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rFonts w:eastAsiaTheme="minorEastAsia" w:cstheme="minorBidi"/>
          <w:sz w:val="24"/>
          <w:szCs w:val="24"/>
          <w:lang w:val="en-GB"/>
        </w:rPr>
        <w:id w:val="1617022594"/>
        <w:docPartObj>
          <w:docPartGallery w:val="Cover Pages"/>
          <w:docPartUnique/>
        </w:docPartObj>
      </w:sdtPr>
      <w:sdtEndPr>
        <w:rPr>
          <w:rFonts w:cstheme="minorHAnsi"/>
          <w:b/>
          <w:bCs/>
          <w:sz w:val="72"/>
          <w:szCs w:val="72"/>
        </w:rPr>
      </w:sdtEndPr>
      <w:sdtContent>
        <w:p w:rsidR="00A5356E" w:rsidRDefault="00A5356E" w14:paraId="391B8ED7" w14:textId="31A27084">
          <w:pPr>
            <w:pStyle w:val="NoSpacing"/>
          </w:pPr>
          <w:r>
            <w:rPr>
              <w:noProof/>
            </w:rPr>
            <mc:AlternateContent>
              <mc:Choice Requires="wpg">
                <w:drawing>
                  <wp:anchor distT="0" distB="0" distL="114300" distR="114300" simplePos="0" relativeHeight="251658242" behindDoc="1" locked="0" layoutInCell="1" allowOverlap="1" wp14:anchorId="7143A28C" wp14:editId="4ABFC9E6">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607168933" name="Group 1607168933"/>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592166699" name="Rectangle 159216669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4128774" name="Pentagon 195412877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A5356E" w:rsidRDefault="00A5356E" w14:paraId="5C50E2A3" w14:textId="0F3B4A16">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740383727" name="Group 1740383727"/>
                            <wpg:cNvGrpSpPr/>
                            <wpg:grpSpPr>
                              <a:xfrm>
                                <a:off x="76200" y="4210050"/>
                                <a:ext cx="2057400" cy="4910328"/>
                                <a:chOff x="80645" y="4211812"/>
                                <a:chExt cx="1306273" cy="3121026"/>
                              </a:xfrm>
                            </wpg:grpSpPr>
                            <wpg:grpSp>
                              <wpg:cNvPr id="2021101879" name="Group 2021101879"/>
                              <wpg:cNvGrpSpPr>
                                <a:grpSpLocks noChangeAspect="1"/>
                              </wpg:cNvGrpSpPr>
                              <wpg:grpSpPr>
                                <a:xfrm>
                                  <a:off x="141062" y="4211812"/>
                                  <a:ext cx="1047750" cy="3121026"/>
                                  <a:chOff x="141062" y="4211812"/>
                                  <a:chExt cx="1047750" cy="3121026"/>
                                </a:xfrm>
                              </wpg:grpSpPr>
                              <wps:wsp>
                                <wps:cNvPr id="445452931" name="Freeform 44545293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08007221" name="Freeform 20080072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30577870" name="Freeform 173057787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18299488" name="Freeform 1418299488"/>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95092873" name="Freeform 159509287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22592915" name="Freeform 10225929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21677018" name="Freeform 1021677018"/>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3756230" name="Freeform 3237562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25838056" name="Freeform 172583805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92728843" name="Freeform 692728843"/>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7318248" name="Freeform 31731824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15700300" name="Freeform 171570030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665739454" name="Group 665739454"/>
                              <wpg:cNvGrpSpPr>
                                <a:grpSpLocks noChangeAspect="1"/>
                              </wpg:cNvGrpSpPr>
                              <wpg:grpSpPr>
                                <a:xfrm>
                                  <a:off x="80645" y="4826972"/>
                                  <a:ext cx="1306273" cy="2505863"/>
                                  <a:chOff x="80645" y="4649964"/>
                                  <a:chExt cx="874712" cy="1677988"/>
                                </a:xfrm>
                              </wpg:grpSpPr>
                              <wps:wsp>
                                <wps:cNvPr id="303043999" name="Freeform 30304399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08841301" name="Freeform 170884130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27640699" name="Freeform 192764069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8098081" name="Freeform 37809808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8924828" name="Freeform 27892482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08020346" name="Freeform 160802034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42067242" name="Freeform 1642067242"/>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571266" name="Freeform 5657126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8385426" name="Freeform 42838542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39107814" name="Freeform 839107814"/>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25113150" name="Freeform 112511315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w14:anchorId="1EFFC2C4">
                  <v:group id="Group 1607168933" style="position:absolute;margin-left:0;margin-top:0;width:172.8pt;height:718.55pt;z-index:-251658238;mso-width-percent:330;mso-height-percent:950;mso-left-percent:40;mso-position-horizontal-relative:page;mso-position-vertical:center;mso-position-vertical-relative:page;mso-width-percent:330;mso-height-percent:950;mso-left-percent:40" coordsize="21945,91257" o:spid="_x0000_s1026" w14:anchorId="7143A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">
                    <v:rect id="Rectangle 1592166699" style="position:absolute;width:1945;height:91257;visibility:visible;mso-wrap-style:square;v-text-anchor:middle" o:spid="_x0000_s1027" fillcolor="#3b3b3b [321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&#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Pentagon 1954128774" style="position:absolute;top:14668;width:21945;height:5521;visibility:visible;mso-wrap-style:square;v-text-anchor:middle" o:spid="_x0000_s1028" fillcolor="#6ea0b0 [3204]" stroked="f" strokeweight="2pt" type="#_x0000_t15" adj="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">
                      <v:textbox inset=",0,14.4pt,0">
                        <w:txbxContent>
                          <w:sdt>
                            <w:sdtPr>
                              <w:id w:val="1483281517"/>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A5356E" w:rsidRDefault="00A5356E" w14:paraId="207CCF61" w14:textId="0F3B4A16">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1740383727" style="position:absolute;left:762;top:42100;width:20574;height:49103" coordsize="13062,31210" coordorigin="806,4211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">
                      <v:group id="Group 2021101879" style="position:absolute;left:1410;top:42118;width:10478;height:31210" coordsize="10477,31210" coordorigin="1410,4211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">
                        <o:lock v:ext="edit" aspectratio="t"/>
                        <v:shape id="Freeform 445452931" style="position:absolute;left:3696;top:62168;width:1937;height:6985;visibility:visible;mso-wrap-style:square;v-text-anchor:top" coordsize="122,440" o:spid="_x0000_s1031" fillcolor="#3b3b3b [3215]" strokecolor="#3b3b3b [3215]" strokeweight="0" path="m,l39,152,84,304r38,113l122,440,76,306,39,180,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">
                          <v:path arrowok="t" o:connecttype="custom" o:connectlocs="0,0;61913,241300;133350,482600;193675,661988;193675,698500;120650,485775;61913,285750;9525,84138;0,0" o:connectangles="0,0,0,0,0,0,0,0,0"/>
                        </v:shape>
                        <v:shape id="Freeform 2008007221" style="position:absolute;left:5728;top:69058;width:1842;height:4270;visibility:visible;mso-wrap-style:square;v-text-anchor:top" coordsize="116,269" o:spid="_x0000_s1032" fillcolor="#3b3b3b [3215]" strokecolor="#3b3b3b [3215]" strokeweight="0" path="m,l8,19,37,93r30,74l116,269r-8,l60,169,30,98,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">
                          <v:path arrowok="t" o:connecttype="custom" o:connectlocs="0,0;12700,30163;58738,147638;106363,265113;184150,427038;171450,427038;95250,268288;47625,155575;1588,39688;0,0" o:connectangles="0,0,0,0,0,0,0,0,0,0"/>
                        </v:shape>
                        <v:shape id="Freeform 1730577870" style="position:absolute;left:1410;top:42118;width:2223;height:20193;visibility:visible;mso-wrap-style:square;v-text-anchor:top" coordsize="140,1272" o:spid="_x0000_s1033" fillcolor="#3b3b3b [3215]" strokecolor="#3b3b3b [3215]" strokeweight="0" path="m,l,,1,79r2,80l12,317,23,476,39,634,58,792,83,948r24,138l135,1223r5,49l138,1262,105,1106,77,949,53,792,35,634,20,476,9,317,2,1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&#1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418299488" style="position:absolute;left:3410;top:48611;width:715;height:13557;visibility:visible;mso-wrap-style:square;v-text-anchor:top" coordsize="45,854" o:spid="_x0000_s1034" fillcolor="#3b3b3b [3215]" strokecolor="#3b3b3b [3215]" strokeweight="0" path="m45,r,l35,66r-9,67l14,267,6,401,3,534,6,669r8,134l18,854r,-3l9,814,8,803,1,669,,534,3,401,12,267,25,132,34,6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&#1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595092873" style="position:absolute;left:3633;top:62311;width:2444;height:9985;visibility:visible;mso-wrap-style:square;v-text-anchor:top" coordsize="154,629" o:spid="_x0000_s1035" fillcolor="#3b3b3b [3215]" strokecolor="#3b3b3b [3215]" strokeweight="0" path="m,l10,44r11,82l34,207r19,86l75,380r25,86l120,521r21,55l152,618r2,11l140,595,115,532,93,468,67,383,47,295,28,207,12,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&#1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022592915" style="position:absolute;left:6204;top:72233;width:524;height:1095;visibility:visible;mso-wrap-style:square;v-text-anchor:top" coordsize="33,69" o:spid="_x0000_s1036" fillcolor="#3b3b3b [3215]" strokecolor="#3b3b3b [3215]" strokeweight="0" path="m,l33,69r-9,l1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">
                          <v:path arrowok="t" o:connecttype="custom" o:connectlocs="0,0;52388,109538;38100,109538;19050,55563;0,0" o:connectangles="0,0,0,0,0"/>
                        </v:shape>
                        <v:shape id="Freeform 1021677018" style="position:absolute;left:3553;top:61533;width:238;height:1476;visibility:visible;mso-wrap-style:square;v-text-anchor:top" coordsize="15,93" o:spid="_x0000_s1037" fillcolor="#3b3b3b [3215]" strokecolor="#3b3b3b [3215]" strokeweight="0" path="m,l9,37r,3l15,93,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">
                          <v:path arrowok="t" o:connecttype="custom" o:connectlocs="0,0;14288,58738;14288,63500;23813,147638;7938,77788;0,0" o:connectangles="0,0,0,0,0,0"/>
                        </v:shape>
                        <v:shape id="Freeform 323756230" style="position:absolute;left:5633;top:56897;width:6255;height:12161;visibility:visible;mso-wrap-style:square;v-text-anchor:top" coordsize="394,766" o:spid="_x0000_s1038" fillcolor="#3b3b3b [3215]" strokecolor="#3b3b3b [3215]" strokeweight="0" path="m394,r,l356,38,319,77r-35,40l249,160r-42,58l168,276r-37,63l98,402,69,467,45,535,26,604,14,673,7,746,6,766,,749r1,-5l7,673,21,603,40,533,65,466,94,400r33,-64l164,275r40,-60l248,158r34,-42l318,76,354,3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&#1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725838056" style="position:absolute;left:5633;top:69153;width:571;height:3080;visibility:visible;mso-wrap-style:square;v-text-anchor:top" coordsize="36,194" o:spid="_x0000_s1039" fillcolor="#3b3b3b [3215]" strokecolor="#3b3b3b [3215]" strokeweight="0" path="m,l6,16r1,3l11,80r9,52l33,185r3,9l21,161,15,145,5,81,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">
                          <v:path arrowok="t" o:connecttype="custom" o:connectlocs="0,0;9525,25400;11113,30163;17463,127000;31750,209550;52388,293688;57150,307975;33338,255588;23813,230188;7938,128588;1588,65088;0,0" o:connectangles="0,0,0,0,0,0,0,0,0,0,0,0"/>
                        </v:shape>
                        <v:shape id="Freeform 692728843" style="position:absolute;left:6077;top:72296;width:493;height:1032;visibility:visible;mso-wrap-style:square;v-text-anchor:top" coordsize="31,65" o:spid="_x0000_s1040" fillcolor="#3b3b3b [3215]" strokecolor="#3b3b3b [3215]" strokeweight="0" path="m,l31,65r-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">
                          <v:path arrowok="t" o:connecttype="custom" o:connectlocs="0,0;49213,103188;36513,103188;0,0" o:connectangles="0,0,0,0"/>
                        </v:shape>
                        <v:shape id="Freeform 317318248" style="position:absolute;left:5633;top:68788;width:111;height:666;visibility:visible;mso-wrap-style:square;v-text-anchor:top" coordsize="7,42" o:spid="_x0000_s1041" fillcolor="#3b3b3b [3215]" strokecolor="#3b3b3b [3215]" strokeweight="0" path="m,l6,17,7,42,6,3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">
                          <v:path arrowok="t" o:connecttype="custom" o:connectlocs="0,0;9525,26988;11113,66675;9525,61913;0,36513;0,0" o:connectangles="0,0,0,0,0,0"/>
                        </v:shape>
                        <v:shape id="Freeform 1715700300" style="position:absolute;left:5871;top:71455;width:714;height:1873;visibility:visible;mso-wrap-style:square;v-text-anchor:top" coordsize="45,118" o:spid="_x0000_s1042" fillcolor="#3b3b3b [3215]" strokecolor="#3b3b3b [3215]" strokeweight="0" path="m,l6,16,21,49,33,84r12,34l44,118,13,53,1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">
                          <v:path arrowok="t" o:connecttype="custom" o:connectlocs="0,0;9525,25400;33338,77788;52388,133350;71438,187325;69850,187325;20638,84138;17463,66675;0,0" o:connectangles="0,0,0,0,0,0,0,0,0"/>
                        </v:shape>
                      </v:group>
                      <v:group id="Group 665739454" style="position:absolute;left:806;top:48269;width:13063;height:25059" coordsize="8747,16779" coordorigin="806,4649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">
                        <o:lock v:ext="edit" aspectratio="t"/>
                        <v:shape id="Freeform 303043999" style="position:absolute;left:1187;top:51897;width:1984;height:7143;visibility:visible;mso-wrap-style:square;v-text-anchor:top" coordsize="125,450" o:spid="_x0000_s1044" fillcolor="#3b3b3b [3215]" strokecolor="#3b3b3b [3215]" strokeweight="0" path="m,l41,155,86,309r39,116l125,450,79,311,41,183,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">
                          <v:fill opacity="13107f"/>
                          <v:stroke opacity="13107f"/>
                          <v:path arrowok="t" o:connecttype="custom" o:connectlocs="0,0;65088,246063;136525,490538;198438,674688;198438,714375;125413,493713;65088,290513;11113,85725;0,0" o:connectangles="0,0,0,0,0,0,0,0,0"/>
                        </v:shape>
                        <v:shape id="Freeform 1708841301" style="position:absolute;left:3282;top:58913;width:1874;height:4366;visibility:visible;mso-wrap-style:square;v-text-anchor:top" coordsize="118,275" o:spid="_x0000_s1045" fillcolor="#3b3b3b [3215]" strokecolor="#3b3b3b [3215]" strokeweight="0" path="m,l8,20,37,96r32,74l118,275r-9,l61,174,30,100,,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">
                          <v:fill opacity="13107f"/>
                          <v:stroke opacity="13107f"/>
                          <v:path arrowok="t" o:connecttype="custom" o:connectlocs="0,0;12700,31750;58738,152400;109538,269875;187325,436563;173038,436563;96838,276225;47625,158750;0,41275;0,0" o:connectangles="0,0,0,0,0,0,0,0,0,0"/>
                        </v:shape>
                        <v:shape id="Freeform 1927640699" style="position:absolute;left:806;top:50103;width:317;height:1921;visibility:visible;mso-wrap-style:square;v-text-anchor:top" coordsize="20,121" o:spid="_x0000_s1046" fillcolor="#3b3b3b [3215]" strokecolor="#3b3b3b [3215]" strokeweight="0" path="m,l16,72r4,49l18,11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">
                          <v:fill opacity="13107f"/>
                          <v:stroke opacity="13107f"/>
                          <v:path arrowok="t" o:connecttype="custom" o:connectlocs="0,0;25400,114300;31750,192088;28575,177800;0,49213;0,0" o:connectangles="0,0,0,0,0,0"/>
                        </v:shape>
                        <v:shape id="Freeform 378098081" style="position:absolute;left:1123;top:52024;width:2509;height:10207;visibility:visible;mso-wrap-style:square;v-text-anchor:top" coordsize="158,643" o:spid="_x0000_s1047" fillcolor="#3b3b3b [3215]" strokecolor="#3b3b3b [3215]" strokeweight="0" path="m,l11,46r11,83l36,211r19,90l76,389r27,87l123,533r21,55l155,632r3,11l142,608,118,544,95,478,69,391,47,302,29,212,13,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&#1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78924828" style="position:absolute;left:3759;top:62152;width:524;height:1127;visibility:visible;mso-wrap-style:square;v-text-anchor:top" coordsize="33,71" o:spid="_x0000_s1048" fillcolor="#3b3b3b [3215]" strokecolor="#3b3b3b [3215]" strokeweight="0" path="m,l33,71r-9,l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">
                          <v:fill opacity="13107f"/>
                          <v:stroke opacity="13107f"/>
                          <v:path arrowok="t" o:connecttype="custom" o:connectlocs="0,0;52388,112713;38100,112713;17463,57150;0,0" o:connectangles="0,0,0,0,0"/>
                        </v:shape>
                        <v:shape id="Freeform 1608020346" style="position:absolute;left:1060;top:51246;width:238;height:1508;visibility:visible;mso-wrap-style:square;v-text-anchor:top" coordsize="15,95" o:spid="_x0000_s1049" fillcolor="#3b3b3b [3215]" strokecolor="#3b3b3b [3215]" strokeweight="0" path="m,l8,37r,4l15,95,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">
                          <v:fill opacity="13107f"/>
                          <v:stroke opacity="13107f"/>
                          <v:path arrowok="t" o:connecttype="custom" o:connectlocs="0,0;12700,58738;12700,65088;23813,150813;6350,77788;0,0" o:connectangles="0,0,0,0,0,0"/>
                        </v:shape>
                        <v:shape id="Freeform 1642067242" style="position:absolute;left:3171;top:46499;width:6382;height:12414;visibility:visible;mso-wrap-style:square;v-text-anchor:top" coordsize="402,782" o:spid="_x0000_s1050" fillcolor="#3b3b3b [3215]" strokecolor="#3b3b3b [3215]" strokeweight="0" path="m402,r,1l363,39,325,79r-35,42l255,164r-44,58l171,284r-38,62l100,411,71,478,45,546,27,617,13,689,7,761r,21l,765r1,-4l7,688,21,616,40,545,66,475,95,409r35,-66l167,281r42,-61l253,163r34,-43l324,78,362,38,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&#1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56571266" style="position:absolute;left:3171;top:59040;width:588;height:3112;visibility:visible;mso-wrap-style:square;v-text-anchor:top" coordsize="37,196" o:spid="_x0000_s1051" fillcolor="#3b3b3b [3215]" strokecolor="#3b3b3b [3215]" strokeweight="0" path="m,l6,15r1,3l12,80r9,54l33,188r4,8l22,162,15,146,5,81,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">
                          <v:fill opacity="13107f"/>
                          <v:stroke opacity="13107f"/>
                          <v:path arrowok="t" o:connecttype="custom" o:connectlocs="0,0;9525,23813;11113,28575;19050,127000;33338,212725;52388,298450;58738,311150;34925,257175;23813,231775;7938,128588;1588,63500;0,0" o:connectangles="0,0,0,0,0,0,0,0,0,0,0,0"/>
                        </v:shape>
                        <v:shape id="Freeform 428385426" style="position:absolute;left:3632;top:62231;width:492;height:1048;visibility:visible;mso-wrap-style:square;v-text-anchor:top" coordsize="31,66" o:spid="_x0000_s1052" fillcolor="#3b3b3b [3215]" strokecolor="#3b3b3b [3215]" strokeweight="0" path="m,l31,66r-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">
                          <v:fill opacity="13107f"/>
                          <v:stroke opacity="13107f"/>
                          <v:path arrowok="t" o:connecttype="custom" o:connectlocs="0,0;49213,104775;38100,104775;0,0" o:connectangles="0,0,0,0"/>
                        </v:shape>
                        <v:shape id="Freeform 839107814" style="position:absolute;left:3171;top:58644;width:111;height:682;visibility:visible;mso-wrap-style:square;v-text-anchor:top" coordsize="7,43" o:spid="_x0000_s1053" fillcolor="#3b3b3b [3215]" strokecolor="#3b3b3b [3215]" strokeweight="0" path="m,l7,17r,26l6,40,,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">
                          <v:fill opacity="13107f"/>
                          <v:stroke opacity="13107f"/>
                          <v:path arrowok="t" o:connecttype="custom" o:connectlocs="0,0;11113,26988;11113,68263;9525,63500;0,39688;0,0" o:connectangles="0,0,0,0,0,0"/>
                        </v:shape>
                        <v:shape id="Freeform 1125113150" style="position:absolute;left:3409;top:61358;width:731;height:1921;visibility:visible;mso-wrap-style:square;v-text-anchor:top" coordsize="46,121" o:spid="_x0000_s1054" fillcolor="#3b3b3b [3215]" strokecolor="#3b3b3b [3215]" strokeweight="0" path="m,l7,16,22,50,33,86r13,35l45,121,14,55,1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&#1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8243" behindDoc="0" locked="0" layoutInCell="1" allowOverlap="1" wp14:anchorId="1B2636B4" wp14:editId="3FC3419C">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3810"/>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5F6BC6" w:rsidR="00A5356E" w:rsidP="00A5356E" w:rsidRDefault="00A5356E" w14:paraId="382DBD6D" w14:textId="77777777">
                                <w:pPr>
                                  <w:pBdr>
                                    <w:between w:val="single" w:color="auto" w:sz="4" w:space="1"/>
                                  </w:pBdr>
                                  <w:spacing w:line="360" w:lineRule="auto"/>
                                  <w:ind w:right="113"/>
                                  <w:jc w:val="center"/>
                                  <w:rPr>
                                    <w:rFonts w:cstheme="minorHAnsi"/>
                                    <w:b/>
                                    <w:bCs/>
                                    <w:sz w:val="72"/>
                                    <w:szCs w:val="72"/>
                                    <w:lang w:val="en-US"/>
                                  </w:rPr>
                                </w:pPr>
                                <w:r w:rsidRPr="005F6BC6">
                                  <w:rPr>
                                    <w:rFonts w:cstheme="minorHAnsi"/>
                                    <w:b/>
                                    <w:bCs/>
                                    <w:sz w:val="72"/>
                                    <w:szCs w:val="72"/>
                                    <w:lang w:val="en-US"/>
                                  </w:rPr>
                                  <w:t>Inclusive</w:t>
                                </w:r>
                                <w:r>
                                  <w:rPr>
                                    <w:rFonts w:cstheme="minorHAnsi"/>
                                    <w:b/>
                                    <w:bCs/>
                                    <w:sz w:val="72"/>
                                    <w:szCs w:val="72"/>
                                    <w:lang w:val="en-US"/>
                                  </w:rPr>
                                  <w:t xml:space="preserve"> </w:t>
                                </w:r>
                                <w:r w:rsidRPr="005F6BC6">
                                  <w:rPr>
                                    <w:rFonts w:cstheme="minorHAnsi"/>
                                    <w:b/>
                                    <w:bCs/>
                                    <w:sz w:val="72"/>
                                    <w:szCs w:val="72"/>
                                    <w:lang w:val="en-US"/>
                                  </w:rPr>
                                  <w:t>Music</w:t>
                                </w:r>
                              </w:p>
                              <w:p w:rsidRPr="00D0147C" w:rsidR="00A5356E" w:rsidP="00A5356E" w:rsidRDefault="00A5356E" w14:paraId="4DC8D07E" w14:textId="77777777">
                                <w:pPr>
                                  <w:pBdr>
                                    <w:between w:val="single" w:color="auto" w:sz="4" w:space="1"/>
                                  </w:pBdr>
                                  <w:spacing w:line="360" w:lineRule="auto"/>
                                  <w:ind w:right="113"/>
                                  <w:jc w:val="center"/>
                                  <w:rPr>
                                    <w:rFonts w:cstheme="minorHAnsi"/>
                                    <w:b/>
                                    <w:bCs/>
                                    <w:color w:val="000000" w:themeColor="text1"/>
                                    <w:sz w:val="72"/>
                                    <w:szCs w:val="72"/>
                                    <w:lang w:val="en-US"/>
                                  </w:rPr>
                                </w:pPr>
                                <w:r w:rsidRPr="00D0147C">
                                  <w:rPr>
                                    <w:rFonts w:cstheme="minorHAnsi"/>
                                    <w:b/>
                                    <w:bCs/>
                                    <w:color w:val="000000" w:themeColor="text1"/>
                                    <w:sz w:val="72"/>
                                    <w:szCs w:val="72"/>
                                    <w:lang w:val="en-US"/>
                                  </w:rPr>
                                  <w:t>Strategy</w:t>
                                </w:r>
                              </w:p>
                              <w:p w:rsidRPr="00D0147C" w:rsidR="00A5356E" w:rsidP="00A5356E" w:rsidRDefault="00A5356E" w14:paraId="2BF36012" w14:textId="77777777">
                                <w:pPr>
                                  <w:pBdr>
                                    <w:between w:val="single" w:color="auto" w:sz="4" w:space="1"/>
                                  </w:pBdr>
                                  <w:spacing w:line="360" w:lineRule="auto"/>
                                  <w:ind w:right="113"/>
                                  <w:jc w:val="center"/>
                                  <w:rPr>
                                    <w:rFonts w:cstheme="minorHAnsi"/>
                                    <w:b/>
                                    <w:bCs/>
                                    <w:color w:val="000000" w:themeColor="text1"/>
                                    <w:sz w:val="72"/>
                                    <w:szCs w:val="72"/>
                                    <w:lang w:val="en-US"/>
                                  </w:rPr>
                                </w:pPr>
                                <w:r w:rsidRPr="00D0147C">
                                  <w:rPr>
                                    <w:rFonts w:cstheme="minorHAnsi"/>
                                    <w:b/>
                                    <w:bCs/>
                                    <w:color w:val="000000" w:themeColor="text1"/>
                                    <w:sz w:val="72"/>
                                    <w:szCs w:val="72"/>
                                    <w:lang w:val="en-US"/>
                                  </w:rPr>
                                  <w:t>Coventry Music Education Hub</w:t>
                                </w:r>
                              </w:p>
                              <w:p w:rsidRPr="00D0147C" w:rsidR="00A5356E" w:rsidP="00A5356E" w:rsidRDefault="00A5356E" w14:paraId="32B95467" w14:textId="77777777">
                                <w:pPr>
                                  <w:pBdr>
                                    <w:between w:val="single" w:color="auto" w:sz="4" w:space="1"/>
                                  </w:pBdr>
                                  <w:spacing w:line="360" w:lineRule="auto"/>
                                  <w:ind w:right="113"/>
                                  <w:jc w:val="center"/>
                                  <w:rPr>
                                    <w:rFonts w:cstheme="minorHAnsi"/>
                                    <w:b/>
                                    <w:bCs/>
                                    <w:color w:val="000000" w:themeColor="text1"/>
                                    <w:sz w:val="72"/>
                                    <w:szCs w:val="72"/>
                                    <w:lang w:val="en-US"/>
                                  </w:rPr>
                                </w:pPr>
                                <w:r w:rsidRPr="00D0147C">
                                  <w:rPr>
                                    <w:rFonts w:cstheme="minorHAnsi"/>
                                    <w:b/>
                                    <w:bCs/>
                                    <w:color w:val="000000" w:themeColor="text1"/>
                                    <w:sz w:val="72"/>
                                    <w:szCs w:val="72"/>
                                    <w:lang w:val="en-US"/>
                                  </w:rPr>
                                  <w:t>2023-2027</w:t>
                                </w:r>
                              </w:p>
                              <w:p w:rsidR="00A5356E" w:rsidP="00A5356E" w:rsidRDefault="00A5356E" w14:paraId="0AE7C04C" w14:textId="77777777">
                                <w:pPr>
                                  <w:spacing w:before="120"/>
                                  <w:jc w:val="center"/>
                                  <w:rPr>
                                    <w:color w:val="404040" w:themeColor="text1" w:themeTint="BF"/>
                                    <w:sz w:val="36"/>
                                    <w:szCs w:val="36"/>
                                  </w:rPr>
                                </w:pPr>
                                <w:r w:rsidRPr="00D0147C">
                                  <w:rPr>
                                    <w:rFonts w:cstheme="minorHAnsi"/>
                                    <w:b/>
                                    <w:bCs/>
                                    <w:color w:val="000000" w:themeColor="text1"/>
                                    <w:sz w:val="48"/>
                                    <w:szCs w:val="48"/>
                                    <w:lang w:val="en-US"/>
                                  </w:rPr>
                                  <w:t>Dr Phil Mullen</w:t>
                                </w:r>
                              </w:p>
                              <w:p w:rsidR="00A5356E" w:rsidRDefault="00A5356E" w14:paraId="7D3A1A9A" w14:textId="57461F5B">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w14:anchorId="7D940B44">
                  <v:shapetype id="_x0000_t202" coordsize="21600,21600" o:spt="202" path="m,l,21600r21600,l21600,xe" w14:anchorId="1B2636B4">
                    <v:stroke joinstyle="miter"/>
                    <v:path gradientshapeok="t" o:connecttype="rect"/>
                  </v:shapetype>
                  <v:shape id="Text Box 1" style="position:absolute;margin-left:0;margin-top:0;width:4in;height:84.25pt;z-index:251658243;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spid="_x0000_s105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v:textbox style="mso-fit-shape-to-text:t" inset="0,0,0,0">
                      <w:txbxContent>
                        <w:p w:rsidRPr="005F6BC6" w:rsidR="00A5356E" w:rsidP="00A5356E" w:rsidRDefault="00A5356E" w14:paraId="7C7385F7" w14:textId="77777777">
                          <w:pPr>
                            <w:pBdr>
                              <w:between w:val="single" w:color="auto" w:sz="4" w:space="1"/>
                            </w:pBdr>
                            <w:spacing w:line="360" w:lineRule="auto"/>
                            <w:ind w:right="113"/>
                            <w:jc w:val="center"/>
                            <w:rPr>
                              <w:rFonts w:cstheme="minorHAnsi"/>
                              <w:b/>
                              <w:bCs/>
                              <w:sz w:val="72"/>
                              <w:szCs w:val="72"/>
                              <w:lang w:val="en-US"/>
                            </w:rPr>
                          </w:pPr>
                          <w:r w:rsidRPr="005F6BC6">
                            <w:rPr>
                              <w:rFonts w:cstheme="minorHAnsi"/>
                              <w:b/>
                              <w:bCs/>
                              <w:sz w:val="72"/>
                              <w:szCs w:val="72"/>
                              <w:lang w:val="en-US"/>
                            </w:rPr>
                            <w:t>Inclusive</w:t>
                          </w:r>
                          <w:r>
                            <w:rPr>
                              <w:rFonts w:cstheme="minorHAnsi"/>
                              <w:b/>
                              <w:bCs/>
                              <w:sz w:val="72"/>
                              <w:szCs w:val="72"/>
                              <w:lang w:val="en-US"/>
                            </w:rPr>
                            <w:t xml:space="preserve"> </w:t>
                          </w:r>
                          <w:r w:rsidRPr="005F6BC6">
                            <w:rPr>
                              <w:rFonts w:cstheme="minorHAnsi"/>
                              <w:b/>
                              <w:bCs/>
                              <w:sz w:val="72"/>
                              <w:szCs w:val="72"/>
                              <w:lang w:val="en-US"/>
                            </w:rPr>
                            <w:t>Music</w:t>
                          </w:r>
                        </w:p>
                        <w:p w:rsidRPr="00D0147C" w:rsidR="00A5356E" w:rsidP="00A5356E" w:rsidRDefault="00A5356E" w14:paraId="60EC8DB6" w14:textId="77777777">
                          <w:pPr>
                            <w:pBdr>
                              <w:between w:val="single" w:color="auto" w:sz="4" w:space="1"/>
                            </w:pBdr>
                            <w:spacing w:line="360" w:lineRule="auto"/>
                            <w:ind w:right="113"/>
                            <w:jc w:val="center"/>
                            <w:rPr>
                              <w:rFonts w:cstheme="minorHAnsi"/>
                              <w:b/>
                              <w:bCs/>
                              <w:color w:val="000000" w:themeColor="text1"/>
                              <w:sz w:val="72"/>
                              <w:szCs w:val="72"/>
                              <w:lang w:val="en-US"/>
                            </w:rPr>
                          </w:pPr>
                          <w:r w:rsidRPr="00D0147C">
                            <w:rPr>
                              <w:rFonts w:cstheme="minorHAnsi"/>
                              <w:b/>
                              <w:bCs/>
                              <w:color w:val="000000" w:themeColor="text1"/>
                              <w:sz w:val="72"/>
                              <w:szCs w:val="72"/>
                              <w:lang w:val="en-US"/>
                            </w:rPr>
                            <w:t>Strategy</w:t>
                          </w:r>
                        </w:p>
                        <w:p w:rsidRPr="00D0147C" w:rsidR="00A5356E" w:rsidP="00A5356E" w:rsidRDefault="00A5356E" w14:paraId="41004387" w14:textId="77777777">
                          <w:pPr>
                            <w:pBdr>
                              <w:between w:val="single" w:color="auto" w:sz="4" w:space="1"/>
                            </w:pBdr>
                            <w:spacing w:line="360" w:lineRule="auto"/>
                            <w:ind w:right="113"/>
                            <w:jc w:val="center"/>
                            <w:rPr>
                              <w:rFonts w:cstheme="minorHAnsi"/>
                              <w:b/>
                              <w:bCs/>
                              <w:color w:val="000000" w:themeColor="text1"/>
                              <w:sz w:val="72"/>
                              <w:szCs w:val="72"/>
                              <w:lang w:val="en-US"/>
                            </w:rPr>
                          </w:pPr>
                          <w:r w:rsidRPr="00D0147C">
                            <w:rPr>
                              <w:rFonts w:cstheme="minorHAnsi"/>
                              <w:b/>
                              <w:bCs/>
                              <w:color w:val="000000" w:themeColor="text1"/>
                              <w:sz w:val="72"/>
                              <w:szCs w:val="72"/>
                              <w:lang w:val="en-US"/>
                            </w:rPr>
                            <w:t>Coventry Music Education Hub</w:t>
                          </w:r>
                        </w:p>
                        <w:p w:rsidRPr="00D0147C" w:rsidR="00A5356E" w:rsidP="00A5356E" w:rsidRDefault="00A5356E" w14:paraId="4587B41C" w14:textId="77777777">
                          <w:pPr>
                            <w:pBdr>
                              <w:between w:val="single" w:color="auto" w:sz="4" w:space="1"/>
                            </w:pBdr>
                            <w:spacing w:line="360" w:lineRule="auto"/>
                            <w:ind w:right="113"/>
                            <w:jc w:val="center"/>
                            <w:rPr>
                              <w:rFonts w:cstheme="minorHAnsi"/>
                              <w:b/>
                              <w:bCs/>
                              <w:color w:val="000000" w:themeColor="text1"/>
                              <w:sz w:val="72"/>
                              <w:szCs w:val="72"/>
                              <w:lang w:val="en-US"/>
                            </w:rPr>
                          </w:pPr>
                          <w:r w:rsidRPr="00D0147C">
                            <w:rPr>
                              <w:rFonts w:cstheme="minorHAnsi"/>
                              <w:b/>
                              <w:bCs/>
                              <w:color w:val="000000" w:themeColor="text1"/>
                              <w:sz w:val="72"/>
                              <w:szCs w:val="72"/>
                              <w:lang w:val="en-US"/>
                            </w:rPr>
                            <w:t>2023-2027</w:t>
                          </w:r>
                        </w:p>
                        <w:p w:rsidR="00A5356E" w:rsidP="00A5356E" w:rsidRDefault="00A5356E" w14:paraId="11C52CB8" w14:textId="77777777">
                          <w:pPr>
                            <w:spacing w:before="120"/>
                            <w:jc w:val="center"/>
                            <w:rPr>
                              <w:color w:val="404040" w:themeColor="text1" w:themeTint="BF"/>
                              <w:sz w:val="36"/>
                              <w:szCs w:val="36"/>
                            </w:rPr>
                          </w:pPr>
                          <w:r w:rsidRPr="00D0147C">
                            <w:rPr>
                              <w:rFonts w:cstheme="minorHAnsi"/>
                              <w:b/>
                              <w:bCs/>
                              <w:color w:val="000000" w:themeColor="text1"/>
                              <w:sz w:val="48"/>
                              <w:szCs w:val="48"/>
                              <w:lang w:val="en-US"/>
                            </w:rPr>
                            <w:t>Dr Phil Mullen</w:t>
                          </w:r>
                        </w:p>
                        <w:p w:rsidR="00A5356E" w:rsidRDefault="00A5356E" w14:paraId="672A6659" w14:textId="57461F5B">
                          <w:pPr>
                            <w:spacing w:before="120"/>
                            <w:rPr>
                              <w:color w:val="404040" w:themeColor="text1" w:themeTint="BF"/>
                              <w:sz w:val="36"/>
                              <w:szCs w:val="36"/>
                            </w:rPr>
                          </w:pPr>
                        </w:p>
                      </w:txbxContent>
                    </v:textbox>
                    <w10:wrap anchorx="page" anchory="page"/>
                  </v:shape>
                </w:pict>
              </mc:Fallback>
            </mc:AlternateContent>
          </w:r>
        </w:p>
        <w:p w:rsidR="00A5356E" w:rsidP="00A5356E" w:rsidRDefault="00A5356E" w14:paraId="5FE11D2D" w14:textId="77777777">
          <w:pPr>
            <w:spacing w:after="80"/>
            <w:rPr>
              <w:rFonts w:cstheme="minorHAnsi"/>
              <w:b/>
              <w:bCs/>
              <w:sz w:val="72"/>
              <w:szCs w:val="72"/>
              <w:lang w:val="en-US"/>
            </w:rPr>
          </w:pPr>
          <w:r>
            <w:rPr>
              <w:rFonts w:cstheme="minorHAnsi"/>
              <w:b/>
              <w:bCs/>
              <w:sz w:val="72"/>
              <w:szCs w:val="72"/>
              <w:lang w:val="en-US"/>
            </w:rPr>
            <w:br w:type="page"/>
          </w:r>
        </w:p>
      </w:sdtContent>
    </w:sdt>
    <w:p w:rsidRPr="00A5356E" w:rsidR="005F6BC6" w:rsidP="00A5356E" w:rsidRDefault="00F2666B" w14:paraId="2827BAC9" w14:textId="0910AD9D">
      <w:pPr>
        <w:spacing w:after="80"/>
        <w:rPr>
          <w:rFonts w:cstheme="minorHAnsi"/>
          <w:b/>
          <w:bCs/>
          <w:sz w:val="72"/>
          <w:szCs w:val="72"/>
          <w:lang w:val="en-US"/>
        </w:rPr>
      </w:pPr>
      <w:r w:rsidRPr="00F165FC">
        <w:rPr>
          <w:rFonts w:ascii="Calibri" w:hAnsi="Calibri" w:cs="Calibri"/>
          <w:noProof/>
          <w:color w:val="000000" w:themeColor="text1"/>
        </w:rPr>
        <mc:AlternateContent>
          <mc:Choice Requires="wps">
            <w:drawing>
              <wp:anchor distT="0" distB="0" distL="114300" distR="114300" simplePos="0" relativeHeight="251658241" behindDoc="0" locked="0" layoutInCell="1" allowOverlap="1" wp14:anchorId="2B6307E1" wp14:editId="75110AD6">
                <wp:simplePos x="0" y="0"/>
                <wp:positionH relativeFrom="column">
                  <wp:posOffset>5694729</wp:posOffset>
                </wp:positionH>
                <wp:positionV relativeFrom="paragraph">
                  <wp:posOffset>5060852</wp:posOffset>
                </wp:positionV>
                <wp:extent cx="203981" cy="112542"/>
                <wp:effectExtent l="0" t="0" r="12065" b="14605"/>
                <wp:wrapNone/>
                <wp:docPr id="557934142" name="Text Box 557934142"/>
                <wp:cNvGraphicFramePr/>
                <a:graphic xmlns:a="http://schemas.openxmlformats.org/drawingml/2006/main">
                  <a:graphicData uri="http://schemas.microsoft.com/office/word/2010/wordprocessingShape">
                    <wps:wsp>
                      <wps:cNvSpPr txBox="1"/>
                      <wps:spPr>
                        <a:xfrm>
                          <a:off x="0" y="0"/>
                          <a:ext cx="203981" cy="112542"/>
                        </a:xfrm>
                        <a:prstGeom prst="rect">
                          <a:avLst/>
                        </a:prstGeom>
                        <a:solidFill>
                          <a:schemeClr val="lt1"/>
                        </a:solidFill>
                        <a:ln w="6350">
                          <a:solidFill>
                            <a:prstClr val="black"/>
                          </a:solidFill>
                        </a:ln>
                      </wps:spPr>
                      <wps:txbx>
                        <w:txbxContent>
                          <w:p w:rsidR="00F2666B" w:rsidP="00F2666B" w:rsidRDefault="00F2666B" w14:paraId="52EF404B" w14:textId="77777777">
                            <w:pPr>
                              <w:spacing w:before="120"/>
                              <w:rPr>
                                <w:color w:val="404040" w:themeColor="text1" w:themeTint="BF"/>
                                <w:sz w:val="36"/>
                                <w:szCs w:val="36"/>
                              </w:rPr>
                            </w:pPr>
                            <w:r w:rsidRPr="007E7D91">
                              <w:rPr>
                                <w:rFonts w:cstheme="minorHAnsi"/>
                                <w:b/>
                                <w:bCs/>
                                <w:sz w:val="48"/>
                                <w:szCs w:val="48"/>
                                <w:lang w:val="en-US"/>
                              </w:rPr>
                              <w:t>Dr Phil Mullen</w:t>
                            </w:r>
                          </w:p>
                          <w:p w:rsidR="00F2666B" w:rsidRDefault="00F2666B" w14:paraId="454C475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5F185B67">
              <v:shape id="Text Box 557934142" style="position:absolute;margin-left:448.4pt;margin-top:398.5pt;width:16.05pt;height:8.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" w14:anchorId="2B6307E1">
                <v:textbox>
                  <w:txbxContent>
                    <w:p w:rsidR="00F2666B" w:rsidP="00F2666B" w:rsidRDefault="00F2666B" w14:paraId="208C3909" w14:textId="77777777">
                      <w:pPr>
                        <w:spacing w:before="120"/>
                        <w:rPr>
                          <w:color w:val="404040" w:themeColor="text1" w:themeTint="BF"/>
                          <w:sz w:val="36"/>
                          <w:szCs w:val="36"/>
                        </w:rPr>
                      </w:pPr>
                      <w:r w:rsidRPr="007E7D91">
                        <w:rPr>
                          <w:rFonts w:cstheme="minorHAnsi"/>
                          <w:b/>
                          <w:bCs/>
                          <w:sz w:val="48"/>
                          <w:szCs w:val="48"/>
                          <w:lang w:val="en-US"/>
                        </w:rPr>
                        <w:t>Dr Phil Mullen</w:t>
                      </w:r>
                    </w:p>
                    <w:p w:rsidR="00F2666B" w:rsidRDefault="00F2666B" w14:paraId="0A37501D" w14:textId="77777777"/>
                  </w:txbxContent>
                </v:textbox>
              </v:shape>
            </w:pict>
          </mc:Fallback>
        </mc:AlternateContent>
      </w:r>
      <w:r w:rsidRPr="00F165FC" w:rsidR="005F6BC6">
        <w:rPr>
          <w:rFonts w:ascii="Calibri" w:hAnsi="Calibri" w:cs="Calibri"/>
          <w:noProof/>
          <w:color w:val="000000" w:themeColor="text1"/>
        </w:rPr>
        <mc:AlternateContent>
          <mc:Choice Requires="wps">
            <w:drawing>
              <wp:anchor distT="0" distB="0" distL="114300" distR="114300" simplePos="0" relativeHeight="251658240" behindDoc="0" locked="0" layoutInCell="1" allowOverlap="1" wp14:anchorId="572CEF53" wp14:editId="7EF0EC3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6BC6" w:rsidRDefault="005F6BC6" w14:paraId="5F269CD4" w14:textId="28B6E37F">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w14:anchorId="675219C3">
              <v:shape id="Text Box 32" style="position:absolute;margin-left:0;margin-top:0;width:4in;height:28.8pt;z-index:25165824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spid="_x0000_s105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" w14:anchorId="572CEF53">
                <v:textbox style="mso-fit-shape-to-text:t" inset="0,0,0,0">
                  <w:txbxContent>
                    <w:p w:rsidR="005F6BC6" w:rsidRDefault="005F6BC6" w14:paraId="5DAB6C7B" w14:textId="28B6E37F">
                      <w:pPr>
                        <w:pStyle w:val="NoSpacing"/>
                        <w:rPr>
                          <w:color w:val="595959" w:themeColor="text1" w:themeTint="A6"/>
                          <w:sz w:val="20"/>
                          <w:szCs w:val="20"/>
                        </w:rPr>
                      </w:pPr>
                    </w:p>
                  </w:txbxContent>
                </v:textbox>
                <w10:wrap anchorx="page" anchory="page"/>
              </v:shape>
            </w:pict>
          </mc:Fallback>
        </mc:AlternateContent>
      </w:r>
    </w:p>
    <w:p w:rsidRPr="00F165FC" w:rsidR="007F68BA" w:rsidP="00F165FC" w:rsidRDefault="007F68BA" w14:paraId="78B6E5B3" w14:textId="77777777">
      <w:pPr>
        <w:pStyle w:val="TOCHeading"/>
        <w:spacing w:before="0" w:line="360" w:lineRule="auto"/>
        <w:rPr>
          <w:rFonts w:ascii="Calibri" w:hAnsi="Calibri" w:cs="Calibri" w:eastAsiaTheme="minorEastAsia"/>
          <w:color w:val="000000" w:themeColor="text1"/>
          <w:sz w:val="28"/>
          <w:szCs w:val="28"/>
        </w:rPr>
      </w:pPr>
      <w:r w:rsidRPr="00F165FC">
        <w:rPr>
          <w:rFonts w:ascii="Calibri" w:hAnsi="Calibri" w:cs="Calibri"/>
          <w:color w:val="000000" w:themeColor="text1"/>
          <w:sz w:val="28"/>
          <w:szCs w:val="28"/>
        </w:rPr>
        <w:t>Table of Contents</w:t>
      </w:r>
    </w:p>
    <w:p w:rsidRPr="00F165FC" w:rsidR="00897D3C" w:rsidP="00897D3C" w:rsidRDefault="00897D3C" w14:paraId="5DFB7DAA" w14:textId="77777777">
      <w:pPr>
        <w:spacing w:line="360" w:lineRule="auto"/>
        <w:ind w:right="113"/>
        <w:rPr>
          <w:rFonts w:ascii="Calibri" w:hAnsi="Calibri" w:cs="Calibri"/>
          <w:b/>
          <w:bCs/>
          <w:color w:val="000000" w:themeColor="text1"/>
          <w:sz w:val="28"/>
          <w:szCs w:val="28"/>
          <w:lang w:val="en-US"/>
        </w:rPr>
      </w:pPr>
      <w:r w:rsidRPr="00F165FC">
        <w:rPr>
          <w:rFonts w:ascii="Calibri" w:hAnsi="Calibri" w:cs="Calibri"/>
          <w:b/>
          <w:bCs/>
          <w:color w:val="000000" w:themeColor="text1"/>
          <w:sz w:val="28"/>
          <w:szCs w:val="28"/>
          <w:lang w:val="en-US"/>
        </w:rPr>
        <w:t>Glossary</w:t>
      </w:r>
      <w:r>
        <w:rPr>
          <w:rFonts w:ascii="Calibri" w:hAnsi="Calibri" w:cs="Calibri"/>
          <w:b/>
          <w:bCs/>
          <w:color w:val="000000" w:themeColor="text1"/>
          <w:sz w:val="28"/>
          <w:szCs w:val="28"/>
          <w:lang w:val="en-US"/>
        </w:rPr>
        <w:t xml:space="preserve">                                                                                                                         4</w:t>
      </w:r>
    </w:p>
    <w:p w:rsidRPr="00F165FC" w:rsidR="00897D3C" w:rsidP="00897D3C" w:rsidRDefault="00897D3C" w14:paraId="1410CBCF" w14:textId="77777777">
      <w:pPr>
        <w:spacing w:line="360" w:lineRule="auto"/>
        <w:ind w:right="113"/>
        <w:rPr>
          <w:rFonts w:ascii="Calibri" w:hAnsi="Calibri" w:cs="Calibri"/>
          <w:b/>
          <w:bCs/>
          <w:color w:val="000000" w:themeColor="text1"/>
          <w:sz w:val="28"/>
          <w:szCs w:val="28"/>
          <w:lang w:val="en-US"/>
        </w:rPr>
      </w:pPr>
      <w:r w:rsidRPr="00F165FC">
        <w:rPr>
          <w:rFonts w:ascii="Calibri" w:hAnsi="Calibri" w:cs="Calibri"/>
          <w:b/>
          <w:bCs/>
          <w:color w:val="000000" w:themeColor="text1"/>
          <w:sz w:val="28"/>
          <w:szCs w:val="28"/>
          <w:lang w:val="en-US"/>
        </w:rPr>
        <w:t xml:space="preserve">Introducing the strategy - the national context                                                    </w:t>
      </w:r>
      <w:r>
        <w:rPr>
          <w:rFonts w:ascii="Calibri" w:hAnsi="Calibri" w:cs="Calibri"/>
          <w:b/>
          <w:caps/>
          <w:noProof/>
          <w:color w:val="000000" w:themeColor="text1"/>
          <w:sz w:val="28"/>
          <w:szCs w:val="28"/>
        </w:rPr>
        <w:t>7</w:t>
      </w:r>
    </w:p>
    <w:p w:rsidRPr="00F165FC" w:rsidR="00897D3C" w:rsidP="00897D3C" w:rsidRDefault="00897D3C" w14:paraId="63679100" w14:textId="77777777">
      <w:pPr>
        <w:tabs>
          <w:tab w:val="right" w:pos="8828"/>
        </w:tabs>
        <w:spacing w:line="360" w:lineRule="auto"/>
        <w:rPr>
          <w:rFonts w:ascii="Calibri" w:hAnsi="Calibri" w:cs="Calibri"/>
          <w:noProof/>
          <w:color w:val="000000" w:themeColor="text1"/>
          <w:sz w:val="28"/>
          <w:szCs w:val="28"/>
        </w:rPr>
      </w:pPr>
      <w:r w:rsidRPr="00F165FC">
        <w:rPr>
          <w:rFonts w:ascii="Calibri" w:hAnsi="Calibri" w:cs="Calibri"/>
          <w:b/>
          <w:bCs/>
          <w:color w:val="000000" w:themeColor="text1"/>
          <w:sz w:val="28"/>
          <w:szCs w:val="28"/>
          <w:lang w:val="en-US"/>
        </w:rPr>
        <w:t xml:space="preserve">What was the process? </w:t>
      </w:r>
      <w:r w:rsidRPr="00F165FC">
        <w:rPr>
          <w:rFonts w:ascii="Calibri" w:hAnsi="Calibri" w:cs="Calibri"/>
          <w:b/>
          <w:smallCaps/>
          <w:noProof/>
          <w:color w:val="000000" w:themeColor="text1"/>
          <w:sz w:val="28"/>
          <w:szCs w:val="28"/>
        </w:rPr>
        <w:tab/>
      </w:r>
      <w:r>
        <w:rPr>
          <w:rFonts w:ascii="Calibri" w:hAnsi="Calibri" w:cs="Calibri"/>
          <w:b/>
          <w:smallCaps/>
          <w:noProof/>
          <w:color w:val="000000" w:themeColor="text1"/>
          <w:sz w:val="28"/>
          <w:szCs w:val="28"/>
        </w:rPr>
        <w:t>8</w:t>
      </w:r>
    </w:p>
    <w:p w:rsidRPr="00F165FC" w:rsidR="00897D3C" w:rsidP="00897D3C" w:rsidRDefault="00897D3C" w14:paraId="17328DCF" w14:textId="77777777">
      <w:pPr>
        <w:tabs>
          <w:tab w:val="right" w:pos="8828"/>
        </w:tabs>
        <w:spacing w:line="360" w:lineRule="auto"/>
        <w:rPr>
          <w:rFonts w:ascii="Calibri" w:hAnsi="Calibri" w:cs="Calibri"/>
          <w:b/>
          <w:caps/>
          <w:noProof/>
          <w:color w:val="000000" w:themeColor="text1"/>
          <w:sz w:val="28"/>
          <w:szCs w:val="28"/>
          <w:u w:val="single"/>
        </w:rPr>
      </w:pPr>
      <w:r w:rsidRPr="00F165FC">
        <w:rPr>
          <w:rFonts w:ascii="Calibri" w:hAnsi="Calibri" w:cs="Calibri"/>
          <w:b/>
          <w:bCs/>
          <w:color w:val="000000" w:themeColor="text1"/>
          <w:sz w:val="28"/>
          <w:szCs w:val="28"/>
          <w:lang w:val="en-US"/>
        </w:rPr>
        <w:t xml:space="preserve">Context                                                                                                                           </w:t>
      </w:r>
      <w:r>
        <w:rPr>
          <w:rFonts w:ascii="Calibri" w:hAnsi="Calibri" w:cs="Calibri"/>
          <w:b/>
          <w:caps/>
          <w:noProof/>
          <w:color w:val="000000" w:themeColor="text1"/>
          <w:sz w:val="28"/>
          <w:szCs w:val="28"/>
        </w:rPr>
        <w:t>9</w:t>
      </w:r>
    </w:p>
    <w:p w:rsidRPr="00F165FC" w:rsidR="00897D3C" w:rsidP="00897D3C" w:rsidRDefault="00897D3C" w14:paraId="09770BC1" w14:textId="77777777">
      <w:pPr>
        <w:tabs>
          <w:tab w:val="right" w:pos="8828"/>
        </w:tabs>
        <w:spacing w:line="360" w:lineRule="auto"/>
        <w:rPr>
          <w:rFonts w:ascii="Calibri" w:hAnsi="Calibri" w:cs="Calibri"/>
          <w:b/>
          <w:color w:val="000000" w:themeColor="text1"/>
          <w:sz w:val="28"/>
          <w:szCs w:val="28"/>
        </w:rPr>
      </w:pPr>
      <w:r w:rsidRPr="00F165FC">
        <w:rPr>
          <w:rFonts w:ascii="Calibri" w:hAnsi="Calibri" w:cs="Calibri"/>
          <w:b/>
          <w:color w:val="000000" w:themeColor="text1"/>
          <w:sz w:val="28"/>
          <w:szCs w:val="28"/>
        </w:rPr>
        <w:t>A. Demographics</w:t>
      </w:r>
      <w:r w:rsidRPr="00F165FC">
        <w:rPr>
          <w:rFonts w:ascii="Calibri" w:hAnsi="Calibri" w:cs="Calibri"/>
          <w:b/>
          <w:smallCaps/>
          <w:noProof/>
          <w:color w:val="000000" w:themeColor="text1"/>
          <w:sz w:val="28"/>
          <w:szCs w:val="28"/>
        </w:rPr>
        <w:tab/>
      </w:r>
      <w:r>
        <w:rPr>
          <w:rFonts w:ascii="Calibri" w:hAnsi="Calibri" w:cs="Calibri"/>
          <w:b/>
          <w:smallCaps/>
          <w:noProof/>
          <w:color w:val="000000" w:themeColor="text1"/>
          <w:sz w:val="28"/>
          <w:szCs w:val="28"/>
        </w:rPr>
        <w:t>9</w:t>
      </w:r>
    </w:p>
    <w:p w:rsidRPr="00F165FC" w:rsidR="00897D3C" w:rsidP="00897D3C" w:rsidRDefault="00897D3C" w14:paraId="370A9E84" w14:textId="77777777">
      <w:pPr>
        <w:tabs>
          <w:tab w:val="right" w:pos="8828"/>
        </w:tabs>
        <w:spacing w:line="360" w:lineRule="auto"/>
        <w:rPr>
          <w:rFonts w:ascii="Calibri" w:hAnsi="Calibri" w:cs="Calibri"/>
          <w:b/>
          <w:smallCaps/>
          <w:noProof/>
          <w:color w:val="000000" w:themeColor="text1"/>
          <w:sz w:val="28"/>
          <w:szCs w:val="28"/>
        </w:rPr>
      </w:pPr>
      <w:r w:rsidRPr="00F165FC">
        <w:rPr>
          <w:rFonts w:ascii="Calibri" w:hAnsi="Calibri" w:cs="Calibri"/>
          <w:b/>
          <w:color w:val="000000" w:themeColor="text1"/>
          <w:sz w:val="28"/>
          <w:szCs w:val="28"/>
        </w:rPr>
        <w:t>B. Education</w:t>
      </w:r>
      <w:r w:rsidRPr="00F165FC">
        <w:rPr>
          <w:rFonts w:ascii="Calibri" w:hAnsi="Calibri" w:cs="Calibri"/>
          <w:b/>
          <w:smallCaps/>
          <w:noProof/>
          <w:color w:val="000000" w:themeColor="text1"/>
          <w:sz w:val="28"/>
          <w:szCs w:val="28"/>
        </w:rPr>
        <w:tab/>
      </w:r>
      <w:r>
        <w:rPr>
          <w:rFonts w:ascii="Calibri" w:hAnsi="Calibri" w:cs="Calibri"/>
          <w:b/>
          <w:smallCaps/>
          <w:noProof/>
          <w:color w:val="000000" w:themeColor="text1"/>
          <w:sz w:val="28"/>
          <w:szCs w:val="28"/>
        </w:rPr>
        <w:t>11</w:t>
      </w:r>
    </w:p>
    <w:p w:rsidRPr="00F165FC" w:rsidR="00897D3C" w:rsidP="00897D3C" w:rsidRDefault="00897D3C" w14:paraId="2D6FF8A8" w14:textId="77777777">
      <w:pPr>
        <w:tabs>
          <w:tab w:val="right" w:pos="8828"/>
        </w:tabs>
        <w:spacing w:line="360" w:lineRule="auto"/>
        <w:rPr>
          <w:rFonts w:ascii="Calibri" w:hAnsi="Calibri" w:cs="Calibri"/>
          <w:b/>
          <w:noProof/>
          <w:color w:val="000000" w:themeColor="text1"/>
          <w:sz w:val="28"/>
          <w:szCs w:val="28"/>
        </w:rPr>
      </w:pPr>
      <w:r w:rsidRPr="00F165FC">
        <w:rPr>
          <w:rFonts w:ascii="Calibri" w:hAnsi="Calibri" w:cs="Calibri"/>
          <w:b/>
          <w:color w:val="000000" w:themeColor="text1"/>
          <w:sz w:val="28"/>
          <w:szCs w:val="28"/>
        </w:rPr>
        <w:t xml:space="preserve">C. Deprivation </w:t>
      </w:r>
      <w:r w:rsidRPr="00F165FC">
        <w:rPr>
          <w:rFonts w:ascii="Calibri" w:hAnsi="Calibri" w:cs="Calibri"/>
          <w:b/>
          <w:smallCaps/>
          <w:noProof/>
          <w:color w:val="000000" w:themeColor="text1"/>
          <w:sz w:val="28"/>
          <w:szCs w:val="28"/>
        </w:rPr>
        <w:tab/>
      </w:r>
      <w:r>
        <w:rPr>
          <w:rFonts w:ascii="Calibri" w:hAnsi="Calibri" w:cs="Calibri"/>
          <w:b/>
          <w:smallCaps/>
          <w:noProof/>
          <w:color w:val="000000" w:themeColor="text1"/>
          <w:sz w:val="28"/>
          <w:szCs w:val="28"/>
        </w:rPr>
        <w:t>13</w:t>
      </w:r>
    </w:p>
    <w:p w:rsidRPr="00F165FC" w:rsidR="00897D3C" w:rsidP="00897D3C" w:rsidRDefault="00897D3C" w14:paraId="3BA3228B" w14:textId="77777777">
      <w:pPr>
        <w:tabs>
          <w:tab w:val="right" w:pos="8828"/>
        </w:tabs>
        <w:spacing w:line="360" w:lineRule="auto"/>
        <w:rPr>
          <w:rFonts w:ascii="Calibri" w:hAnsi="Calibri" w:cs="Calibri"/>
          <w:noProof/>
          <w:color w:val="000000" w:themeColor="text1"/>
          <w:sz w:val="28"/>
          <w:szCs w:val="28"/>
        </w:rPr>
      </w:pPr>
      <w:r w:rsidRPr="00F165FC">
        <w:rPr>
          <w:rFonts w:ascii="Calibri" w:hAnsi="Calibri" w:eastAsia="Times New Roman" w:cs="Calibri"/>
          <w:b/>
          <w:color w:val="000000" w:themeColor="text1"/>
          <w:sz w:val="28"/>
          <w:szCs w:val="28"/>
        </w:rPr>
        <w:t xml:space="preserve">D. Children in challenging circumstances </w:t>
      </w:r>
      <w:r w:rsidRPr="00F165FC">
        <w:rPr>
          <w:rFonts w:ascii="Calibri" w:hAnsi="Calibri" w:cs="Calibri"/>
          <w:b/>
          <w:smallCaps/>
          <w:noProof/>
          <w:color w:val="000000" w:themeColor="text1"/>
          <w:sz w:val="28"/>
          <w:szCs w:val="28"/>
        </w:rPr>
        <w:tab/>
      </w:r>
      <w:r w:rsidRPr="00F165FC">
        <w:rPr>
          <w:rFonts w:ascii="Calibri" w:hAnsi="Calibri" w:cs="Calibri"/>
          <w:b/>
          <w:smallCaps/>
          <w:noProof/>
          <w:color w:val="000000" w:themeColor="text1"/>
          <w:sz w:val="28"/>
          <w:szCs w:val="28"/>
        </w:rPr>
        <w:t>1</w:t>
      </w:r>
      <w:r>
        <w:rPr>
          <w:rFonts w:ascii="Calibri" w:hAnsi="Calibri" w:cs="Calibri"/>
          <w:b/>
          <w:smallCaps/>
          <w:noProof/>
          <w:color w:val="000000" w:themeColor="text1"/>
          <w:sz w:val="28"/>
          <w:szCs w:val="28"/>
        </w:rPr>
        <w:t>8</w:t>
      </w:r>
    </w:p>
    <w:p w:rsidRPr="00F165FC" w:rsidR="00897D3C" w:rsidP="00897D3C" w:rsidRDefault="00897D3C" w14:paraId="7C70FC58" w14:textId="77777777">
      <w:pPr>
        <w:tabs>
          <w:tab w:val="right" w:pos="8828"/>
        </w:tabs>
        <w:spacing w:line="360" w:lineRule="auto"/>
        <w:rPr>
          <w:rFonts w:ascii="Calibri" w:hAnsi="Calibri" w:cs="Calibri"/>
          <w:noProof/>
          <w:color w:val="000000" w:themeColor="text1"/>
          <w:sz w:val="28"/>
          <w:szCs w:val="28"/>
        </w:rPr>
      </w:pPr>
      <w:r w:rsidRPr="00F165FC">
        <w:rPr>
          <w:rFonts w:ascii="Calibri" w:hAnsi="Calibri" w:cs="Calibri"/>
          <w:b/>
          <w:bCs/>
          <w:color w:val="000000" w:themeColor="text1"/>
          <w:sz w:val="28"/>
          <w:szCs w:val="28"/>
          <w:lang w:val="en-US"/>
        </w:rPr>
        <w:t xml:space="preserve">What is musical inclusion?                                                                                       </w:t>
      </w:r>
      <w:r>
        <w:rPr>
          <w:rFonts w:ascii="Calibri" w:hAnsi="Calibri" w:cs="Calibri"/>
          <w:b/>
          <w:smallCaps/>
          <w:noProof/>
          <w:color w:val="000000" w:themeColor="text1"/>
          <w:sz w:val="28"/>
          <w:szCs w:val="28"/>
        </w:rPr>
        <w:t>18</w:t>
      </w:r>
    </w:p>
    <w:p w:rsidRPr="00F165FC" w:rsidR="00897D3C" w:rsidP="00897D3C" w:rsidRDefault="00897D3C" w14:paraId="158DB19C" w14:textId="77777777">
      <w:pPr>
        <w:tabs>
          <w:tab w:val="right" w:pos="8828"/>
        </w:tabs>
        <w:spacing w:line="360" w:lineRule="auto"/>
        <w:rPr>
          <w:rFonts w:ascii="Calibri" w:hAnsi="Calibri" w:cs="Calibri"/>
          <w:noProof/>
          <w:color w:val="000000" w:themeColor="text1"/>
          <w:sz w:val="28"/>
          <w:szCs w:val="28"/>
        </w:rPr>
      </w:pPr>
      <w:r w:rsidRPr="00F165FC">
        <w:rPr>
          <w:rFonts w:ascii="Calibri" w:hAnsi="Calibri" w:cs="Calibri"/>
          <w:b/>
          <w:bCs/>
          <w:color w:val="000000" w:themeColor="text1"/>
          <w:sz w:val="28"/>
          <w:szCs w:val="28"/>
          <w:lang w:val="en-US"/>
        </w:rPr>
        <w:t xml:space="preserve">What does inclusion involve? </w:t>
      </w:r>
      <w:r w:rsidRPr="00F165FC">
        <w:rPr>
          <w:rFonts w:ascii="Calibri" w:hAnsi="Calibri" w:cs="Calibri"/>
          <w:b/>
          <w:smallCaps/>
          <w:noProof/>
          <w:color w:val="000000" w:themeColor="text1"/>
          <w:sz w:val="28"/>
          <w:szCs w:val="28"/>
        </w:rPr>
        <w:tab/>
      </w:r>
      <w:r w:rsidRPr="00F165FC">
        <w:rPr>
          <w:rFonts w:ascii="Calibri" w:hAnsi="Calibri" w:cs="Calibri"/>
          <w:b/>
          <w:caps/>
          <w:noProof/>
          <w:color w:val="000000" w:themeColor="text1"/>
          <w:sz w:val="28"/>
          <w:szCs w:val="28"/>
        </w:rPr>
        <w:t>1</w:t>
      </w:r>
      <w:r w:rsidRPr="00F165FC">
        <w:rPr>
          <w:rFonts w:ascii="Calibri" w:hAnsi="Calibri" w:cs="Calibri"/>
          <w:b/>
          <w:smallCaps/>
          <w:noProof/>
          <w:color w:val="000000" w:themeColor="text1"/>
          <w:sz w:val="28"/>
          <w:szCs w:val="28"/>
        </w:rPr>
        <w:t>2</w:t>
      </w:r>
    </w:p>
    <w:p w:rsidRPr="00F165FC" w:rsidR="00897D3C" w:rsidP="00897D3C" w:rsidRDefault="00897D3C" w14:paraId="77E367E3" w14:textId="77777777">
      <w:pPr>
        <w:spacing w:line="360" w:lineRule="auto"/>
        <w:rPr>
          <w:rFonts w:ascii="Calibri" w:hAnsi="Calibri" w:cs="Calibri"/>
          <w:b/>
          <w:color w:val="000000" w:themeColor="text1"/>
          <w:sz w:val="28"/>
          <w:szCs w:val="28"/>
        </w:rPr>
      </w:pPr>
      <w:r w:rsidRPr="00F165FC">
        <w:rPr>
          <w:rFonts w:ascii="Calibri" w:hAnsi="Calibri" w:cs="Calibri"/>
          <w:b/>
          <w:color w:val="000000" w:themeColor="text1"/>
          <w:sz w:val="28"/>
          <w:szCs w:val="28"/>
        </w:rPr>
        <w:t>A note on the strategy</w:t>
      </w:r>
      <w:r>
        <w:rPr>
          <w:rFonts w:ascii="Calibri" w:hAnsi="Calibri" w:cs="Calibri"/>
          <w:b/>
          <w:color w:val="000000" w:themeColor="text1"/>
          <w:sz w:val="28"/>
          <w:szCs w:val="28"/>
        </w:rPr>
        <w:t xml:space="preserve">                                                                                              19</w:t>
      </w:r>
    </w:p>
    <w:p w:rsidRPr="00F165FC" w:rsidR="00897D3C" w:rsidP="00897D3C" w:rsidRDefault="00897D3C" w14:paraId="6A1574D6" w14:textId="77777777">
      <w:pPr>
        <w:spacing w:line="360" w:lineRule="auto"/>
        <w:rPr>
          <w:rFonts w:ascii="Calibri" w:hAnsi="Calibri" w:cs="Calibri"/>
          <w:b/>
          <w:color w:val="000000" w:themeColor="text1"/>
          <w:sz w:val="28"/>
          <w:szCs w:val="28"/>
        </w:rPr>
      </w:pPr>
      <w:r w:rsidRPr="00F165FC">
        <w:rPr>
          <w:rFonts w:ascii="Calibri" w:hAnsi="Calibri" w:cs="Calibri"/>
          <w:b/>
          <w:color w:val="000000" w:themeColor="text1"/>
          <w:sz w:val="28"/>
          <w:szCs w:val="28"/>
        </w:rPr>
        <w:t>Capacity and Funding</w:t>
      </w:r>
      <w:r>
        <w:rPr>
          <w:rFonts w:ascii="Calibri" w:hAnsi="Calibri" w:cs="Calibri"/>
          <w:b/>
          <w:color w:val="000000" w:themeColor="text1"/>
          <w:sz w:val="28"/>
          <w:szCs w:val="28"/>
        </w:rPr>
        <w:t xml:space="preserve">                                                                                                19</w:t>
      </w:r>
    </w:p>
    <w:p w:rsidRPr="0047236E" w:rsidR="00897D3C" w:rsidP="00897D3C" w:rsidRDefault="00897D3C" w14:paraId="54301BDE" w14:textId="60B5B6AC">
      <w:pPr>
        <w:spacing w:line="360" w:lineRule="auto"/>
        <w:rPr>
          <w:rFonts w:ascii="Calibri" w:hAnsi="Calibri" w:cs="Calibri"/>
          <w:b/>
          <w:bCs/>
          <w:color w:val="000000" w:themeColor="text1"/>
          <w:sz w:val="28"/>
          <w:szCs w:val="28"/>
          <w:lang w:val="en-US"/>
        </w:rPr>
      </w:pPr>
      <w:r w:rsidRPr="00F165FC">
        <w:rPr>
          <w:rFonts w:ascii="Calibri" w:hAnsi="Calibri" w:cs="Calibri"/>
          <w:b/>
          <w:bCs/>
          <w:color w:val="000000" w:themeColor="text1"/>
          <w:sz w:val="28"/>
          <w:szCs w:val="28"/>
          <w:lang w:val="en-US"/>
        </w:rPr>
        <w:t>Workforce development</w:t>
      </w:r>
      <w:r w:rsidRPr="00F165FC">
        <w:rPr>
          <w:rFonts w:ascii="Calibri" w:hAnsi="Calibri" w:eastAsia="Times New Roman" w:cs="Calibri"/>
          <w:b/>
          <w:color w:val="000000" w:themeColor="text1"/>
          <w:sz w:val="28"/>
          <w:szCs w:val="28"/>
          <w:lang w:val="en-US"/>
        </w:rPr>
        <w:t xml:space="preserve">                                                                                          </w:t>
      </w:r>
      <w:r>
        <w:rPr>
          <w:rFonts w:ascii="Calibri" w:hAnsi="Calibri" w:eastAsia="Times New Roman" w:cs="Calibri"/>
          <w:b/>
          <w:color w:val="000000" w:themeColor="text1"/>
          <w:sz w:val="28"/>
          <w:szCs w:val="28"/>
          <w:lang w:val="en-US"/>
        </w:rPr>
        <w:t>21</w:t>
      </w:r>
      <w:r w:rsidRPr="00F165FC">
        <w:rPr>
          <w:rFonts w:ascii="Calibri" w:hAnsi="Calibri" w:eastAsia="Times New Roman" w:cs="Calibri"/>
          <w:b/>
          <w:color w:val="000000" w:themeColor="text1"/>
          <w:sz w:val="28"/>
          <w:szCs w:val="28"/>
          <w:lang w:val="en-US"/>
        </w:rPr>
        <w:t xml:space="preserve">                              </w:t>
      </w:r>
      <w:r>
        <w:rPr>
          <w:rFonts w:ascii="Calibri" w:hAnsi="Calibri" w:eastAsia="Times New Roman" w:cs="Calibri"/>
          <w:b/>
          <w:color w:val="000000" w:themeColor="text1"/>
          <w:sz w:val="28"/>
          <w:szCs w:val="28"/>
          <w:lang w:val="en-US"/>
        </w:rPr>
        <w:t xml:space="preserve">   </w:t>
      </w:r>
    </w:p>
    <w:p w:rsidR="00897D3C" w:rsidP="00897D3C" w:rsidRDefault="00897D3C" w14:paraId="54AA0397" w14:textId="362DDF25">
      <w:pPr>
        <w:spacing w:line="360" w:lineRule="auto"/>
        <w:rPr>
          <w:rFonts w:ascii="Calibri" w:hAnsi="Calibri" w:eastAsia="Times New Roman" w:cs="Calibri"/>
          <w:b/>
          <w:color w:val="000000" w:themeColor="text1"/>
          <w:sz w:val="28"/>
          <w:szCs w:val="28"/>
          <w:lang w:val="en-US"/>
        </w:rPr>
      </w:pPr>
      <w:r w:rsidRPr="00A7455E">
        <w:rPr>
          <w:rFonts w:ascii="Calibri" w:hAnsi="Calibri" w:eastAsia="Times New Roman" w:cs="Calibri"/>
          <w:b/>
          <w:color w:val="000000" w:themeColor="text1"/>
          <w:sz w:val="28"/>
          <w:szCs w:val="28"/>
          <w:lang w:val="en-US"/>
        </w:rPr>
        <w:t>Analysing the data</w:t>
      </w:r>
      <w:r>
        <w:rPr>
          <w:rFonts w:ascii="Calibri" w:hAnsi="Calibri" w:eastAsia="Times New Roman" w:cs="Calibri"/>
          <w:b/>
          <w:color w:val="000000" w:themeColor="text1"/>
          <w:sz w:val="28"/>
          <w:szCs w:val="28"/>
          <w:lang w:val="en-US"/>
        </w:rPr>
        <w:t xml:space="preserve">                                                                                                     27</w:t>
      </w:r>
    </w:p>
    <w:p w:rsidRPr="00F165FC" w:rsidR="00897D3C" w:rsidP="00897D3C" w:rsidRDefault="00897D3C" w14:paraId="19589FEF" w14:textId="18D64F2F">
      <w:pPr>
        <w:spacing w:line="360" w:lineRule="auto"/>
        <w:rPr>
          <w:rFonts w:ascii="Calibri" w:hAnsi="Calibri" w:cs="Calibri"/>
          <w:noProof/>
          <w:color w:val="000000" w:themeColor="text1"/>
          <w:sz w:val="28"/>
          <w:szCs w:val="28"/>
        </w:rPr>
      </w:pPr>
      <w:r w:rsidRPr="00F165FC">
        <w:rPr>
          <w:rFonts w:ascii="Calibri" w:hAnsi="Calibri" w:cs="Calibri"/>
          <w:b/>
          <w:bCs/>
          <w:color w:val="000000" w:themeColor="text1"/>
          <w:sz w:val="28"/>
          <w:szCs w:val="28"/>
          <w:lang w:val="en-US"/>
        </w:rPr>
        <w:t>Musical inclusion and children i</w:t>
      </w:r>
      <w:r w:rsidRPr="00F165FC">
        <w:rPr>
          <w:rFonts w:ascii="Calibri" w:hAnsi="Calibri" w:eastAsia="Times New Roman" w:cs="Calibri"/>
          <w:b/>
          <w:color w:val="000000" w:themeColor="text1"/>
          <w:sz w:val="28"/>
          <w:szCs w:val="28"/>
          <w:lang w:val="en-US"/>
        </w:rPr>
        <w:t>n challenging circumstances</w:t>
      </w:r>
      <w:r w:rsidRPr="00F165FC">
        <w:rPr>
          <w:rFonts w:ascii="Calibri" w:hAnsi="Calibri" w:cs="Calibri"/>
          <w:b/>
          <w:smallCaps/>
          <w:noProof/>
          <w:color w:val="000000" w:themeColor="text1"/>
          <w:sz w:val="28"/>
          <w:szCs w:val="28"/>
        </w:rPr>
        <w:tab/>
      </w:r>
      <w:r>
        <w:rPr>
          <w:rFonts w:ascii="Calibri" w:hAnsi="Calibri" w:cs="Calibri"/>
          <w:b/>
          <w:smallCaps/>
          <w:noProof/>
          <w:color w:val="000000" w:themeColor="text1"/>
          <w:sz w:val="28"/>
          <w:szCs w:val="28"/>
        </w:rPr>
        <w:t xml:space="preserve">                           28</w:t>
      </w:r>
    </w:p>
    <w:p w:rsidRPr="00F165FC" w:rsidR="00897D3C" w:rsidP="00897D3C" w:rsidRDefault="00897D3C" w14:paraId="77FC52C3" w14:textId="77777777">
      <w:pPr>
        <w:tabs>
          <w:tab w:val="right" w:pos="8828"/>
        </w:tabs>
        <w:spacing w:line="360" w:lineRule="auto"/>
        <w:rPr>
          <w:rFonts w:ascii="Calibri" w:hAnsi="Calibri" w:cs="Calibri"/>
          <w:noProof/>
          <w:color w:val="000000" w:themeColor="text1"/>
          <w:sz w:val="28"/>
          <w:szCs w:val="28"/>
        </w:rPr>
      </w:pPr>
      <w:r w:rsidRPr="00F165FC">
        <w:rPr>
          <w:rFonts w:ascii="Calibri" w:hAnsi="Calibri" w:cs="Calibri"/>
          <w:b/>
          <w:color w:val="000000" w:themeColor="text1"/>
          <w:sz w:val="28"/>
          <w:szCs w:val="28"/>
          <w:lang w:val="en-US"/>
        </w:rPr>
        <w:t>Findings based on this lens:</w:t>
      </w:r>
      <w:r w:rsidRPr="00F165FC">
        <w:rPr>
          <w:rFonts w:ascii="Calibri" w:hAnsi="Calibri" w:cs="Calibri"/>
          <w:b/>
          <w:smallCaps/>
          <w:noProof/>
          <w:color w:val="000000" w:themeColor="text1"/>
          <w:sz w:val="28"/>
          <w:szCs w:val="28"/>
        </w:rPr>
        <w:tab/>
      </w:r>
      <w:r>
        <w:rPr>
          <w:rFonts w:ascii="Calibri" w:hAnsi="Calibri" w:cs="Calibri"/>
          <w:b/>
          <w:smallCaps/>
          <w:noProof/>
          <w:color w:val="000000" w:themeColor="text1"/>
          <w:sz w:val="28"/>
          <w:szCs w:val="28"/>
        </w:rPr>
        <w:t xml:space="preserve">               28</w:t>
      </w:r>
    </w:p>
    <w:p w:rsidRPr="00F165FC" w:rsidR="00897D3C" w:rsidP="00897D3C" w:rsidRDefault="00897D3C" w14:paraId="25FFF2DC" w14:textId="77777777">
      <w:pPr>
        <w:tabs>
          <w:tab w:val="right" w:pos="8828"/>
        </w:tabs>
        <w:spacing w:line="360" w:lineRule="auto"/>
        <w:rPr>
          <w:rFonts w:ascii="Calibri" w:hAnsi="Calibri" w:cs="Calibri"/>
          <w:smallCaps/>
          <w:noProof/>
          <w:color w:val="000000" w:themeColor="text1"/>
          <w:sz w:val="28"/>
          <w:szCs w:val="28"/>
        </w:rPr>
      </w:pPr>
      <w:r w:rsidRPr="00F165FC">
        <w:rPr>
          <w:rFonts w:ascii="Calibri" w:hAnsi="Calibri" w:cs="Calibri"/>
          <w:b/>
          <w:color w:val="000000" w:themeColor="text1"/>
          <w:sz w:val="28"/>
          <w:szCs w:val="28"/>
          <w:lang w:val="en-US"/>
        </w:rPr>
        <w:t>Life condition</w:t>
      </w:r>
      <w:r w:rsidRPr="00F165FC">
        <w:rPr>
          <w:rFonts w:ascii="Calibri" w:hAnsi="Calibri" w:cs="Calibri"/>
          <w:smallCaps/>
          <w:noProof/>
          <w:color w:val="000000" w:themeColor="text1"/>
          <w:sz w:val="28"/>
          <w:szCs w:val="28"/>
        </w:rPr>
        <w:tab/>
      </w:r>
      <w:r w:rsidRPr="0047236E">
        <w:rPr>
          <w:rFonts w:ascii="Calibri" w:hAnsi="Calibri" w:cs="Calibri"/>
          <w:b/>
          <w:bCs/>
          <w:smallCaps/>
          <w:noProof/>
          <w:color w:val="000000" w:themeColor="text1"/>
          <w:sz w:val="28"/>
          <w:szCs w:val="28"/>
        </w:rPr>
        <w:t>28</w:t>
      </w:r>
    </w:p>
    <w:p w:rsidRPr="00F165FC" w:rsidR="00897D3C" w:rsidP="00897D3C" w:rsidRDefault="00897D3C" w14:paraId="6714AAAD" w14:textId="77777777">
      <w:pPr>
        <w:tabs>
          <w:tab w:val="right" w:pos="8828"/>
        </w:tabs>
        <w:spacing w:line="360" w:lineRule="auto"/>
        <w:rPr>
          <w:rFonts w:ascii="Calibri" w:hAnsi="Calibri" w:cs="Calibri"/>
          <w:smallCaps/>
          <w:noProof/>
          <w:color w:val="000000" w:themeColor="text1"/>
          <w:sz w:val="28"/>
          <w:szCs w:val="28"/>
        </w:rPr>
      </w:pPr>
      <w:r w:rsidRPr="00F165FC">
        <w:rPr>
          <w:rFonts w:ascii="Calibri" w:hAnsi="Calibri" w:cs="Calibri"/>
          <w:b/>
          <w:color w:val="000000" w:themeColor="text1"/>
          <w:sz w:val="28"/>
          <w:szCs w:val="28"/>
          <w:lang w:val="en-US"/>
        </w:rPr>
        <w:t>Geographical Issues</w:t>
      </w:r>
      <w:r w:rsidRPr="00F165FC">
        <w:rPr>
          <w:rFonts w:ascii="Calibri" w:hAnsi="Calibri" w:cs="Calibri"/>
          <w:smallCaps/>
          <w:noProof/>
          <w:color w:val="000000" w:themeColor="text1"/>
          <w:sz w:val="28"/>
          <w:szCs w:val="28"/>
        </w:rPr>
        <w:tab/>
      </w:r>
      <w:r w:rsidRPr="0047236E">
        <w:rPr>
          <w:rFonts w:ascii="Calibri" w:hAnsi="Calibri" w:cs="Calibri"/>
          <w:b/>
          <w:bCs/>
          <w:smallCaps/>
          <w:noProof/>
          <w:color w:val="000000" w:themeColor="text1"/>
          <w:sz w:val="28"/>
          <w:szCs w:val="28"/>
        </w:rPr>
        <w:t>30</w:t>
      </w:r>
    </w:p>
    <w:p w:rsidRPr="00F165FC" w:rsidR="00897D3C" w:rsidP="00897D3C" w:rsidRDefault="00897D3C" w14:paraId="1EE49700" w14:textId="77777777">
      <w:pPr>
        <w:tabs>
          <w:tab w:val="right" w:pos="8828"/>
        </w:tabs>
        <w:spacing w:line="360" w:lineRule="auto"/>
        <w:rPr>
          <w:rFonts w:ascii="Calibri" w:hAnsi="Calibri" w:cs="Calibri"/>
          <w:smallCaps/>
          <w:noProof/>
          <w:color w:val="000000" w:themeColor="text1"/>
          <w:sz w:val="28"/>
          <w:szCs w:val="28"/>
        </w:rPr>
      </w:pPr>
      <w:r w:rsidRPr="00F165FC">
        <w:rPr>
          <w:rFonts w:ascii="Calibri" w:hAnsi="Calibri" w:cs="Calibri"/>
          <w:b/>
          <w:color w:val="000000" w:themeColor="text1"/>
          <w:sz w:val="28"/>
          <w:szCs w:val="28"/>
          <w:lang w:val="en-US"/>
        </w:rPr>
        <w:t>Background</w:t>
      </w:r>
      <w:r w:rsidRPr="00F165FC">
        <w:rPr>
          <w:rFonts w:ascii="Calibri" w:hAnsi="Calibri" w:cs="Calibri"/>
          <w:smallCaps/>
          <w:noProof/>
          <w:color w:val="000000" w:themeColor="text1"/>
          <w:sz w:val="28"/>
          <w:szCs w:val="28"/>
        </w:rPr>
        <w:tab/>
      </w:r>
      <w:r w:rsidRPr="0047236E">
        <w:rPr>
          <w:rFonts w:ascii="Calibri" w:hAnsi="Calibri" w:cs="Calibri"/>
          <w:b/>
          <w:bCs/>
          <w:smallCaps/>
          <w:noProof/>
          <w:color w:val="000000" w:themeColor="text1"/>
          <w:sz w:val="28"/>
          <w:szCs w:val="28"/>
        </w:rPr>
        <w:t>30</w:t>
      </w:r>
    </w:p>
    <w:p w:rsidRPr="00F165FC" w:rsidR="00897D3C" w:rsidP="00897D3C" w:rsidRDefault="00897D3C" w14:paraId="4281A0E9" w14:textId="77777777">
      <w:pPr>
        <w:tabs>
          <w:tab w:val="right" w:pos="8828"/>
        </w:tabs>
        <w:spacing w:line="360" w:lineRule="auto"/>
        <w:rPr>
          <w:rFonts w:ascii="Calibri" w:hAnsi="Calibri" w:cs="Calibri"/>
          <w:smallCaps/>
          <w:noProof/>
          <w:color w:val="000000" w:themeColor="text1"/>
          <w:sz w:val="28"/>
          <w:szCs w:val="28"/>
        </w:rPr>
      </w:pPr>
      <w:r w:rsidRPr="00F165FC">
        <w:rPr>
          <w:rFonts w:ascii="Calibri" w:hAnsi="Calibri" w:cs="Calibri"/>
          <w:b/>
          <w:color w:val="000000" w:themeColor="text1"/>
          <w:sz w:val="28"/>
          <w:szCs w:val="28"/>
          <w:lang w:val="en-US"/>
        </w:rPr>
        <w:t>Life Circumstances</w:t>
      </w:r>
      <w:r w:rsidRPr="00F165FC">
        <w:rPr>
          <w:rFonts w:ascii="Calibri" w:hAnsi="Calibri" w:cs="Calibri"/>
          <w:smallCaps/>
          <w:noProof/>
          <w:color w:val="000000" w:themeColor="text1"/>
          <w:sz w:val="28"/>
          <w:szCs w:val="28"/>
        </w:rPr>
        <w:tab/>
      </w:r>
      <w:r w:rsidRPr="0047236E">
        <w:rPr>
          <w:rFonts w:ascii="Calibri" w:hAnsi="Calibri" w:cs="Calibri"/>
          <w:b/>
          <w:bCs/>
          <w:smallCaps/>
          <w:noProof/>
          <w:color w:val="000000" w:themeColor="text1"/>
          <w:sz w:val="28"/>
          <w:szCs w:val="28"/>
        </w:rPr>
        <w:t>32</w:t>
      </w:r>
    </w:p>
    <w:p w:rsidRPr="00F165FC" w:rsidR="00897D3C" w:rsidP="00897D3C" w:rsidRDefault="00897D3C" w14:paraId="0206D02F" w14:textId="77777777">
      <w:pPr>
        <w:tabs>
          <w:tab w:val="right" w:pos="8828"/>
        </w:tabs>
        <w:spacing w:line="360" w:lineRule="auto"/>
        <w:rPr>
          <w:rFonts w:ascii="Calibri" w:hAnsi="Calibri" w:cs="Calibri"/>
          <w:smallCaps/>
          <w:noProof/>
          <w:color w:val="000000" w:themeColor="text1"/>
          <w:sz w:val="28"/>
          <w:szCs w:val="28"/>
        </w:rPr>
      </w:pPr>
      <w:r w:rsidRPr="00F165FC">
        <w:rPr>
          <w:rFonts w:ascii="Calibri" w:hAnsi="Calibri" w:cs="Calibri"/>
          <w:b/>
          <w:color w:val="000000" w:themeColor="text1"/>
          <w:sz w:val="28"/>
          <w:szCs w:val="28"/>
          <w:lang w:val="en-US"/>
        </w:rPr>
        <w:t>Young people with social, emotional, and mental health issues</w:t>
      </w:r>
      <w:r w:rsidRPr="00F165FC">
        <w:rPr>
          <w:rFonts w:ascii="Calibri" w:hAnsi="Calibri" w:cs="Calibri"/>
          <w:smallCaps/>
          <w:noProof/>
          <w:color w:val="000000" w:themeColor="text1"/>
          <w:sz w:val="28"/>
          <w:szCs w:val="28"/>
        </w:rPr>
        <w:tab/>
      </w:r>
      <w:r w:rsidRPr="0047236E">
        <w:rPr>
          <w:rFonts w:ascii="Calibri" w:hAnsi="Calibri" w:cs="Calibri"/>
          <w:b/>
          <w:bCs/>
          <w:smallCaps/>
          <w:noProof/>
          <w:color w:val="000000" w:themeColor="text1"/>
          <w:sz w:val="28"/>
          <w:szCs w:val="28"/>
        </w:rPr>
        <w:t>33</w:t>
      </w:r>
    </w:p>
    <w:p w:rsidRPr="00F165FC" w:rsidR="00897D3C" w:rsidP="00897D3C" w:rsidRDefault="00897D3C" w14:paraId="5A6D3DC4" w14:textId="08BD0409">
      <w:pPr>
        <w:tabs>
          <w:tab w:val="right" w:pos="8828"/>
        </w:tabs>
        <w:spacing w:line="360" w:lineRule="auto"/>
        <w:rPr>
          <w:rFonts w:ascii="Calibri" w:hAnsi="Calibri" w:cs="Calibri"/>
          <w:b/>
          <w:caps/>
          <w:noProof/>
          <w:color w:val="000000" w:themeColor="text1"/>
          <w:sz w:val="28"/>
          <w:szCs w:val="28"/>
          <w:u w:val="single"/>
        </w:rPr>
      </w:pPr>
      <w:r w:rsidRPr="00F165FC">
        <w:rPr>
          <w:rFonts w:ascii="Calibri" w:hAnsi="Calibri" w:cs="Calibri"/>
          <w:b/>
          <w:bCs/>
          <w:color w:val="000000" w:themeColor="text1"/>
          <w:sz w:val="28"/>
          <w:szCs w:val="28"/>
          <w:lang w:val="en-US"/>
        </w:rPr>
        <w:t xml:space="preserve">List of strategic priorities                                                                                         </w:t>
      </w:r>
      <w:r>
        <w:rPr>
          <w:rFonts w:ascii="Calibri" w:hAnsi="Calibri" w:cs="Calibri"/>
          <w:b/>
          <w:smallCaps/>
          <w:noProof/>
          <w:color w:val="000000" w:themeColor="text1"/>
          <w:sz w:val="28"/>
          <w:szCs w:val="28"/>
        </w:rPr>
        <w:t>35</w:t>
      </w:r>
    </w:p>
    <w:p w:rsidRPr="00F165FC" w:rsidR="00897D3C" w:rsidP="00897D3C" w:rsidRDefault="00897D3C" w14:paraId="2BE765DE" w14:textId="77777777">
      <w:pPr>
        <w:tabs>
          <w:tab w:val="right" w:pos="8828"/>
        </w:tabs>
        <w:spacing w:line="360" w:lineRule="auto"/>
        <w:rPr>
          <w:rFonts w:ascii="Calibri" w:hAnsi="Calibri" w:cs="Calibri"/>
          <w:b/>
          <w:caps/>
          <w:noProof/>
          <w:color w:val="000000" w:themeColor="text1"/>
          <w:sz w:val="28"/>
          <w:szCs w:val="28"/>
          <w:u w:val="single"/>
        </w:rPr>
      </w:pPr>
      <w:r w:rsidRPr="00F165FC">
        <w:rPr>
          <w:rFonts w:ascii="Calibri" w:hAnsi="Calibri" w:cs="Calibri"/>
          <w:b/>
          <w:bCs/>
          <w:color w:val="000000" w:themeColor="text1"/>
          <w:sz w:val="28"/>
          <w:szCs w:val="28"/>
          <w:lang w:val="en-US"/>
        </w:rPr>
        <w:t xml:space="preserve">Action plan                                                                                                                  </w:t>
      </w:r>
      <w:r>
        <w:rPr>
          <w:rFonts w:ascii="Calibri" w:hAnsi="Calibri" w:cs="Calibri"/>
          <w:b/>
          <w:smallCaps/>
          <w:noProof/>
          <w:color w:val="000000" w:themeColor="text1"/>
          <w:sz w:val="28"/>
          <w:szCs w:val="28"/>
        </w:rPr>
        <w:t>37</w:t>
      </w:r>
    </w:p>
    <w:p w:rsidRPr="00F165FC" w:rsidR="00E77B85" w:rsidP="00897D3C" w:rsidRDefault="00897D3C" w14:paraId="191C2D05" w14:textId="6AC227EA">
      <w:pPr>
        <w:spacing w:line="360" w:lineRule="auto"/>
        <w:rPr>
          <w:rFonts w:ascii="Calibri" w:hAnsi="Calibri" w:cs="Calibri"/>
          <w:b/>
          <w:bCs/>
          <w:color w:val="000000" w:themeColor="text1"/>
          <w:sz w:val="28"/>
          <w:szCs w:val="28"/>
          <w:lang w:val="en-US"/>
        </w:rPr>
      </w:pPr>
      <w:r w:rsidRPr="00F165FC">
        <w:rPr>
          <w:rFonts w:ascii="Calibri" w:hAnsi="Calibri" w:cs="Calibri"/>
          <w:b/>
          <w:color w:val="000000" w:themeColor="text1"/>
          <w:sz w:val="28"/>
          <w:szCs w:val="28"/>
          <w:lang w:val="en-US"/>
        </w:rPr>
        <w:t xml:space="preserve">Key actions from strategic priorities                                                                  </w:t>
      </w:r>
      <w:r>
        <w:rPr>
          <w:rFonts w:ascii="Calibri" w:hAnsi="Calibri" w:cs="Calibri"/>
          <w:b/>
          <w:color w:val="000000" w:themeColor="text1"/>
          <w:sz w:val="28"/>
          <w:szCs w:val="28"/>
          <w:lang w:val="en-US"/>
        </w:rPr>
        <w:t xml:space="preserve">    </w:t>
      </w:r>
      <w:r w:rsidRPr="00F165FC">
        <w:rPr>
          <w:rFonts w:ascii="Calibri" w:hAnsi="Calibri" w:cs="Calibri"/>
          <w:b/>
          <w:caps/>
          <w:noProof/>
          <w:color w:val="000000" w:themeColor="text1"/>
          <w:sz w:val="28"/>
          <w:szCs w:val="28"/>
        </w:rPr>
        <w:t>4</w:t>
      </w:r>
      <w:r>
        <w:rPr>
          <w:rFonts w:ascii="Calibri" w:hAnsi="Calibri" w:cs="Calibri"/>
          <w:b/>
          <w:caps/>
          <w:noProof/>
          <w:color w:val="000000" w:themeColor="text1"/>
          <w:sz w:val="28"/>
          <w:szCs w:val="28"/>
        </w:rPr>
        <w:t>8</w:t>
      </w:r>
      <w:r w:rsidRPr="00F165FC">
        <w:rPr>
          <w:rFonts w:ascii="Calibri" w:hAnsi="Calibri" w:cs="Calibri"/>
          <w:b/>
          <w:caps/>
          <w:noProof/>
          <w:color w:val="000000" w:themeColor="text1"/>
          <w:sz w:val="28"/>
          <w:szCs w:val="28"/>
        </w:rPr>
        <w:t xml:space="preserve">    </w:t>
      </w:r>
    </w:p>
    <w:p w:rsidRPr="00F165FC" w:rsidR="00E77B85" w:rsidP="00F165FC" w:rsidRDefault="00E77B85" w14:paraId="02A60073"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3C3BDDF0"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1B6C4B0B"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04EABDDA"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2CD9925A"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0D2A0B07"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0FEFE602"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4DB4DFA3"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6FC38A7C"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50136052"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7BB74759"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5D09E5C2"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68CCB71D"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3832B102" w14:textId="77777777">
      <w:pPr>
        <w:spacing w:line="360" w:lineRule="auto"/>
        <w:ind w:right="326"/>
        <w:rPr>
          <w:rFonts w:ascii="Calibri" w:hAnsi="Calibri" w:cs="Calibri"/>
          <w:b/>
          <w:bCs/>
          <w:color w:val="000000" w:themeColor="text1"/>
          <w:sz w:val="28"/>
          <w:szCs w:val="28"/>
          <w:lang w:val="en-US"/>
        </w:rPr>
      </w:pPr>
    </w:p>
    <w:p w:rsidRPr="00F165FC" w:rsidR="00E77B85" w:rsidP="00F165FC" w:rsidRDefault="00E77B85" w14:paraId="7BDC8C4E" w14:textId="77777777">
      <w:pPr>
        <w:spacing w:line="360" w:lineRule="auto"/>
        <w:ind w:right="326"/>
        <w:rPr>
          <w:rFonts w:ascii="Calibri" w:hAnsi="Calibri" w:cs="Calibri"/>
          <w:b/>
          <w:bCs/>
          <w:color w:val="000000" w:themeColor="text1"/>
          <w:sz w:val="28"/>
          <w:szCs w:val="28"/>
          <w:lang w:val="en-US"/>
        </w:rPr>
      </w:pPr>
    </w:p>
    <w:p w:rsidRPr="00F165FC" w:rsidR="006736B6" w:rsidP="00F165FC" w:rsidRDefault="006736B6" w14:paraId="6026E3F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b/>
          <w:bCs/>
          <w:color w:val="000000"/>
          <w:sz w:val="32"/>
          <w:szCs w:val="32"/>
        </w:rPr>
      </w:pPr>
      <w:r w:rsidRPr="00F165FC">
        <w:rPr>
          <w:rFonts w:ascii="Calibri" w:hAnsi="Calibri" w:cs="Calibri"/>
          <w:b/>
          <w:bCs/>
          <w:color w:val="000000"/>
          <w:sz w:val="32"/>
          <w:szCs w:val="32"/>
        </w:rPr>
        <w:t>Glossary of terms and acronyms</w:t>
      </w:r>
    </w:p>
    <w:p w:rsidRPr="00A7455E" w:rsidR="006736B6" w:rsidP="00F165FC" w:rsidRDefault="006736B6" w14:paraId="260ED59A" w14:textId="4DB3B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A7455E">
        <w:rPr>
          <w:rFonts w:ascii="Calibri" w:hAnsi="Calibri" w:cs="Calibri"/>
          <w:color w:val="000000"/>
        </w:rPr>
        <w:t xml:space="preserve">Language and terms are changing constantly and rightly so in this field. I have tried to make best use of both up to date terms and terms that are in common usage. I apologise for any mistakes in this area. </w:t>
      </w:r>
    </w:p>
    <w:p w:rsidRPr="00F165FC" w:rsidR="006736B6" w:rsidP="00F165FC" w:rsidRDefault="006736B6" w14:paraId="4F03FD2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AP – Alternative provision</w:t>
      </w:r>
      <w:r w:rsidRPr="00F165FC">
        <w:rPr>
          <w:rFonts w:ascii="Calibri" w:hAnsi="Calibri" w:cs="Calibri"/>
          <w:color w:val="000000"/>
        </w:rPr>
        <w:t xml:space="preserve"> - Pupil Referral Units and other forms of educational provision for children who cannot be in mainstream schools.</w:t>
      </w:r>
    </w:p>
    <w:p w:rsidRPr="00F165FC" w:rsidR="006736B6" w:rsidP="00F165FC" w:rsidRDefault="006736B6" w14:paraId="6712ADA2" w14:textId="21BDC65F">
      <w:pPr>
        <w:spacing w:line="360" w:lineRule="auto"/>
        <w:jc w:val="both"/>
        <w:rPr>
          <w:rFonts w:ascii="Calibri" w:hAnsi="Calibri" w:eastAsia="Times New Roman" w:cs="Calibri"/>
          <w:sz w:val="20"/>
          <w:szCs w:val="20"/>
        </w:rPr>
      </w:pPr>
      <w:r w:rsidRPr="00F165FC">
        <w:rPr>
          <w:rFonts w:ascii="Calibri" w:hAnsi="Calibri" w:cs="Calibri"/>
          <w:b/>
          <w:color w:val="000000"/>
        </w:rPr>
        <w:t>ARP (or ERP) – Additional Resourced Provision -</w:t>
      </w:r>
      <w:r w:rsidRPr="00F165FC">
        <w:rPr>
          <w:rFonts w:ascii="Calibri" w:hAnsi="Calibri" w:cs="Calibri"/>
          <w:color w:val="000000"/>
        </w:rPr>
        <w:t xml:space="preserve"> </w:t>
      </w:r>
      <w:r w:rsidRPr="00F165FC">
        <w:rPr>
          <w:rFonts w:ascii="Calibri" w:hAnsi="Calibri" w:eastAsia="Times New Roman" w:cs="Calibri"/>
          <w:color w:val="202124"/>
          <w:shd w:val="clear" w:color="auto" w:fill="FFFFFF"/>
        </w:rPr>
        <w:t>An ARP is a provision, within a mainstream school, </w:t>
      </w:r>
      <w:r w:rsidRPr="00F165FC">
        <w:rPr>
          <w:rFonts w:ascii="Calibri" w:hAnsi="Calibri" w:eastAsia="Times New Roman" w:cs="Calibri"/>
          <w:bCs/>
          <w:color w:val="202124"/>
          <w:shd w:val="clear" w:color="auto" w:fill="FFFFFF"/>
        </w:rPr>
        <w:t>designed to provide specialist and targeted support for children with long term special educational needs</w:t>
      </w:r>
      <w:r w:rsidRPr="00F165FC">
        <w:rPr>
          <w:rFonts w:ascii="Calibri" w:hAnsi="Calibri" w:eastAsia="Times New Roman" w:cs="Calibri"/>
          <w:color w:val="202124"/>
          <w:shd w:val="clear" w:color="auto" w:fill="FFFFFF"/>
        </w:rPr>
        <w:t> (SEN). ARPs are additionally funded which means that a school ARP receives additional resources.</w:t>
      </w:r>
    </w:p>
    <w:p w:rsidRPr="00F165FC" w:rsidR="006736B6" w:rsidP="00F165FC" w:rsidRDefault="006736B6" w14:paraId="529C071A" w14:textId="77777777">
      <w:pPr>
        <w:spacing w:line="360" w:lineRule="auto"/>
        <w:jc w:val="both"/>
        <w:rPr>
          <w:rFonts w:ascii="Calibri" w:hAnsi="Calibri" w:eastAsia="Times New Roman" w:cs="Calibri"/>
        </w:rPr>
      </w:pPr>
      <w:r w:rsidRPr="00F165FC">
        <w:rPr>
          <w:rFonts w:ascii="Calibri" w:hAnsi="Calibri" w:eastAsia="Times New Roman" w:cs="Calibri"/>
          <w:b/>
        </w:rPr>
        <w:t>Attainment 8 score</w:t>
      </w:r>
      <w:r w:rsidRPr="00F165FC">
        <w:rPr>
          <w:rFonts w:ascii="Calibri" w:hAnsi="Calibri" w:eastAsia="Times New Roman" w:cs="Calibri"/>
        </w:rPr>
        <w:t xml:space="preserve"> - </w:t>
      </w:r>
      <w:r w:rsidRPr="00F165FC">
        <w:rPr>
          <w:rFonts w:ascii="Calibri" w:hAnsi="Calibri" w:eastAsia="Times New Roman" w:cs="Calibri"/>
          <w:color w:val="333333"/>
          <w:shd w:val="clear" w:color="auto" w:fill="FFFFFF"/>
        </w:rPr>
        <w:t>This is calculated by adding together a student's highest scores and averaging them across eight government-approved qualifications at GCSE level. </w:t>
      </w:r>
    </w:p>
    <w:p w:rsidRPr="00F165FC" w:rsidR="006736B6" w:rsidP="00F165FC" w:rsidRDefault="002D0226" w14:paraId="46C955D3" w14:textId="7FB49B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b/>
          <w:color w:val="000000"/>
        </w:rPr>
      </w:pPr>
      <w:r w:rsidRPr="00F165FC">
        <w:rPr>
          <w:rFonts w:ascii="Calibri" w:hAnsi="Calibri" w:cs="Calibri"/>
          <w:b/>
        </w:rPr>
        <w:t>BAME</w:t>
      </w:r>
      <w:r w:rsidRPr="00F165FC">
        <w:rPr>
          <w:rFonts w:ascii="Calibri" w:hAnsi="Calibri" w:cs="Calibri"/>
          <w:b/>
          <w:color w:val="000000"/>
        </w:rPr>
        <w:t xml:space="preserve"> -</w:t>
      </w:r>
      <w:r w:rsidRPr="00F165FC" w:rsidR="006736B6">
        <w:rPr>
          <w:rFonts w:ascii="Calibri" w:hAnsi="Calibri" w:cs="Calibri"/>
          <w:b/>
          <w:color w:val="000000"/>
        </w:rPr>
        <w:t xml:space="preserve"> or BME – </w:t>
      </w:r>
      <w:r w:rsidRPr="00F165FC" w:rsidR="006736B6">
        <w:rPr>
          <w:rFonts w:ascii="Calibri" w:hAnsi="Calibri" w:cs="Calibri"/>
          <w:color w:val="000000"/>
        </w:rPr>
        <w:t xml:space="preserve">Black and Minority Ethnic – no longer universally </w:t>
      </w:r>
      <w:r w:rsidRPr="00F165FC">
        <w:rPr>
          <w:rFonts w:ascii="Calibri" w:hAnsi="Calibri" w:cs="Calibri"/>
          <w:color w:val="000000"/>
        </w:rPr>
        <w:t>used.</w:t>
      </w:r>
    </w:p>
    <w:p w:rsidRPr="00F165FC" w:rsidR="006736B6" w:rsidP="00F165FC" w:rsidRDefault="006736B6" w14:paraId="34EE5047" w14:textId="366C69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CCC</w:t>
      </w:r>
      <w:r w:rsidRPr="00F165FC">
        <w:rPr>
          <w:rFonts w:ascii="Calibri" w:hAnsi="Calibri" w:cs="Calibri"/>
          <w:color w:val="000000"/>
        </w:rPr>
        <w:t xml:space="preserve"> – Children in challenging circumstances. A term popularized by the charity Youth Music to describe children and young people who are marginalized, at risk and vulnerable. Still used in this document but being frequently replaced by ‘children experiencing barriers to full participation’.</w:t>
      </w:r>
    </w:p>
    <w:p w:rsidRPr="00F165FC" w:rsidR="006736B6" w:rsidP="00F165FC" w:rsidRDefault="006736B6" w14:paraId="358A785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eastAsia="Times New Roman" w:cs="Calibri"/>
          <w:b/>
        </w:rPr>
        <w:t>CPD</w:t>
      </w:r>
      <w:r w:rsidRPr="00F165FC">
        <w:rPr>
          <w:rFonts w:ascii="Calibri" w:hAnsi="Calibri" w:cs="Calibri"/>
          <w:color w:val="000000"/>
        </w:rPr>
        <w:t xml:space="preserve"> – Continuing Professional Development</w:t>
      </w:r>
    </w:p>
    <w:p w:rsidRPr="00F165FC" w:rsidR="006736B6" w:rsidP="00F165FC" w:rsidRDefault="006736B6" w14:paraId="29EEE21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EHC or EHCP</w:t>
      </w:r>
      <w:r w:rsidRPr="00F165FC">
        <w:rPr>
          <w:rFonts w:ascii="Calibri" w:hAnsi="Calibri" w:cs="Calibri"/>
          <w:color w:val="000000"/>
        </w:rPr>
        <w:t xml:space="preserve"> – Education and HealthCare Plan</w:t>
      </w:r>
    </w:p>
    <w:p w:rsidRPr="00F165FC" w:rsidR="006736B6" w:rsidP="00F165FC" w:rsidRDefault="006736B6" w14:paraId="4C65962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eastAsia="Times New Roman" w:cs="Calibri"/>
        </w:rPr>
      </w:pPr>
      <w:r w:rsidRPr="00F165FC">
        <w:rPr>
          <w:rFonts w:ascii="Calibri" w:hAnsi="Calibri" w:eastAsia="Times New Roman" w:cs="Calibri"/>
          <w:b/>
        </w:rPr>
        <w:t>EMTAS</w:t>
      </w:r>
      <w:r w:rsidRPr="00F165FC">
        <w:rPr>
          <w:rFonts w:ascii="Calibri" w:hAnsi="Calibri" w:eastAsia="Times New Roman" w:cs="Calibri"/>
        </w:rPr>
        <w:t xml:space="preserve"> – Ethnic Minority and Traveller Achievement Service </w:t>
      </w:r>
    </w:p>
    <w:p w:rsidRPr="00F165FC" w:rsidR="006736B6" w:rsidP="00F165FC" w:rsidRDefault="006736B6" w14:paraId="703F312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rPr>
      </w:pPr>
      <w:r w:rsidRPr="00F165FC">
        <w:rPr>
          <w:rFonts w:ascii="Calibri" w:hAnsi="Calibri" w:cs="Calibri"/>
          <w:b/>
        </w:rPr>
        <w:t>FSM</w:t>
      </w:r>
      <w:r w:rsidRPr="00F165FC">
        <w:rPr>
          <w:rFonts w:ascii="Calibri" w:hAnsi="Calibri" w:cs="Calibri"/>
        </w:rPr>
        <w:t xml:space="preserve"> – Refers to pupils on free school meals</w:t>
      </w:r>
    </w:p>
    <w:p w:rsidRPr="00F165FC" w:rsidR="006736B6" w:rsidP="00F165FC" w:rsidRDefault="006736B6" w14:paraId="434DD28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rPr>
        <w:t>IDACI</w:t>
      </w:r>
      <w:r w:rsidRPr="00F165FC">
        <w:rPr>
          <w:rFonts w:ascii="Calibri" w:hAnsi="Calibri" w:cs="Calibri"/>
        </w:rPr>
        <w:t xml:space="preserve"> - </w:t>
      </w:r>
      <w:r w:rsidRPr="00F165FC">
        <w:rPr>
          <w:rFonts w:ascii="Calibri" w:hAnsi="Calibri" w:eastAsia="Times New Roman" w:cs="Calibri"/>
          <w:color w:val="333333"/>
        </w:rPr>
        <w:t>Income Deprivation Affecting Children Index</w:t>
      </w:r>
    </w:p>
    <w:p w:rsidRPr="00F165FC" w:rsidR="006736B6" w:rsidP="00F165FC" w:rsidRDefault="006736B6" w14:paraId="1B93513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eastAsia="Times New Roman" w:cs="Calibri"/>
        </w:rPr>
      </w:pPr>
      <w:r w:rsidRPr="00F165FC">
        <w:rPr>
          <w:rFonts w:ascii="Calibri" w:hAnsi="Calibri" w:eastAsia="Times New Roman" w:cs="Calibri"/>
          <w:b/>
        </w:rPr>
        <w:t>IMD</w:t>
      </w:r>
      <w:r w:rsidRPr="00F165FC">
        <w:rPr>
          <w:rFonts w:ascii="Calibri" w:hAnsi="Calibri" w:eastAsia="Times New Roman" w:cs="Calibri"/>
        </w:rPr>
        <w:t xml:space="preserve"> – Index of Multiple Deprivation</w:t>
      </w:r>
    </w:p>
    <w:p w:rsidRPr="00F165FC" w:rsidR="006736B6" w:rsidP="00F165FC" w:rsidRDefault="006736B6" w14:paraId="7D9EF38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lang w:val="en-US"/>
        </w:rPr>
        <w:t>IPPR</w:t>
      </w:r>
      <w:r w:rsidRPr="00F165FC">
        <w:rPr>
          <w:rFonts w:ascii="Calibri" w:hAnsi="Calibri" w:cs="Calibri"/>
        </w:rPr>
        <w:t xml:space="preserve"> – Institute for Public Policy Research</w:t>
      </w:r>
    </w:p>
    <w:p w:rsidRPr="00F165FC" w:rsidR="006736B6" w:rsidP="00F165FC" w:rsidRDefault="006736B6" w14:paraId="55F198B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LA</w:t>
      </w:r>
      <w:r w:rsidRPr="00F165FC">
        <w:rPr>
          <w:rFonts w:ascii="Calibri" w:hAnsi="Calibri" w:cs="Calibri"/>
          <w:color w:val="000000"/>
        </w:rPr>
        <w:t xml:space="preserve"> – Local authority.</w:t>
      </w:r>
    </w:p>
    <w:p w:rsidRPr="00F165FC" w:rsidR="006736B6" w:rsidP="00F165FC" w:rsidRDefault="006736B6" w14:paraId="307CD5D6" w14:textId="7AA0E935">
      <w:pPr>
        <w:spacing w:line="360" w:lineRule="auto"/>
        <w:jc w:val="both"/>
        <w:rPr>
          <w:rFonts w:ascii="Calibri" w:hAnsi="Calibri" w:eastAsia="Times New Roman" w:cs="Calibri"/>
        </w:rPr>
      </w:pPr>
      <w:r w:rsidRPr="00F165FC">
        <w:rPr>
          <w:rFonts w:ascii="Calibri" w:hAnsi="Calibri" w:cs="Calibri"/>
          <w:b/>
          <w:color w:val="000000"/>
        </w:rPr>
        <w:t>LAC</w:t>
      </w:r>
      <w:r w:rsidRPr="00F165FC">
        <w:rPr>
          <w:rFonts w:ascii="Calibri" w:hAnsi="Calibri" w:cs="Calibri"/>
          <w:color w:val="000000"/>
        </w:rPr>
        <w:t xml:space="preserve"> – Looked after children meaning </w:t>
      </w:r>
      <w:r w:rsidRPr="00F165FC">
        <w:rPr>
          <w:rFonts w:ascii="Calibri" w:hAnsi="Calibri" w:eastAsia="Times New Roman" w:cs="Calibri"/>
          <w:b/>
          <w:bCs/>
          <w:color w:val="202124"/>
          <w:shd w:val="clear" w:color="auto" w:fill="FFFFFF"/>
        </w:rPr>
        <w:t>children in public care</w:t>
      </w:r>
      <w:r w:rsidRPr="00F165FC">
        <w:rPr>
          <w:rFonts w:ascii="Calibri" w:hAnsi="Calibri" w:eastAsia="Times New Roman" w:cs="Calibri"/>
          <w:color w:val="202124"/>
          <w:shd w:val="clear" w:color="auto" w:fill="FFFFFF"/>
        </w:rPr>
        <w:t>, who are placed with foster carers, in residential homes or with relatives</w:t>
      </w:r>
      <w:r w:rsidRPr="00F165FC">
        <w:rPr>
          <w:rFonts w:ascii="Calibri" w:hAnsi="Calibri" w:cs="Calibri"/>
          <w:color w:val="000000"/>
        </w:rPr>
        <w:t xml:space="preserve"> – often referred to as Care Experienced Children</w:t>
      </w:r>
    </w:p>
    <w:p w:rsidRPr="00F165FC" w:rsidR="006736B6" w:rsidP="00F165FC" w:rsidRDefault="006736B6" w14:paraId="40244A69" w14:textId="33E93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333333"/>
        </w:rPr>
        <w:t>LGBT</w:t>
      </w:r>
      <w:r w:rsidRPr="00F165FC">
        <w:rPr>
          <w:rFonts w:ascii="Calibri" w:hAnsi="Calibri" w:cs="Calibri"/>
          <w:color w:val="333333"/>
        </w:rPr>
        <w:t xml:space="preserve"> - lesbians, gay men, </w:t>
      </w:r>
      <w:r w:rsidRPr="00F165FC" w:rsidR="002D0226">
        <w:rPr>
          <w:rFonts w:ascii="Calibri" w:hAnsi="Calibri" w:cs="Calibri"/>
          <w:color w:val="333333"/>
        </w:rPr>
        <w:t>bisexuals,</w:t>
      </w:r>
      <w:r w:rsidRPr="00F165FC">
        <w:rPr>
          <w:rFonts w:ascii="Calibri" w:hAnsi="Calibri" w:cs="Calibri"/>
          <w:color w:val="333333"/>
        </w:rPr>
        <w:t xml:space="preserve"> and transgendered people</w:t>
      </w:r>
    </w:p>
    <w:p w:rsidRPr="00F165FC" w:rsidR="006736B6" w:rsidP="00F165FC" w:rsidRDefault="006736B6" w14:paraId="4B47658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LSA</w:t>
      </w:r>
      <w:r w:rsidRPr="00F165FC">
        <w:rPr>
          <w:rFonts w:ascii="Calibri" w:hAnsi="Calibri" w:cs="Calibri"/>
          <w:color w:val="000000"/>
        </w:rPr>
        <w:t xml:space="preserve"> – Learning Support Assistant. Classroom based workers, who may not have a teaching qualification, often helping those with special educational needs.</w:t>
      </w:r>
    </w:p>
    <w:p w:rsidRPr="00F165FC" w:rsidR="006736B6" w:rsidP="00F165FC" w:rsidRDefault="006736B6" w14:paraId="0D0FB009" w14:textId="0E801DC6">
      <w:pPr>
        <w:spacing w:line="360" w:lineRule="auto"/>
        <w:jc w:val="both"/>
        <w:rPr>
          <w:rFonts w:ascii="Calibri" w:hAnsi="Calibri" w:eastAsia="Times New Roman" w:cs="Calibri"/>
          <w:color w:val="4D5156"/>
          <w:shd w:val="clear" w:color="auto" w:fill="FFFFFF"/>
        </w:rPr>
      </w:pPr>
      <w:r w:rsidRPr="00F165FC">
        <w:rPr>
          <w:rFonts w:ascii="Calibri" w:hAnsi="Calibri" w:eastAsia="Times New Roman" w:cs="Calibri"/>
          <w:b/>
        </w:rPr>
        <w:t>LSOA</w:t>
      </w:r>
      <w:r w:rsidRPr="00F165FC">
        <w:rPr>
          <w:rFonts w:ascii="Calibri" w:hAnsi="Calibri" w:eastAsia="Times New Roman" w:cs="Calibri"/>
        </w:rPr>
        <w:t xml:space="preserve"> -</w:t>
      </w:r>
      <w:r w:rsidRPr="00F165FC">
        <w:rPr>
          <w:rFonts w:ascii="Calibri" w:hAnsi="Calibri" w:eastAsia="Times New Roman" w:cs="Calibri"/>
          <w:b/>
          <w:bCs/>
          <w:color w:val="5F6368"/>
          <w:shd w:val="clear" w:color="auto" w:fill="FFFFFF"/>
        </w:rPr>
        <w:t xml:space="preserve"> Lower</w:t>
      </w:r>
      <w:r w:rsidRPr="00F165FC">
        <w:rPr>
          <w:rFonts w:ascii="Calibri" w:hAnsi="Calibri" w:eastAsia="Times New Roman" w:cs="Calibri"/>
          <w:color w:val="4D5156"/>
          <w:shd w:val="clear" w:color="auto" w:fill="FFFFFF"/>
        </w:rPr>
        <w:t> Layer </w:t>
      </w:r>
      <w:r w:rsidRPr="00F165FC">
        <w:rPr>
          <w:rFonts w:ascii="Calibri" w:hAnsi="Calibri" w:eastAsia="Times New Roman" w:cs="Calibri"/>
          <w:b/>
          <w:bCs/>
          <w:color w:val="5F6368"/>
          <w:shd w:val="clear" w:color="auto" w:fill="FFFFFF"/>
        </w:rPr>
        <w:t>Super Output Areas</w:t>
      </w:r>
      <w:r w:rsidRPr="00F165FC">
        <w:rPr>
          <w:rFonts w:ascii="Calibri" w:hAnsi="Calibri" w:eastAsia="Times New Roman" w:cs="Calibri"/>
          <w:color w:val="4D5156"/>
          <w:shd w:val="clear" w:color="auto" w:fill="FFFFFF"/>
        </w:rPr>
        <w:t xml:space="preserve">: LSOAs are areas that have an average population of 1500 people or 650 </w:t>
      </w:r>
      <w:r w:rsidRPr="00F165FC" w:rsidR="002D0226">
        <w:rPr>
          <w:rFonts w:ascii="Calibri" w:hAnsi="Calibri" w:eastAsia="Times New Roman" w:cs="Calibri"/>
          <w:color w:val="4D5156"/>
          <w:shd w:val="clear" w:color="auto" w:fill="FFFFFF"/>
        </w:rPr>
        <w:t>households.</w:t>
      </w:r>
    </w:p>
    <w:p w:rsidRPr="00F165FC" w:rsidR="006736B6" w:rsidP="00F165FC" w:rsidRDefault="006736B6" w14:paraId="2DE10CA2" w14:textId="77777777">
      <w:pPr>
        <w:spacing w:line="360" w:lineRule="auto"/>
        <w:jc w:val="both"/>
        <w:rPr>
          <w:rFonts w:ascii="Calibri" w:hAnsi="Calibri" w:eastAsia="Times New Roman" w:cs="Calibri"/>
        </w:rPr>
      </w:pPr>
      <w:r w:rsidRPr="00F165FC">
        <w:rPr>
          <w:rFonts w:ascii="Calibri" w:hAnsi="Calibri" w:eastAsia="Times New Roman" w:cs="Calibri"/>
          <w:b/>
          <w:color w:val="4D5156"/>
          <w:shd w:val="clear" w:color="auto" w:fill="FFFFFF"/>
        </w:rPr>
        <w:t>MOU</w:t>
      </w:r>
      <w:r w:rsidRPr="00F165FC">
        <w:rPr>
          <w:rFonts w:ascii="Calibri" w:hAnsi="Calibri" w:eastAsia="Times New Roman" w:cs="Calibri"/>
          <w:color w:val="4D5156"/>
          <w:shd w:val="clear" w:color="auto" w:fill="FFFFFF"/>
        </w:rPr>
        <w:t xml:space="preserve"> – Memorandum of Understanding</w:t>
      </w:r>
    </w:p>
    <w:p w:rsidRPr="00F165FC" w:rsidR="006736B6" w:rsidP="00F165FC" w:rsidRDefault="006736B6" w14:paraId="2DAE61A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Music Leader</w:t>
      </w:r>
      <w:r w:rsidRPr="00F165FC">
        <w:rPr>
          <w:rFonts w:ascii="Calibri" w:hAnsi="Calibri" w:cs="Calibri"/>
          <w:color w:val="000000"/>
        </w:rPr>
        <w:t xml:space="preserve"> – Person who facilitates group music making. </w:t>
      </w:r>
    </w:p>
    <w:p w:rsidRPr="00F165FC" w:rsidR="006736B6" w:rsidP="00F165FC" w:rsidRDefault="006736B6" w14:paraId="15E4B2A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MYE</w:t>
      </w:r>
      <w:r w:rsidRPr="00F165FC">
        <w:rPr>
          <w:rFonts w:ascii="Calibri" w:hAnsi="Calibri" w:cs="Calibri"/>
          <w:color w:val="000000"/>
        </w:rPr>
        <w:t xml:space="preserve"> – Mid-Year estimate</w:t>
      </w:r>
    </w:p>
    <w:p w:rsidRPr="00F165FC" w:rsidR="006736B6" w:rsidP="00F165FC" w:rsidRDefault="006736B6" w14:paraId="01A6CE52" w14:textId="5B0B5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NEET</w:t>
      </w:r>
      <w:r w:rsidRPr="00F165FC">
        <w:rPr>
          <w:rFonts w:ascii="Calibri" w:hAnsi="Calibri" w:cs="Calibri"/>
          <w:color w:val="000000"/>
        </w:rPr>
        <w:t xml:space="preserve"> – Young people aged 16-18 not in education, </w:t>
      </w:r>
      <w:r w:rsidRPr="00F165FC" w:rsidR="002D0226">
        <w:rPr>
          <w:rFonts w:ascii="Calibri" w:hAnsi="Calibri" w:cs="Calibri"/>
          <w:color w:val="000000"/>
        </w:rPr>
        <w:t>employment,</w:t>
      </w:r>
      <w:r w:rsidRPr="00F165FC">
        <w:rPr>
          <w:rFonts w:ascii="Calibri" w:hAnsi="Calibri" w:cs="Calibri"/>
          <w:color w:val="000000"/>
        </w:rPr>
        <w:t xml:space="preserve"> or </w:t>
      </w:r>
      <w:r w:rsidRPr="00F165FC" w:rsidR="002D0226">
        <w:rPr>
          <w:rFonts w:ascii="Calibri" w:hAnsi="Calibri" w:cs="Calibri"/>
          <w:color w:val="000000"/>
        </w:rPr>
        <w:t>training.</w:t>
      </w:r>
      <w:r w:rsidRPr="00F165FC">
        <w:rPr>
          <w:rFonts w:ascii="Calibri" w:hAnsi="Calibri" w:cs="Calibri"/>
          <w:color w:val="000000"/>
        </w:rPr>
        <w:t xml:space="preserve"> </w:t>
      </w:r>
    </w:p>
    <w:p w:rsidRPr="00F165FC" w:rsidR="006736B6" w:rsidP="00F165FC" w:rsidRDefault="006736B6" w14:paraId="7745D9D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Non-formal music education</w:t>
      </w:r>
      <w:r w:rsidRPr="00F165FC">
        <w:rPr>
          <w:rFonts w:ascii="Calibri" w:hAnsi="Calibri" w:cs="Calibri"/>
          <w:color w:val="000000"/>
        </w:rPr>
        <w:t xml:space="preserve"> – Non-formal music education is usually student centred and is not connected to exams or grades. Often used interchangeably with the term community music.</w:t>
      </w:r>
    </w:p>
    <w:p w:rsidRPr="00F165FC" w:rsidR="006736B6" w:rsidP="00F165FC" w:rsidRDefault="006736B6" w14:paraId="4DC39DF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ONS</w:t>
      </w:r>
      <w:r w:rsidRPr="00F165FC">
        <w:rPr>
          <w:rFonts w:ascii="Calibri" w:hAnsi="Calibri" w:cs="Calibri"/>
          <w:color w:val="000000"/>
        </w:rPr>
        <w:t xml:space="preserve"> - Office of National Statistics</w:t>
      </w:r>
    </w:p>
    <w:p w:rsidRPr="00F165FC" w:rsidR="006736B6" w:rsidP="00F165FC" w:rsidRDefault="006736B6" w14:paraId="6491132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eastAsia="Times New Roman" w:cs="Calibri"/>
          <w:b/>
        </w:rPr>
        <w:t>PN</w:t>
      </w:r>
      <w:r w:rsidRPr="00F165FC">
        <w:rPr>
          <w:rFonts w:ascii="Calibri" w:hAnsi="Calibri" w:eastAsia="Times New Roman" w:cs="Calibri"/>
        </w:rPr>
        <w:t xml:space="preserve"> – Local authority designated priority neighbourhood</w:t>
      </w:r>
    </w:p>
    <w:p w:rsidRPr="00F165FC" w:rsidR="006736B6" w:rsidP="00F165FC" w:rsidRDefault="006736B6" w14:paraId="2C99B9D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PRUs</w:t>
      </w:r>
      <w:r w:rsidRPr="00F165FC">
        <w:rPr>
          <w:rFonts w:ascii="Calibri" w:hAnsi="Calibri" w:cs="Calibri"/>
          <w:color w:val="000000"/>
        </w:rPr>
        <w:t xml:space="preserve"> – Pupil referral units, sometimes called short stay schools. Local authority run schools for students who cannot at that time be in mainstream school.</w:t>
      </w:r>
    </w:p>
    <w:p w:rsidRPr="00F165FC" w:rsidR="006736B6" w:rsidP="00F165FC" w:rsidRDefault="006736B6" w14:paraId="207BE0D9" w14:textId="173B7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PRU staff</w:t>
      </w:r>
      <w:r w:rsidRPr="00F165FC">
        <w:rPr>
          <w:rFonts w:ascii="Calibri" w:hAnsi="Calibri" w:cs="Calibri"/>
          <w:color w:val="000000"/>
        </w:rPr>
        <w:t xml:space="preserve"> – Teachers, Teaching Assistants, Learning Support Assistants, members of the senior management team including heads of school who work in PRUs.</w:t>
      </w:r>
    </w:p>
    <w:p w:rsidRPr="00F165FC" w:rsidR="006736B6" w:rsidP="00F165FC" w:rsidRDefault="006736B6" w14:paraId="4B6DB9F3" w14:textId="28E66C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bCs/>
        </w:rPr>
        <w:t>Quality Framework</w:t>
      </w:r>
      <w:r w:rsidRPr="00F165FC">
        <w:rPr>
          <w:rFonts w:ascii="Calibri" w:hAnsi="Calibri" w:cs="Calibri"/>
          <w:bCs/>
        </w:rPr>
        <w:t xml:space="preserve"> – A flexible Youth Music resource examining quality in inclusive music education.</w:t>
      </w:r>
    </w:p>
    <w:p w:rsidRPr="00F165FC" w:rsidR="006736B6" w:rsidP="00F165FC" w:rsidRDefault="006736B6" w14:paraId="4B83864E" w14:textId="47260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SEMHD</w:t>
      </w:r>
      <w:r w:rsidRPr="00F165FC">
        <w:rPr>
          <w:rFonts w:ascii="Calibri" w:hAnsi="Calibri" w:cs="Calibri"/>
          <w:color w:val="000000"/>
        </w:rPr>
        <w:t xml:space="preserve"> – Social, </w:t>
      </w:r>
      <w:r w:rsidRPr="00F165FC" w:rsidR="00941566">
        <w:rPr>
          <w:rFonts w:ascii="Calibri" w:hAnsi="Calibri" w:cs="Calibri"/>
          <w:color w:val="000000"/>
        </w:rPr>
        <w:t>emotional,</w:t>
      </w:r>
      <w:r w:rsidRPr="00F165FC">
        <w:rPr>
          <w:rFonts w:ascii="Calibri" w:hAnsi="Calibri" w:cs="Calibri"/>
          <w:color w:val="000000"/>
        </w:rPr>
        <w:t xml:space="preserve"> and mental health difficulties – This term often includes children that display challenging behaviour.</w:t>
      </w:r>
    </w:p>
    <w:p w:rsidRPr="00F165FC" w:rsidR="006736B6" w:rsidP="00F165FC" w:rsidRDefault="006736B6" w14:paraId="0FC42ED0" w14:textId="4F21B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SEN</w:t>
      </w:r>
      <w:r w:rsidRPr="00F165FC">
        <w:rPr>
          <w:rFonts w:ascii="Calibri" w:hAnsi="Calibri" w:cs="Calibri"/>
          <w:color w:val="000000"/>
        </w:rPr>
        <w:t xml:space="preserve"> – Indicating children with special educational needs. Also </w:t>
      </w:r>
      <w:r w:rsidRPr="00F165FC">
        <w:rPr>
          <w:rFonts w:ascii="Calibri" w:hAnsi="Calibri" w:cs="Calibri"/>
          <w:b/>
          <w:color w:val="000000"/>
        </w:rPr>
        <w:t>SEND</w:t>
      </w:r>
      <w:r w:rsidRPr="00F165FC">
        <w:rPr>
          <w:rFonts w:ascii="Calibri" w:hAnsi="Calibri" w:cs="Calibri"/>
          <w:color w:val="000000"/>
        </w:rPr>
        <w:t xml:space="preserve"> – Special educational needs and disabilities. Often being replaced with terms such as ALN (Additional learning needs).</w:t>
      </w:r>
    </w:p>
    <w:p w:rsidRPr="00F165FC" w:rsidR="006736B6" w:rsidP="00F165FC" w:rsidRDefault="006736B6" w14:paraId="7444982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rPr>
      </w:pPr>
      <w:r w:rsidRPr="00F165FC">
        <w:rPr>
          <w:rFonts w:ascii="Calibri" w:hAnsi="Calibri" w:cs="Calibri"/>
          <w:b/>
        </w:rPr>
        <w:t>SLA</w:t>
      </w:r>
      <w:r w:rsidRPr="00F165FC">
        <w:rPr>
          <w:rFonts w:ascii="Calibri" w:hAnsi="Calibri" w:cs="Calibri"/>
        </w:rPr>
        <w:t xml:space="preserve"> – Service Level Agreement</w:t>
      </w:r>
    </w:p>
    <w:p w:rsidRPr="00F165FC" w:rsidR="006736B6" w:rsidP="00F165FC" w:rsidRDefault="006736B6" w14:paraId="068F2CE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rPr>
        <w:t>SLT</w:t>
      </w:r>
      <w:r w:rsidRPr="00F165FC">
        <w:rPr>
          <w:rFonts w:ascii="Calibri" w:hAnsi="Calibri" w:cs="Calibri"/>
        </w:rPr>
        <w:t xml:space="preserve"> – Senior Leadership Team</w:t>
      </w:r>
    </w:p>
    <w:p w:rsidRPr="00F165FC" w:rsidR="006736B6" w:rsidP="00F165FC" w:rsidRDefault="006736B6" w14:paraId="3DB9532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color w:val="000000"/>
        </w:rPr>
        <w:t>TA</w:t>
      </w:r>
      <w:r w:rsidRPr="00F165FC">
        <w:rPr>
          <w:rFonts w:ascii="Calibri" w:hAnsi="Calibri" w:cs="Calibri"/>
          <w:color w:val="000000"/>
        </w:rPr>
        <w:t xml:space="preserve"> – Teaching assistant – see Learning Support Assistant.</w:t>
      </w:r>
    </w:p>
    <w:p w:rsidRPr="00F165FC" w:rsidR="006736B6" w:rsidP="00F165FC" w:rsidRDefault="006736B6" w14:paraId="09B71D5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color w:val="000000"/>
        </w:rPr>
      </w:pPr>
      <w:r w:rsidRPr="00F165FC">
        <w:rPr>
          <w:rFonts w:ascii="Calibri" w:hAnsi="Calibri" w:cs="Calibri"/>
          <w:b/>
        </w:rPr>
        <w:t>UPN</w:t>
      </w:r>
      <w:r w:rsidRPr="00F165FC">
        <w:rPr>
          <w:rFonts w:ascii="Calibri" w:hAnsi="Calibri" w:cs="Calibri"/>
        </w:rPr>
        <w:t xml:space="preserve"> – Unique Pupil Number </w:t>
      </w:r>
    </w:p>
    <w:p w:rsidRPr="00F165FC" w:rsidR="006736B6" w:rsidP="00F165FC" w:rsidRDefault="006736B6" w14:paraId="50EC575C" w14:textId="77777777">
      <w:pPr>
        <w:spacing w:line="360" w:lineRule="auto"/>
        <w:jc w:val="both"/>
        <w:rPr>
          <w:rFonts w:ascii="Calibri" w:hAnsi="Calibri" w:cs="Calibri"/>
          <w:color w:val="000000"/>
        </w:rPr>
      </w:pPr>
      <w:r w:rsidRPr="00F165FC">
        <w:rPr>
          <w:rFonts w:ascii="Calibri" w:hAnsi="Calibri" w:cs="Calibri"/>
          <w:b/>
          <w:color w:val="000000"/>
        </w:rPr>
        <w:t>YM or Youth Music</w:t>
      </w:r>
      <w:r w:rsidRPr="00F165FC">
        <w:rPr>
          <w:rFonts w:ascii="Calibri" w:hAnsi="Calibri" w:cs="Calibri"/>
          <w:color w:val="000000"/>
        </w:rPr>
        <w:t xml:space="preserve"> – The National Foundation for Youth Music, a lottery funded charity that is the main funder for young people’s music making outside school in England. Youth Music has an emphasis on supporting music provision for children in challenging circumstances.</w:t>
      </w:r>
    </w:p>
    <w:p w:rsidRPr="00F165FC" w:rsidR="006736B6" w:rsidP="00F165FC" w:rsidRDefault="006736B6" w14:paraId="15E04156" w14:textId="77777777">
      <w:pPr>
        <w:spacing w:line="360" w:lineRule="auto"/>
        <w:jc w:val="both"/>
        <w:rPr>
          <w:rFonts w:ascii="Calibri" w:hAnsi="Calibri" w:cs="Calibri"/>
          <w:color w:val="000000"/>
        </w:rPr>
      </w:pPr>
      <w:r w:rsidRPr="00F165FC">
        <w:rPr>
          <w:rFonts w:ascii="Calibri" w:hAnsi="Calibri" w:cs="Calibri"/>
          <w:b/>
          <w:color w:val="000000"/>
        </w:rPr>
        <w:t>YOS</w:t>
      </w:r>
      <w:r w:rsidRPr="00F165FC">
        <w:rPr>
          <w:rFonts w:ascii="Calibri" w:hAnsi="Calibri" w:cs="Calibri"/>
          <w:color w:val="000000"/>
        </w:rPr>
        <w:t xml:space="preserve"> – Youth Offending Service </w:t>
      </w:r>
    </w:p>
    <w:p w:rsidRPr="00F165FC" w:rsidR="006736B6" w:rsidP="00F165FC" w:rsidRDefault="006736B6" w14:paraId="57373CB5" w14:textId="77777777">
      <w:pPr>
        <w:spacing w:line="360" w:lineRule="auto"/>
        <w:jc w:val="both"/>
        <w:rPr>
          <w:rFonts w:ascii="Calibri" w:hAnsi="Calibri" w:cs="Calibri"/>
        </w:rPr>
      </w:pPr>
      <w:r w:rsidRPr="00F165FC">
        <w:rPr>
          <w:rFonts w:ascii="Calibri" w:hAnsi="Calibri" w:cs="Calibri"/>
          <w:b/>
          <w:color w:val="000000"/>
        </w:rPr>
        <w:t>YOT</w:t>
      </w:r>
      <w:r w:rsidRPr="00F165FC">
        <w:rPr>
          <w:rFonts w:ascii="Calibri" w:hAnsi="Calibri" w:cs="Calibri"/>
          <w:color w:val="000000"/>
        </w:rPr>
        <w:t xml:space="preserve"> – Youth Offending Team </w:t>
      </w:r>
    </w:p>
    <w:p w:rsidRPr="00F165FC" w:rsidR="00E77B85" w:rsidP="00F165FC" w:rsidRDefault="00E77B85" w14:paraId="507406E4" w14:textId="77777777">
      <w:pPr>
        <w:spacing w:line="360" w:lineRule="auto"/>
        <w:ind w:right="326"/>
        <w:rPr>
          <w:rFonts w:ascii="Calibri" w:hAnsi="Calibri" w:cs="Calibri"/>
          <w:b/>
          <w:bCs/>
          <w:color w:val="000000" w:themeColor="text1"/>
          <w:sz w:val="28"/>
          <w:szCs w:val="28"/>
          <w:lang w:val="en-US"/>
        </w:rPr>
      </w:pPr>
    </w:p>
    <w:p w:rsidRPr="00F165FC" w:rsidR="00315618" w:rsidP="00F165FC" w:rsidRDefault="00315618" w14:paraId="74C9BCFA" w14:textId="77777777">
      <w:pPr>
        <w:spacing w:line="360" w:lineRule="auto"/>
        <w:ind w:right="326"/>
        <w:rPr>
          <w:rFonts w:ascii="Calibri" w:hAnsi="Calibri" w:cs="Calibri"/>
          <w:b/>
          <w:bCs/>
          <w:color w:val="000000" w:themeColor="text1"/>
          <w:sz w:val="36"/>
          <w:szCs w:val="36"/>
          <w:lang w:val="en-US"/>
        </w:rPr>
      </w:pPr>
    </w:p>
    <w:p w:rsidRPr="00F165FC" w:rsidR="00315618" w:rsidP="00F165FC" w:rsidRDefault="00315618" w14:paraId="42F2D9DB" w14:textId="77777777">
      <w:pPr>
        <w:spacing w:line="360" w:lineRule="auto"/>
        <w:ind w:right="326"/>
        <w:rPr>
          <w:rFonts w:ascii="Calibri" w:hAnsi="Calibri" w:cs="Calibri"/>
          <w:b/>
          <w:bCs/>
          <w:color w:val="000000" w:themeColor="text1"/>
          <w:sz w:val="36"/>
          <w:szCs w:val="36"/>
          <w:lang w:val="en-US"/>
        </w:rPr>
      </w:pPr>
    </w:p>
    <w:p w:rsidRPr="00F165FC" w:rsidR="00315618" w:rsidP="00F165FC" w:rsidRDefault="00315618" w14:paraId="022D8F4B" w14:textId="77777777">
      <w:pPr>
        <w:spacing w:line="360" w:lineRule="auto"/>
        <w:ind w:right="326"/>
        <w:rPr>
          <w:rFonts w:ascii="Calibri" w:hAnsi="Calibri" w:cs="Calibri"/>
          <w:b/>
          <w:bCs/>
          <w:color w:val="000000" w:themeColor="text1"/>
          <w:sz w:val="36"/>
          <w:szCs w:val="36"/>
          <w:lang w:val="en-US"/>
        </w:rPr>
      </w:pPr>
    </w:p>
    <w:p w:rsidRPr="00F165FC" w:rsidR="00315618" w:rsidP="00F165FC" w:rsidRDefault="00315618" w14:paraId="0A3A7D3B" w14:textId="77777777">
      <w:pPr>
        <w:spacing w:line="360" w:lineRule="auto"/>
        <w:ind w:right="326"/>
        <w:rPr>
          <w:rFonts w:ascii="Calibri" w:hAnsi="Calibri" w:cs="Calibri"/>
          <w:b/>
          <w:bCs/>
          <w:color w:val="000000" w:themeColor="text1"/>
          <w:sz w:val="36"/>
          <w:szCs w:val="36"/>
          <w:lang w:val="en-US"/>
        </w:rPr>
      </w:pPr>
    </w:p>
    <w:p w:rsidRPr="00F165FC" w:rsidR="00315618" w:rsidP="00F165FC" w:rsidRDefault="00315618" w14:paraId="1C18F5D0" w14:textId="77777777">
      <w:pPr>
        <w:spacing w:line="360" w:lineRule="auto"/>
        <w:ind w:right="326"/>
        <w:rPr>
          <w:rFonts w:ascii="Calibri" w:hAnsi="Calibri" w:cs="Calibri"/>
          <w:b/>
          <w:bCs/>
          <w:color w:val="000000" w:themeColor="text1"/>
          <w:sz w:val="36"/>
          <w:szCs w:val="36"/>
          <w:lang w:val="en-US"/>
        </w:rPr>
      </w:pPr>
    </w:p>
    <w:p w:rsidRPr="00F165FC" w:rsidR="00315618" w:rsidP="00F165FC" w:rsidRDefault="00315618" w14:paraId="469445A8" w14:textId="77777777">
      <w:pPr>
        <w:spacing w:line="360" w:lineRule="auto"/>
        <w:ind w:right="326"/>
        <w:rPr>
          <w:rFonts w:ascii="Calibri" w:hAnsi="Calibri" w:cs="Calibri"/>
          <w:b/>
          <w:bCs/>
          <w:color w:val="000000" w:themeColor="text1"/>
          <w:sz w:val="36"/>
          <w:szCs w:val="36"/>
          <w:lang w:val="en-US"/>
        </w:rPr>
      </w:pPr>
    </w:p>
    <w:p w:rsidRPr="00F165FC" w:rsidR="00315618" w:rsidP="00F165FC" w:rsidRDefault="00315618" w14:paraId="7A0DFE57" w14:textId="77777777">
      <w:pPr>
        <w:spacing w:line="360" w:lineRule="auto"/>
        <w:ind w:right="326"/>
        <w:rPr>
          <w:rFonts w:ascii="Calibri" w:hAnsi="Calibri" w:cs="Calibri"/>
          <w:b/>
          <w:bCs/>
          <w:color w:val="000000" w:themeColor="text1"/>
          <w:sz w:val="36"/>
          <w:szCs w:val="36"/>
          <w:lang w:val="en-US"/>
        </w:rPr>
      </w:pPr>
    </w:p>
    <w:p w:rsidRPr="00A7455E" w:rsidR="00315618" w:rsidP="00F165FC" w:rsidRDefault="00315618" w14:paraId="42B0A5D1" w14:textId="77777777">
      <w:pPr>
        <w:spacing w:line="360" w:lineRule="auto"/>
        <w:ind w:right="326"/>
        <w:rPr>
          <w:rFonts w:ascii="Calibri" w:hAnsi="Calibri" w:cs="Calibri"/>
          <w:b/>
          <w:bCs/>
          <w:color w:val="000000" w:themeColor="text1"/>
          <w:sz w:val="36"/>
          <w:szCs w:val="36"/>
          <w:lang w:val="en-US"/>
        </w:rPr>
      </w:pPr>
    </w:p>
    <w:p w:rsidRPr="00A7455E" w:rsidR="00190C7F" w:rsidP="00F165FC" w:rsidRDefault="00190C7F" w14:paraId="392CF5B0" w14:textId="77777777">
      <w:pPr>
        <w:spacing w:line="360" w:lineRule="auto"/>
        <w:ind w:right="113"/>
        <w:rPr>
          <w:rFonts w:ascii="Calibri" w:hAnsi="Calibri" w:cs="Calibri"/>
          <w:b/>
          <w:bCs/>
          <w:color w:val="000000" w:themeColor="text1"/>
          <w:sz w:val="36"/>
          <w:szCs w:val="36"/>
          <w:lang w:val="en-US"/>
        </w:rPr>
      </w:pPr>
      <w:r w:rsidRPr="00A7455E">
        <w:rPr>
          <w:rFonts w:ascii="Calibri" w:hAnsi="Calibri" w:cs="Calibri"/>
          <w:b/>
          <w:bCs/>
          <w:color w:val="000000" w:themeColor="text1"/>
          <w:sz w:val="36"/>
          <w:szCs w:val="36"/>
          <w:lang w:val="en-US"/>
        </w:rPr>
        <w:t>Introducing the strategy - the national context</w:t>
      </w:r>
    </w:p>
    <w:p w:rsidRPr="007A0351" w:rsidR="00190C7F" w:rsidP="00F165FC" w:rsidRDefault="00190C7F" w14:paraId="0CDA44AC" w14:textId="0F002D44">
      <w:pPr>
        <w:spacing w:line="360" w:lineRule="auto"/>
        <w:ind w:right="113"/>
        <w:rPr>
          <w:rFonts w:ascii="Calibri" w:hAnsi="Calibri" w:cs="Calibri"/>
          <w:color w:val="000000" w:themeColor="text1"/>
          <w:lang w:val="en-US"/>
        </w:rPr>
      </w:pPr>
      <w:r w:rsidRPr="2F0B0B3F" w:rsidR="00190C7F">
        <w:rPr>
          <w:rFonts w:ascii="Calibri" w:hAnsi="Calibri" w:cs="Calibri"/>
          <w:color w:val="000000" w:themeColor="text1" w:themeTint="FF" w:themeShade="FF"/>
          <w:lang w:val="en-US"/>
        </w:rPr>
        <w:t xml:space="preserve">Both the first and second National Plans for Music Education (2011, 2022) have moved English music education closer to a model that is fully inclusive and </w:t>
      </w:r>
      <w:r w:rsidRPr="2F0B0B3F" w:rsidR="00190C7F">
        <w:rPr>
          <w:rFonts w:ascii="Calibri" w:hAnsi="Calibri" w:cs="Calibri"/>
          <w:color w:val="000000" w:themeColor="text1" w:themeTint="FF" w:themeShade="FF"/>
          <w:lang w:val="en-US"/>
        </w:rPr>
        <w:t>provides</w:t>
      </w:r>
      <w:r w:rsidRPr="2F0B0B3F" w:rsidR="00190C7F">
        <w:rPr>
          <w:rFonts w:ascii="Calibri" w:hAnsi="Calibri" w:cs="Calibri"/>
          <w:color w:val="000000" w:themeColor="text1" w:themeTint="FF" w:themeShade="FF"/>
          <w:lang w:val="en-US"/>
        </w:rPr>
        <w:t xml:space="preserve"> a high-quality music education for all children and young people, whatever their background. This strategy document reflects an intention in Coventry </w:t>
      </w:r>
      <w:r w:rsidRPr="2F0B0B3F" w:rsidR="2A8F056A">
        <w:rPr>
          <w:rFonts w:ascii="Calibri" w:hAnsi="Calibri" w:cs="Calibri"/>
          <w:color w:val="000000" w:themeColor="text1" w:themeTint="FF" w:themeShade="FF"/>
          <w:lang w:val="en-US"/>
        </w:rPr>
        <w:t>Mu</w:t>
      </w:r>
      <w:r w:rsidRPr="2F0B0B3F" w:rsidR="00190C7F">
        <w:rPr>
          <w:rFonts w:ascii="Calibri" w:hAnsi="Calibri" w:cs="Calibri"/>
          <w:color w:val="000000" w:themeColor="text1" w:themeTint="FF" w:themeShade="FF"/>
          <w:lang w:val="en-US"/>
        </w:rPr>
        <w:t xml:space="preserve">sic </w:t>
      </w:r>
      <w:r w:rsidRPr="2F0B0B3F" w:rsidR="5D0FA09C">
        <w:rPr>
          <w:rFonts w:ascii="Calibri" w:hAnsi="Calibri" w:cs="Calibri"/>
          <w:color w:val="000000" w:themeColor="text1" w:themeTint="FF" w:themeShade="FF"/>
          <w:lang w:val="en-US"/>
        </w:rPr>
        <w:t>H</w:t>
      </w:r>
      <w:r w:rsidRPr="2F0B0B3F" w:rsidR="00190C7F">
        <w:rPr>
          <w:rFonts w:ascii="Calibri" w:hAnsi="Calibri" w:cs="Calibri"/>
          <w:color w:val="000000" w:themeColor="text1" w:themeTint="FF" w:themeShade="FF"/>
          <w:lang w:val="en-US"/>
        </w:rPr>
        <w:t xml:space="preserve">ub to </w:t>
      </w:r>
      <w:r w:rsidRPr="2F0B0B3F" w:rsidR="00190C7F">
        <w:rPr>
          <w:rFonts w:ascii="Calibri" w:hAnsi="Calibri" w:cs="Calibri"/>
          <w:color w:val="000000" w:themeColor="text1" w:themeTint="FF" w:themeShade="FF"/>
          <w:lang w:val="en-US"/>
        </w:rPr>
        <w:t>provide</w:t>
      </w:r>
      <w:r w:rsidRPr="2F0B0B3F" w:rsidR="00190C7F">
        <w:rPr>
          <w:rFonts w:ascii="Calibri" w:hAnsi="Calibri" w:cs="Calibri"/>
          <w:color w:val="000000" w:themeColor="text1" w:themeTint="FF" w:themeShade="FF"/>
          <w:lang w:val="en-US"/>
        </w:rPr>
        <w:t xml:space="preserve"> such an education and to, over time, enable all children to </w:t>
      </w:r>
      <w:r w:rsidRPr="2F0B0B3F" w:rsidR="00190C7F">
        <w:rPr>
          <w:rFonts w:ascii="Calibri" w:hAnsi="Calibri" w:cs="Calibri"/>
          <w:color w:val="000000" w:themeColor="text1" w:themeTint="FF" w:themeShade="FF"/>
          <w:lang w:val="en-US"/>
        </w:rPr>
        <w:t>benefit</w:t>
      </w:r>
      <w:r w:rsidRPr="2F0B0B3F" w:rsidR="00190C7F">
        <w:rPr>
          <w:rFonts w:ascii="Calibri" w:hAnsi="Calibri" w:cs="Calibri"/>
          <w:color w:val="000000" w:themeColor="text1" w:themeTint="FF" w:themeShade="FF"/>
          <w:lang w:val="en-US"/>
        </w:rPr>
        <w:t xml:space="preserve"> from the creative, </w:t>
      </w:r>
      <w:r w:rsidRPr="2F0B0B3F" w:rsidR="000E64F6">
        <w:rPr>
          <w:rFonts w:ascii="Calibri" w:hAnsi="Calibri" w:cs="Calibri"/>
          <w:color w:val="000000" w:themeColor="text1" w:themeTint="FF" w:themeShade="FF"/>
          <w:lang w:val="en-US"/>
        </w:rPr>
        <w:t>personal,</w:t>
      </w:r>
      <w:r w:rsidRPr="2F0B0B3F" w:rsidR="00190C7F">
        <w:rPr>
          <w:rFonts w:ascii="Calibri" w:hAnsi="Calibri" w:cs="Calibri"/>
          <w:color w:val="000000" w:themeColor="text1" w:themeTint="FF" w:themeShade="FF"/>
          <w:lang w:val="en-US"/>
        </w:rPr>
        <w:t xml:space="preserve"> and social development that music has to offer, particularly for young people experiencing barriers to engagement. </w:t>
      </w:r>
    </w:p>
    <w:p w:rsidRPr="007A0351" w:rsidR="00190C7F" w:rsidP="00F165FC" w:rsidRDefault="00190C7F" w14:paraId="2C8924E5" w14:textId="77777777">
      <w:pPr>
        <w:spacing w:line="360" w:lineRule="auto"/>
        <w:ind w:right="113"/>
        <w:rPr>
          <w:rFonts w:ascii="Calibri" w:hAnsi="Calibri" w:cs="Calibri"/>
          <w:color w:val="000000" w:themeColor="text1"/>
          <w:lang w:val="en-US"/>
        </w:rPr>
      </w:pPr>
      <w:r w:rsidRPr="007A0351">
        <w:rPr>
          <w:rFonts w:ascii="Calibri" w:hAnsi="Calibri" w:cs="Calibri"/>
          <w:color w:val="000000" w:themeColor="text1"/>
          <w:lang w:val="en-US"/>
        </w:rPr>
        <w:t xml:space="preserve">The current national plan states that the Arts Council </w:t>
      </w:r>
      <w:r w:rsidRPr="007A0351">
        <w:rPr>
          <w:rFonts w:ascii="Calibri" w:hAnsi="Calibri" w:cs="Calibri"/>
          <w:color w:val="000000" w:themeColor="text1"/>
        </w:rPr>
        <w:t xml:space="preserve">expect music education to be fully inclusive, so that all music educators: </w:t>
      </w:r>
    </w:p>
    <w:p w:rsidRPr="007A0351" w:rsidR="00190C7F" w:rsidP="00D51DB3" w:rsidRDefault="00190C7F" w14:paraId="245937B1" w14:textId="221C35AF">
      <w:pPr>
        <w:pStyle w:val="NormalWeb"/>
        <w:numPr>
          <w:ilvl w:val="0"/>
          <w:numId w:val="31"/>
        </w:numPr>
        <w:spacing w:line="360" w:lineRule="auto"/>
        <w:ind w:left="714" w:hanging="357"/>
        <w:rPr>
          <w:rFonts w:ascii="Calibri" w:hAnsi="Calibri" w:cs="Calibri"/>
          <w:color w:val="000000" w:themeColor="text1"/>
        </w:rPr>
      </w:pPr>
      <w:r w:rsidRPr="007A0351">
        <w:rPr>
          <w:rFonts w:ascii="Calibri" w:hAnsi="Calibri" w:cs="Calibri"/>
          <w:color w:val="000000" w:themeColor="text1"/>
        </w:rPr>
        <w:t xml:space="preserve">commit to achieving greater access and more opportunity in music education, </w:t>
      </w:r>
      <w:r w:rsidRPr="007A0351" w:rsidR="00941566">
        <w:rPr>
          <w:rFonts w:ascii="Calibri" w:hAnsi="Calibri" w:cs="Calibri"/>
          <w:color w:val="000000" w:themeColor="text1"/>
        </w:rPr>
        <w:t>identifying,</w:t>
      </w:r>
      <w:r w:rsidRPr="007A0351">
        <w:rPr>
          <w:rFonts w:ascii="Calibri" w:hAnsi="Calibri" w:cs="Calibri"/>
          <w:color w:val="000000" w:themeColor="text1"/>
        </w:rPr>
        <w:t xml:space="preserve"> and removing barriers, including for children in low-income families and children with special educational needs and disabilities (SEND) </w:t>
      </w:r>
    </w:p>
    <w:p w:rsidRPr="007A0351" w:rsidR="00190C7F" w:rsidP="00D51DB3" w:rsidRDefault="00190C7F" w14:paraId="0DBA3441" w14:textId="77777777">
      <w:pPr>
        <w:pStyle w:val="NormalWeb"/>
        <w:numPr>
          <w:ilvl w:val="0"/>
          <w:numId w:val="31"/>
        </w:numPr>
        <w:spacing w:before="100" w:beforeAutospacing="1" w:after="100" w:afterAutospacing="1" w:line="360" w:lineRule="auto"/>
        <w:rPr>
          <w:rFonts w:ascii="Calibri" w:hAnsi="Calibri" w:cs="Calibri"/>
          <w:color w:val="000000" w:themeColor="text1"/>
        </w:rPr>
      </w:pPr>
      <w:r w:rsidRPr="007A0351">
        <w:rPr>
          <w:rFonts w:ascii="Calibri" w:hAnsi="Calibri" w:cs="Calibri"/>
          <w:color w:val="000000" w:themeColor="text1"/>
        </w:rPr>
        <w:t xml:space="preserve">take action to support increasing access, opportunity, participation, and progression of groups that are currently under-represented in music. </w:t>
      </w:r>
    </w:p>
    <w:p w:rsidRPr="007A0351" w:rsidR="00190C7F" w:rsidP="00D51DB3" w:rsidRDefault="00190C7F" w14:paraId="3B7368DF" w14:textId="687FBEE3">
      <w:pPr>
        <w:pStyle w:val="NormalWeb"/>
        <w:numPr>
          <w:ilvl w:val="0"/>
          <w:numId w:val="31"/>
        </w:numPr>
        <w:spacing w:line="360" w:lineRule="auto"/>
        <w:ind w:left="714" w:hanging="357"/>
        <w:rPr>
          <w:rFonts w:ascii="Calibri" w:hAnsi="Calibri" w:cs="Calibri"/>
          <w:color w:val="000000" w:themeColor="text1"/>
        </w:rPr>
      </w:pPr>
      <w:r w:rsidRPr="007A0351">
        <w:rPr>
          <w:rFonts w:ascii="Calibri" w:hAnsi="Calibri" w:cs="Calibri"/>
          <w:color w:val="000000" w:themeColor="text1"/>
        </w:rPr>
        <w:t xml:space="preserve">support understanding of inclusive music education and skills development among teachers, tutors, </w:t>
      </w:r>
      <w:r w:rsidRPr="007A0351" w:rsidR="00941566">
        <w:rPr>
          <w:rFonts w:ascii="Calibri" w:hAnsi="Calibri" w:cs="Calibri"/>
          <w:color w:val="000000" w:themeColor="text1"/>
        </w:rPr>
        <w:t>practitioners,</w:t>
      </w:r>
      <w:r w:rsidRPr="007A0351">
        <w:rPr>
          <w:rFonts w:ascii="Calibri" w:hAnsi="Calibri" w:cs="Calibri"/>
          <w:color w:val="000000" w:themeColor="text1"/>
        </w:rPr>
        <w:t xml:space="preserve"> and leaders, informed by high-quality research and evidence. (P8)</w:t>
      </w:r>
    </w:p>
    <w:p w:rsidRPr="007A0351" w:rsidR="00190C7F" w:rsidP="00F165FC" w:rsidRDefault="00190C7F" w14:paraId="558B02E2" w14:textId="77777777">
      <w:pPr>
        <w:pStyle w:val="NormalWeb"/>
        <w:spacing w:line="360" w:lineRule="auto"/>
        <w:rPr>
          <w:rFonts w:ascii="Calibri" w:hAnsi="Calibri" w:cs="Calibri"/>
          <w:color w:val="000000" w:themeColor="text1"/>
        </w:rPr>
      </w:pPr>
      <w:r w:rsidRPr="007A0351">
        <w:rPr>
          <w:rFonts w:ascii="Calibri" w:hAnsi="Calibri" w:cs="Calibri"/>
          <w:color w:val="000000" w:themeColor="text1"/>
        </w:rPr>
        <w:t>The plan also identifies the following national priorities for inclusion:</w:t>
      </w:r>
    </w:p>
    <w:p w:rsidRPr="007A0351" w:rsidR="00190C7F" w:rsidP="00D51DB3" w:rsidRDefault="00190C7F" w14:paraId="50FA8A11" w14:textId="77777777" w14:noSpellErr="1">
      <w:pPr>
        <w:pStyle w:val="NormalWeb"/>
        <w:numPr>
          <w:ilvl w:val="0"/>
          <w:numId w:val="32"/>
        </w:numPr>
        <w:spacing w:line="360" w:lineRule="auto"/>
        <w:rPr>
          <w:rFonts w:ascii="Calibri" w:hAnsi="Calibri" w:cs="Calibri"/>
          <w:color w:val="000000" w:themeColor="text1"/>
        </w:rPr>
      </w:pPr>
      <w:r w:rsidRPr="2F0B0B3F" w:rsidR="00190C7F">
        <w:rPr>
          <w:rFonts w:ascii="Calibri" w:hAnsi="Calibri" w:cs="Calibri"/>
          <w:color w:val="000000" w:themeColor="text1" w:themeTint="FF" w:themeShade="FF"/>
        </w:rPr>
        <w:t>A strong foundation</w:t>
      </w:r>
      <w:r w:rsidRPr="2F0B0B3F" w:rsidR="00190C7F">
        <w:rPr>
          <w:rFonts w:ascii="Calibri" w:hAnsi="Calibri" w:cs="Calibri"/>
          <w:color w:val="000000" w:themeColor="text1" w:themeTint="FF" w:themeShade="FF"/>
        </w:rPr>
        <w:t xml:space="preserve"> of music in the early years is vital for all children, but particularly for disadvantaged children or children with SEND. (p17)</w:t>
      </w:r>
      <w:commentRangeStart w:id="1397460702"/>
      <w:commentRangeEnd w:id="1397460702"/>
      <w:r>
        <w:rPr>
          <w:rStyle w:val="CommentReference"/>
        </w:rPr>
        <w:commentReference w:id="1397460702"/>
      </w:r>
    </w:p>
    <w:p w:rsidRPr="007A0351" w:rsidR="00190C7F" w:rsidP="00D51DB3" w:rsidRDefault="00190C7F" w14:paraId="368F9295" w14:textId="042A5954">
      <w:pPr>
        <w:pStyle w:val="NormalWeb"/>
        <w:numPr>
          <w:ilvl w:val="0"/>
          <w:numId w:val="32"/>
        </w:numPr>
        <w:spacing w:line="360" w:lineRule="auto"/>
        <w:rPr>
          <w:rFonts w:ascii="Calibri" w:hAnsi="Calibri" w:cs="Calibri"/>
          <w:color w:val="000000" w:themeColor="text1"/>
        </w:rPr>
      </w:pPr>
      <w:r w:rsidRPr="007A0351">
        <w:rPr>
          <w:rFonts w:ascii="Calibri" w:hAnsi="Calibri" w:cs="Calibri"/>
          <w:color w:val="000000" w:themeColor="text1"/>
        </w:rPr>
        <w:t xml:space="preserve">Music education for pupils with SEND must be a long-term provision, sustained, </w:t>
      </w:r>
      <w:r w:rsidRPr="007A0351" w:rsidR="000E64F6">
        <w:rPr>
          <w:rFonts w:ascii="Calibri" w:hAnsi="Calibri" w:cs="Calibri"/>
          <w:color w:val="000000" w:themeColor="text1"/>
        </w:rPr>
        <w:t>rehearsed,</w:t>
      </w:r>
      <w:r w:rsidRPr="007A0351">
        <w:rPr>
          <w:rFonts w:ascii="Calibri" w:hAnsi="Calibri" w:cs="Calibri"/>
          <w:color w:val="000000" w:themeColor="text1"/>
        </w:rPr>
        <w:t xml:space="preserve"> and nurtured carefully through effective personal interaction and collaboration, </w:t>
      </w:r>
      <w:r w:rsidRPr="007A0351" w:rsidR="000E64F6">
        <w:rPr>
          <w:rFonts w:ascii="Calibri" w:hAnsi="Calibri" w:cs="Calibri"/>
          <w:color w:val="000000" w:themeColor="text1"/>
        </w:rPr>
        <w:t>trust,</w:t>
      </w:r>
      <w:r w:rsidRPr="007A0351">
        <w:rPr>
          <w:rFonts w:ascii="Calibri" w:hAnsi="Calibri" w:cs="Calibri"/>
          <w:color w:val="000000" w:themeColor="text1"/>
        </w:rPr>
        <w:t xml:space="preserve"> and time. (p42)</w:t>
      </w:r>
    </w:p>
    <w:p w:rsidRPr="007A0351" w:rsidR="00190C7F" w:rsidP="00D51DB3" w:rsidRDefault="00190C7F" w14:paraId="3CF720E4" w14:textId="77777777">
      <w:pPr>
        <w:pStyle w:val="NormalWeb"/>
        <w:numPr>
          <w:ilvl w:val="0"/>
          <w:numId w:val="32"/>
        </w:numPr>
        <w:spacing w:line="360" w:lineRule="auto"/>
        <w:rPr>
          <w:rFonts w:ascii="Calibri" w:hAnsi="Calibri" w:cs="Calibri"/>
          <w:color w:val="000000" w:themeColor="text1"/>
        </w:rPr>
      </w:pPr>
      <w:r w:rsidRPr="007A0351">
        <w:rPr>
          <w:rFonts w:ascii="Calibri" w:hAnsi="Calibri" w:cs="Calibri"/>
          <w:color w:val="000000" w:themeColor="text1"/>
        </w:rPr>
        <w:t>Schools should not only actively include children with SEND in music teaching but should also consider where music opportunities could be led by pupils with SEND. (p42)</w:t>
      </w:r>
    </w:p>
    <w:p w:rsidRPr="007A0351" w:rsidR="00190C7F" w:rsidP="00D51DB3" w:rsidRDefault="00190C7F" w14:paraId="6FB59E98" w14:textId="5C3DDCFE">
      <w:pPr>
        <w:pStyle w:val="NormalWeb"/>
        <w:numPr>
          <w:ilvl w:val="0"/>
          <w:numId w:val="32"/>
        </w:numPr>
        <w:spacing w:line="360" w:lineRule="auto"/>
        <w:rPr>
          <w:rFonts w:ascii="Calibri" w:hAnsi="Calibri" w:cs="Calibri"/>
          <w:color w:val="000000" w:themeColor="text1"/>
        </w:rPr>
      </w:pPr>
      <w:r w:rsidRPr="007A0351">
        <w:rPr>
          <w:rFonts w:ascii="Calibri" w:hAnsi="Calibri" w:cs="Calibri"/>
          <w:color w:val="000000" w:themeColor="text1"/>
        </w:rPr>
        <w:t xml:space="preserve">All APs (Alternative Providers) should consider how they can use music as part of the curriculum and how it can play a valuable role in young people’s education and well-being. Music in these settings can lead to young people learning new skills, </w:t>
      </w:r>
      <w:r w:rsidRPr="007A0351" w:rsidR="000E64F6">
        <w:rPr>
          <w:rFonts w:ascii="Calibri" w:hAnsi="Calibri" w:cs="Calibri"/>
          <w:color w:val="000000" w:themeColor="text1"/>
        </w:rPr>
        <w:t>working,</w:t>
      </w:r>
      <w:r w:rsidRPr="007A0351">
        <w:rPr>
          <w:rFonts w:ascii="Calibri" w:hAnsi="Calibri" w:cs="Calibri"/>
          <w:color w:val="000000" w:themeColor="text1"/>
        </w:rPr>
        <w:t xml:space="preserve"> and creating together, help build confidence and can be used for social and personal development. (p45)</w:t>
      </w:r>
    </w:p>
    <w:p w:rsidRPr="007A0351" w:rsidR="00190C7F" w:rsidP="00F165FC" w:rsidRDefault="00190C7F" w14:paraId="25923045" w14:textId="57E3F42F">
      <w:pPr>
        <w:pStyle w:val="NormalWeb"/>
        <w:spacing w:line="360" w:lineRule="auto"/>
        <w:rPr>
          <w:rFonts w:ascii="Calibri" w:hAnsi="Calibri" w:cs="Calibri"/>
          <w:color w:val="000000" w:themeColor="text1"/>
        </w:rPr>
      </w:pPr>
      <w:r w:rsidRPr="007A0351">
        <w:rPr>
          <w:rFonts w:ascii="Calibri" w:hAnsi="Calibri" w:cs="Calibri"/>
          <w:color w:val="000000" w:themeColor="text1"/>
        </w:rPr>
        <w:t>Coventry’s Music inclusion strategy aligns with the national plan and seeks to significantly expand understanding and delivery of inclusive music education over the next four years.</w:t>
      </w:r>
    </w:p>
    <w:p w:rsidRPr="00F165FC" w:rsidR="00535AF3" w:rsidP="00F165FC" w:rsidRDefault="00C97FC9" w14:paraId="5D0B6DC2" w14:textId="5EF9A3B0">
      <w:pPr>
        <w:spacing w:line="360" w:lineRule="auto"/>
        <w:ind w:right="326"/>
        <w:rPr>
          <w:rFonts w:ascii="Calibri" w:hAnsi="Calibri" w:cs="Calibri"/>
          <w:b/>
          <w:bCs/>
          <w:color w:val="000000" w:themeColor="text1"/>
          <w:sz w:val="28"/>
          <w:szCs w:val="28"/>
          <w:lang w:val="en-US"/>
        </w:rPr>
      </w:pPr>
      <w:r w:rsidRPr="00F165FC">
        <w:rPr>
          <w:rFonts w:ascii="Calibri" w:hAnsi="Calibri" w:cs="Calibri"/>
          <w:b/>
          <w:bCs/>
          <w:color w:val="000000" w:themeColor="text1"/>
          <w:sz w:val="28"/>
          <w:szCs w:val="28"/>
          <w:lang w:val="en-US"/>
        </w:rPr>
        <w:t>What was the process?</w:t>
      </w:r>
    </w:p>
    <w:p w:rsidRPr="00F165FC" w:rsidR="00C97FC9" w:rsidP="00F165FC" w:rsidRDefault="00535AF3" w14:paraId="1A7E9547" w14:textId="564B80C1">
      <w:pPr>
        <w:spacing w:line="360" w:lineRule="auto"/>
        <w:ind w:right="326"/>
        <w:rPr>
          <w:rFonts w:ascii="Calibri" w:hAnsi="Calibri" w:cs="Calibri"/>
          <w:bCs/>
          <w:color w:val="000000" w:themeColor="text1"/>
          <w:lang w:val="en-US"/>
        </w:rPr>
      </w:pPr>
      <w:r w:rsidRPr="00F165FC">
        <w:rPr>
          <w:rFonts w:ascii="Calibri" w:hAnsi="Calibri" w:cs="Calibri"/>
          <w:bCs/>
          <w:color w:val="000000" w:themeColor="text1"/>
          <w:lang w:val="en-US"/>
        </w:rPr>
        <w:t xml:space="preserve">I conducted some online research on the population and demographics of </w:t>
      </w:r>
      <w:r w:rsidRPr="00F165FC" w:rsidR="0037687B">
        <w:rPr>
          <w:rFonts w:ascii="Calibri" w:hAnsi="Calibri" w:cs="Calibri"/>
          <w:bCs/>
          <w:color w:val="000000" w:themeColor="text1"/>
          <w:lang w:val="en-US"/>
        </w:rPr>
        <w:t>Coventry</w:t>
      </w:r>
      <w:r w:rsidRPr="00F165FC">
        <w:rPr>
          <w:rFonts w:ascii="Calibri" w:hAnsi="Calibri" w:cs="Calibri"/>
          <w:bCs/>
          <w:color w:val="000000" w:themeColor="text1"/>
          <w:lang w:val="en-US"/>
        </w:rPr>
        <w:t xml:space="preserve">, the </w:t>
      </w:r>
      <w:r w:rsidRPr="00F165FC" w:rsidR="00941566">
        <w:rPr>
          <w:rFonts w:ascii="Calibri" w:hAnsi="Calibri" w:cs="Calibri"/>
          <w:bCs/>
          <w:color w:val="000000" w:themeColor="text1"/>
          <w:lang w:val="en-US"/>
        </w:rPr>
        <w:t>issues,</w:t>
      </w:r>
      <w:r w:rsidRPr="00F165FC" w:rsidR="00F31A0D">
        <w:rPr>
          <w:rFonts w:ascii="Calibri" w:hAnsi="Calibri" w:cs="Calibri"/>
          <w:bCs/>
          <w:color w:val="000000" w:themeColor="text1"/>
          <w:lang w:val="en-US"/>
        </w:rPr>
        <w:t xml:space="preserve"> and data around child</w:t>
      </w:r>
      <w:r w:rsidRPr="00F165FC">
        <w:rPr>
          <w:rFonts w:ascii="Calibri" w:hAnsi="Calibri" w:cs="Calibri"/>
          <w:bCs/>
          <w:color w:val="000000" w:themeColor="text1"/>
          <w:lang w:val="en-US"/>
        </w:rPr>
        <w:t xml:space="preserve"> deprivation within the </w:t>
      </w:r>
      <w:r w:rsidRPr="00F165FC" w:rsidR="00F31A0D">
        <w:rPr>
          <w:rFonts w:ascii="Calibri" w:hAnsi="Calibri" w:cs="Calibri"/>
          <w:bCs/>
          <w:color w:val="000000" w:themeColor="text1"/>
          <w:lang w:val="en-US"/>
        </w:rPr>
        <w:t>area</w:t>
      </w:r>
      <w:r w:rsidRPr="00F165FC">
        <w:rPr>
          <w:rFonts w:ascii="Calibri" w:hAnsi="Calibri" w:cs="Calibri"/>
          <w:bCs/>
          <w:color w:val="000000" w:themeColor="text1"/>
          <w:lang w:val="en-US"/>
        </w:rPr>
        <w:t xml:space="preserve">, the general profile </w:t>
      </w:r>
      <w:r w:rsidRPr="00F165FC" w:rsidR="00F31A0D">
        <w:rPr>
          <w:rFonts w:ascii="Calibri" w:hAnsi="Calibri" w:cs="Calibri"/>
          <w:bCs/>
          <w:color w:val="000000" w:themeColor="text1"/>
          <w:lang w:val="en-US"/>
        </w:rPr>
        <w:t xml:space="preserve">of the </w:t>
      </w:r>
      <w:r w:rsidRPr="00F165FC" w:rsidR="0037687B">
        <w:rPr>
          <w:rFonts w:ascii="Calibri" w:hAnsi="Calibri" w:cs="Calibri"/>
          <w:bCs/>
          <w:color w:val="000000" w:themeColor="text1"/>
          <w:lang w:val="en-US"/>
        </w:rPr>
        <w:t>city</w:t>
      </w:r>
      <w:r w:rsidRPr="00F165FC">
        <w:rPr>
          <w:rFonts w:ascii="Calibri" w:hAnsi="Calibri" w:cs="Calibri"/>
          <w:bCs/>
          <w:color w:val="000000" w:themeColor="text1"/>
          <w:lang w:val="en-US"/>
        </w:rPr>
        <w:t xml:space="preserve">, and some specifics around services available. I also interviewed (semi-structured interviews) </w:t>
      </w:r>
      <w:r w:rsidRPr="00F165FC" w:rsidR="0045622F">
        <w:rPr>
          <w:rFonts w:ascii="Calibri" w:hAnsi="Calibri" w:cs="Calibri"/>
          <w:bCs/>
          <w:color w:val="000000" w:themeColor="text1"/>
          <w:lang w:val="en-US"/>
        </w:rPr>
        <w:t>the hub lead</w:t>
      </w:r>
      <w:r w:rsidRPr="00F165FC">
        <w:rPr>
          <w:rFonts w:ascii="Calibri" w:hAnsi="Calibri" w:cs="Calibri"/>
          <w:bCs/>
          <w:color w:val="000000" w:themeColor="text1"/>
          <w:lang w:val="en-US"/>
        </w:rPr>
        <w:t xml:space="preserve"> and me</w:t>
      </w:r>
      <w:r w:rsidRPr="00F165FC" w:rsidR="0045622F">
        <w:rPr>
          <w:rFonts w:ascii="Calibri" w:hAnsi="Calibri" w:cs="Calibri"/>
          <w:bCs/>
          <w:color w:val="000000" w:themeColor="text1"/>
          <w:lang w:val="en-US"/>
        </w:rPr>
        <w:t>mbers of senior leadership team</w:t>
      </w:r>
      <w:r w:rsidRPr="00F165FC">
        <w:rPr>
          <w:rFonts w:ascii="Calibri" w:hAnsi="Calibri" w:cs="Calibri"/>
          <w:bCs/>
          <w:color w:val="000000" w:themeColor="text1"/>
          <w:lang w:val="en-US"/>
        </w:rPr>
        <w:t xml:space="preserve"> </w:t>
      </w:r>
      <w:r w:rsidRPr="00F165FC" w:rsidR="0045622F">
        <w:rPr>
          <w:rFonts w:ascii="Calibri" w:hAnsi="Calibri" w:cs="Calibri"/>
          <w:bCs/>
          <w:color w:val="000000" w:themeColor="text1"/>
          <w:lang w:val="en-US"/>
        </w:rPr>
        <w:t>that were suggested by the hub lead</w:t>
      </w:r>
      <w:r w:rsidRPr="00F165FC">
        <w:rPr>
          <w:rFonts w:ascii="Calibri" w:hAnsi="Calibri" w:cs="Calibri"/>
          <w:bCs/>
          <w:color w:val="000000" w:themeColor="text1"/>
          <w:lang w:val="en-US"/>
        </w:rPr>
        <w:t xml:space="preserve">, some music service staff, </w:t>
      </w:r>
      <w:r w:rsidRPr="00F165FC" w:rsidR="009E2136">
        <w:rPr>
          <w:rFonts w:ascii="Calibri" w:hAnsi="Calibri" w:cs="Calibri"/>
          <w:bCs/>
          <w:color w:val="000000" w:themeColor="text1"/>
          <w:lang w:val="en-US"/>
        </w:rPr>
        <w:t xml:space="preserve">people from support and </w:t>
      </w:r>
      <w:r w:rsidRPr="00F165FC" w:rsidR="00DF21CC">
        <w:rPr>
          <w:rFonts w:ascii="Calibri" w:hAnsi="Calibri" w:cs="Calibri"/>
          <w:bCs/>
          <w:color w:val="000000" w:themeColor="text1"/>
          <w:lang w:val="en-US"/>
        </w:rPr>
        <w:t>other music organisations</w:t>
      </w:r>
      <w:r w:rsidRPr="00F165FC" w:rsidR="009E2136">
        <w:rPr>
          <w:rFonts w:ascii="Calibri" w:hAnsi="Calibri" w:cs="Calibri"/>
          <w:bCs/>
          <w:color w:val="000000" w:themeColor="text1"/>
          <w:lang w:val="en-US"/>
        </w:rPr>
        <w:t xml:space="preserve"> </w:t>
      </w:r>
      <w:r w:rsidRPr="00F165FC" w:rsidR="00DF21CC">
        <w:rPr>
          <w:rFonts w:ascii="Calibri" w:hAnsi="Calibri" w:cs="Calibri"/>
          <w:bCs/>
          <w:color w:val="000000" w:themeColor="text1"/>
          <w:lang w:val="en-US"/>
        </w:rPr>
        <w:t>and a number of people who work with children in challenging circumstance (CCC)</w:t>
      </w:r>
      <w:r w:rsidRPr="00F165FC" w:rsidR="004A48F6">
        <w:rPr>
          <w:rFonts w:ascii="Calibri" w:hAnsi="Calibri" w:cs="Calibri"/>
          <w:bCs/>
          <w:color w:val="000000" w:themeColor="text1"/>
          <w:lang w:val="en-US"/>
        </w:rPr>
        <w:t xml:space="preserve">. </w:t>
      </w:r>
      <w:r w:rsidRPr="00F165FC" w:rsidR="00F2666B">
        <w:rPr>
          <w:rFonts w:ascii="Calibri" w:hAnsi="Calibri" w:cs="Calibri"/>
          <w:bCs/>
          <w:color w:val="000000" w:themeColor="text1"/>
          <w:lang w:val="en-US"/>
        </w:rPr>
        <w:t xml:space="preserve">This came to 25 interviews. </w:t>
      </w:r>
      <w:r w:rsidRPr="00F165FC" w:rsidR="004A48F6">
        <w:rPr>
          <w:rFonts w:ascii="Calibri" w:hAnsi="Calibri" w:cs="Calibri"/>
          <w:bCs/>
          <w:color w:val="000000" w:themeColor="text1"/>
          <w:lang w:val="en-US"/>
        </w:rPr>
        <w:t xml:space="preserve">I then used the two lenses I discuss below to analyse the </w:t>
      </w:r>
      <w:r w:rsidRPr="00F165FC">
        <w:rPr>
          <w:rFonts w:ascii="Calibri" w:hAnsi="Calibri" w:cs="Calibri"/>
          <w:bCs/>
          <w:color w:val="000000" w:themeColor="text1"/>
          <w:lang w:val="en-US"/>
        </w:rPr>
        <w:t xml:space="preserve">information I had gathered. </w:t>
      </w:r>
      <w:r w:rsidRPr="00F165FC" w:rsidR="00704E88">
        <w:rPr>
          <w:rFonts w:ascii="Calibri" w:hAnsi="Calibri" w:cs="Calibri"/>
          <w:bCs/>
          <w:color w:val="000000" w:themeColor="text1"/>
          <w:lang w:val="en-US"/>
        </w:rPr>
        <w:t>From this I drew up this document with the intention to answer the following main questions:</w:t>
      </w:r>
    </w:p>
    <w:p w:rsidRPr="00F165FC" w:rsidR="007A1BF1" w:rsidP="00D51DB3" w:rsidRDefault="00704E88" w14:paraId="1F0ED960" w14:textId="5B4CB9D0">
      <w:pPr>
        <w:pStyle w:val="ListParagraph"/>
        <w:numPr>
          <w:ilvl w:val="0"/>
          <w:numId w:val="14"/>
        </w:numPr>
        <w:spacing w:line="360" w:lineRule="auto"/>
        <w:ind w:right="326"/>
        <w:rPr>
          <w:rFonts w:ascii="Calibri" w:hAnsi="Calibri" w:cs="Calibri"/>
          <w:bCs/>
          <w:color w:val="000000" w:themeColor="text1"/>
          <w:lang w:val="en-US"/>
        </w:rPr>
      </w:pPr>
      <w:r w:rsidRPr="00F165FC">
        <w:rPr>
          <w:rFonts w:ascii="Calibri" w:hAnsi="Calibri" w:cs="Calibri"/>
          <w:bCs/>
          <w:color w:val="000000" w:themeColor="text1"/>
          <w:lang w:val="en-US"/>
        </w:rPr>
        <w:t xml:space="preserve">What are the strategic priorities for </w:t>
      </w:r>
      <w:r w:rsidRPr="00F165FC" w:rsidR="0037687B">
        <w:rPr>
          <w:rFonts w:ascii="Calibri" w:hAnsi="Calibri" w:cs="Calibri"/>
          <w:bCs/>
          <w:color w:val="000000" w:themeColor="text1"/>
          <w:lang w:val="en-US"/>
        </w:rPr>
        <w:t>Coventry</w:t>
      </w:r>
      <w:r w:rsidRPr="00F165FC" w:rsidR="009E2136">
        <w:rPr>
          <w:rFonts w:ascii="Calibri" w:hAnsi="Calibri" w:cs="Calibri"/>
          <w:bCs/>
          <w:color w:val="000000" w:themeColor="text1"/>
          <w:lang w:val="en-US"/>
        </w:rPr>
        <w:t xml:space="preserve"> hub</w:t>
      </w:r>
      <w:r w:rsidRPr="00F165FC">
        <w:rPr>
          <w:rFonts w:ascii="Calibri" w:hAnsi="Calibri" w:cs="Calibri"/>
          <w:bCs/>
          <w:color w:val="000000" w:themeColor="text1"/>
          <w:lang w:val="en-US"/>
        </w:rPr>
        <w:t xml:space="preserve"> in terms of inclusion</w:t>
      </w:r>
      <w:r w:rsidRPr="00F165FC" w:rsidR="006D69F7">
        <w:rPr>
          <w:rFonts w:ascii="Calibri" w:hAnsi="Calibri" w:cs="Calibri"/>
          <w:bCs/>
          <w:color w:val="000000" w:themeColor="text1"/>
          <w:lang w:val="en-US"/>
        </w:rPr>
        <w:t>?</w:t>
      </w:r>
    </w:p>
    <w:p w:rsidRPr="00F165FC" w:rsidR="00F2666B" w:rsidP="00D51DB3" w:rsidRDefault="00F2666B" w14:paraId="1E85A077" w14:textId="1087B9FD">
      <w:pPr>
        <w:pStyle w:val="ListParagraph"/>
        <w:numPr>
          <w:ilvl w:val="0"/>
          <w:numId w:val="14"/>
        </w:numPr>
        <w:spacing w:line="360" w:lineRule="auto"/>
        <w:ind w:right="326"/>
        <w:rPr>
          <w:rFonts w:ascii="Calibri" w:hAnsi="Calibri" w:cs="Calibri"/>
          <w:bCs/>
          <w:color w:val="000000" w:themeColor="text1"/>
          <w:lang w:val="en-US"/>
        </w:rPr>
      </w:pPr>
      <w:r w:rsidRPr="00F165FC">
        <w:rPr>
          <w:rFonts w:ascii="Calibri" w:hAnsi="Calibri" w:cs="Calibri"/>
          <w:bCs/>
          <w:color w:val="000000" w:themeColor="text1"/>
          <w:lang w:val="en-US"/>
        </w:rPr>
        <w:t>What actions across the f</w:t>
      </w:r>
      <w:r w:rsidRPr="00F165FC" w:rsidR="0037687B">
        <w:rPr>
          <w:rFonts w:ascii="Calibri" w:hAnsi="Calibri" w:cs="Calibri"/>
          <w:bCs/>
          <w:color w:val="000000" w:themeColor="text1"/>
          <w:lang w:val="en-US"/>
        </w:rPr>
        <w:t>our</w:t>
      </w:r>
      <w:r w:rsidRPr="00F165FC">
        <w:rPr>
          <w:rFonts w:ascii="Calibri" w:hAnsi="Calibri" w:cs="Calibri"/>
          <w:bCs/>
          <w:color w:val="000000" w:themeColor="text1"/>
          <w:lang w:val="en-US"/>
        </w:rPr>
        <w:t xml:space="preserve"> years of the strategy will best realise these priorities?</w:t>
      </w:r>
    </w:p>
    <w:p w:rsidRPr="00F165FC" w:rsidR="00704E88" w:rsidP="00F165FC" w:rsidRDefault="00F2666B" w14:paraId="17B5EE6D" w14:textId="04134EDC">
      <w:pPr>
        <w:spacing w:line="360" w:lineRule="auto"/>
        <w:ind w:right="326"/>
        <w:rPr>
          <w:rFonts w:ascii="Calibri" w:hAnsi="Calibri" w:cs="Calibri"/>
          <w:bCs/>
          <w:color w:val="000000" w:themeColor="text1"/>
          <w:lang w:val="en-US"/>
        </w:rPr>
      </w:pPr>
      <w:r w:rsidRPr="00F165FC">
        <w:rPr>
          <w:rFonts w:ascii="Calibri" w:hAnsi="Calibri" w:cs="Calibri"/>
          <w:bCs/>
          <w:color w:val="000000" w:themeColor="text1"/>
          <w:lang w:val="en-US"/>
        </w:rPr>
        <w:t>T</w:t>
      </w:r>
      <w:r w:rsidRPr="00F165FC" w:rsidR="00704E88">
        <w:rPr>
          <w:rFonts w:ascii="Calibri" w:hAnsi="Calibri" w:cs="Calibri"/>
          <w:bCs/>
          <w:color w:val="000000" w:themeColor="text1"/>
          <w:lang w:val="en-US"/>
        </w:rPr>
        <w:t>he strategic priorities are based on a combination of interview material and my own analysis based on my extensive experience of musical inclusion. While I have some of the objectivity of a professional outsider to the area, I fully acknowledge that anyone else doing the analysis for the strategic priorities may have come to a different conclusion. That said</w:t>
      </w:r>
      <w:r w:rsidRPr="00F165FC" w:rsidR="00F82801">
        <w:rPr>
          <w:rFonts w:ascii="Calibri" w:hAnsi="Calibri" w:cs="Calibri"/>
          <w:bCs/>
          <w:color w:val="000000" w:themeColor="text1"/>
          <w:lang w:val="en-US"/>
        </w:rPr>
        <w:t>,</w:t>
      </w:r>
      <w:r w:rsidRPr="00F165FC" w:rsidR="00704E88">
        <w:rPr>
          <w:rFonts w:ascii="Calibri" w:hAnsi="Calibri" w:cs="Calibri"/>
          <w:bCs/>
          <w:color w:val="000000" w:themeColor="text1"/>
          <w:lang w:val="en-US"/>
        </w:rPr>
        <w:t xml:space="preserve"> they do correctly </w:t>
      </w:r>
      <w:r w:rsidRPr="00F165FC" w:rsidR="00F82801">
        <w:rPr>
          <w:rFonts w:ascii="Calibri" w:hAnsi="Calibri" w:cs="Calibri"/>
          <w:bCs/>
          <w:color w:val="000000" w:themeColor="text1"/>
          <w:lang w:val="en-US"/>
        </w:rPr>
        <w:t xml:space="preserve">show the results of </w:t>
      </w:r>
      <w:r w:rsidRPr="00F165FC" w:rsidR="00704E88">
        <w:rPr>
          <w:rFonts w:ascii="Calibri" w:hAnsi="Calibri" w:cs="Calibri"/>
          <w:bCs/>
          <w:color w:val="000000" w:themeColor="text1"/>
          <w:lang w:val="en-US"/>
        </w:rPr>
        <w:t xml:space="preserve">significant </w:t>
      </w:r>
      <w:r w:rsidRPr="00F165FC" w:rsidR="00F82801">
        <w:rPr>
          <w:rFonts w:ascii="Calibri" w:hAnsi="Calibri" w:cs="Calibri"/>
          <w:bCs/>
          <w:color w:val="000000" w:themeColor="text1"/>
          <w:lang w:val="en-US"/>
        </w:rPr>
        <w:t xml:space="preserve">reflection on a relatively large amount of data. I believe them to be appropriate to the </w:t>
      </w:r>
      <w:r w:rsidRPr="00F165FC" w:rsidR="0045622F">
        <w:rPr>
          <w:rFonts w:ascii="Calibri" w:hAnsi="Calibri" w:cs="Calibri"/>
          <w:bCs/>
          <w:color w:val="000000" w:themeColor="text1"/>
          <w:lang w:val="en-US"/>
        </w:rPr>
        <w:t>local</w:t>
      </w:r>
      <w:r w:rsidRPr="00F165FC" w:rsidR="0079530D">
        <w:rPr>
          <w:rFonts w:ascii="Calibri" w:hAnsi="Calibri" w:cs="Calibri"/>
          <w:bCs/>
          <w:color w:val="000000" w:themeColor="text1"/>
          <w:lang w:val="en-US"/>
        </w:rPr>
        <w:t xml:space="preserve"> </w:t>
      </w:r>
      <w:r w:rsidRPr="00F165FC" w:rsidR="00F82801">
        <w:rPr>
          <w:rFonts w:ascii="Calibri" w:hAnsi="Calibri" w:cs="Calibri"/>
          <w:bCs/>
          <w:color w:val="000000" w:themeColor="text1"/>
          <w:lang w:val="en-US"/>
        </w:rPr>
        <w:t xml:space="preserve">context, aligned with the principles of inclusive education, ambitious and </w:t>
      </w:r>
      <w:r w:rsidRPr="00F165FC" w:rsidR="00835181">
        <w:rPr>
          <w:rFonts w:ascii="Calibri" w:hAnsi="Calibri" w:cs="Calibri"/>
          <w:bCs/>
          <w:color w:val="000000" w:themeColor="text1"/>
          <w:lang w:val="en-US"/>
        </w:rPr>
        <w:t>achievable</w:t>
      </w:r>
      <w:r w:rsidRPr="00F165FC" w:rsidR="00F82801">
        <w:rPr>
          <w:rFonts w:ascii="Calibri" w:hAnsi="Calibri" w:cs="Calibri"/>
          <w:bCs/>
          <w:color w:val="000000" w:themeColor="text1"/>
          <w:lang w:val="en-US"/>
        </w:rPr>
        <w:t>.</w:t>
      </w:r>
    </w:p>
    <w:p w:rsidRPr="00A7455E" w:rsidR="001978B3" w:rsidP="007A0351" w:rsidRDefault="001978B3" w14:paraId="25C88AAC" w14:textId="77777777">
      <w:pPr>
        <w:spacing w:line="360" w:lineRule="auto"/>
        <w:ind w:right="323"/>
        <w:rPr>
          <w:rFonts w:ascii="Calibri" w:hAnsi="Calibri" w:cs="Calibri"/>
          <w:b/>
          <w:bCs/>
          <w:color w:val="000000" w:themeColor="text1"/>
          <w:sz w:val="36"/>
          <w:szCs w:val="36"/>
          <w:lang w:val="en-US"/>
        </w:rPr>
      </w:pPr>
      <w:r w:rsidRPr="00A7455E">
        <w:rPr>
          <w:rFonts w:ascii="Calibri" w:hAnsi="Calibri" w:cs="Calibri"/>
          <w:b/>
          <w:bCs/>
          <w:color w:val="000000" w:themeColor="text1"/>
          <w:sz w:val="36"/>
          <w:szCs w:val="36"/>
          <w:lang w:val="en-US"/>
        </w:rPr>
        <w:t>Context</w:t>
      </w:r>
    </w:p>
    <w:p w:rsidRPr="00A7455E" w:rsidR="00C023BF" w:rsidP="00F165FC" w:rsidRDefault="00E77B85" w14:paraId="4DDE71E2" w14:textId="35821A45">
      <w:pPr>
        <w:spacing w:line="360" w:lineRule="auto"/>
        <w:rPr>
          <w:rFonts w:ascii="Calibri" w:hAnsi="Calibri" w:cs="Calibri"/>
          <w:b/>
          <w:color w:val="000000" w:themeColor="text1"/>
          <w:sz w:val="32"/>
          <w:szCs w:val="32"/>
        </w:rPr>
      </w:pPr>
      <w:r w:rsidRPr="00A7455E">
        <w:rPr>
          <w:rFonts w:ascii="Calibri" w:hAnsi="Calibri" w:cs="Calibri"/>
          <w:b/>
          <w:color w:val="000000" w:themeColor="text1"/>
          <w:sz w:val="32"/>
          <w:szCs w:val="32"/>
        </w:rPr>
        <w:t xml:space="preserve">Demographics </w:t>
      </w:r>
    </w:p>
    <w:p w:rsidRPr="00F165FC" w:rsidR="003D72DA" w:rsidP="00F165FC" w:rsidRDefault="003D72DA" w14:paraId="18D0204B" w14:textId="77777777">
      <w:pPr>
        <w:pStyle w:val="NormalWeb"/>
        <w:shd w:val="clear" w:color="auto" w:fill="FFFFFF"/>
        <w:spacing w:line="360" w:lineRule="auto"/>
        <w:rPr>
          <w:rFonts w:ascii="Calibri" w:hAnsi="Calibri" w:cs="Calibri"/>
          <w:color w:val="000000" w:themeColor="text1"/>
        </w:rPr>
      </w:pPr>
      <w:r w:rsidRPr="00F165FC">
        <w:rPr>
          <w:rFonts w:ascii="Calibri" w:hAnsi="Calibri" w:cs="Calibri"/>
          <w:color w:val="000000" w:themeColor="text1"/>
        </w:rPr>
        <w:t xml:space="preserve">The population of Coventry has </w:t>
      </w:r>
      <w:r w:rsidRPr="00F165FC">
        <w:rPr>
          <w:rFonts w:ascii="Calibri" w:hAnsi="Calibri" w:cs="Calibri"/>
          <w:color w:val="000000" w:themeColor="text1"/>
          <w:shd w:val="clear" w:color="auto" w:fill="FFFFFF"/>
        </w:rPr>
        <w:t>increased by 8.9%, from around 317,000 in 2011 to 345,300 in 2021</w:t>
      </w:r>
      <w:r w:rsidRPr="00F165FC">
        <w:rPr>
          <w:rStyle w:val="FootnoteReference"/>
          <w:rFonts w:ascii="Calibri" w:hAnsi="Calibri" w:cs="Calibri"/>
          <w:color w:val="000000" w:themeColor="text1"/>
          <w:shd w:val="clear" w:color="auto" w:fill="FFFFFF"/>
        </w:rPr>
        <w:footnoteReference w:id="2"/>
      </w:r>
      <w:r w:rsidRPr="00F165FC">
        <w:rPr>
          <w:rFonts w:ascii="Calibri" w:hAnsi="Calibri" w:cs="Calibri"/>
          <w:color w:val="000000" w:themeColor="text1"/>
          <w:shd w:val="clear" w:color="auto" w:fill="FFFFFF"/>
        </w:rPr>
        <w:t xml:space="preserve">. This is higher than the overall increase for England (6.6%). </w:t>
      </w:r>
      <w:r w:rsidRPr="00F165FC">
        <w:rPr>
          <w:rFonts w:ascii="Calibri" w:hAnsi="Calibri" w:cs="Calibri"/>
          <w:color w:val="000000" w:themeColor="text1"/>
        </w:rPr>
        <w:t xml:space="preserve">Coventry is the 18th largest local authority in England, according to the 2021 ONS Mid-Year Population estimate. </w:t>
      </w:r>
    </w:p>
    <w:p w:rsidRPr="007A0351" w:rsidR="00E150AA" w:rsidP="00A7455E" w:rsidRDefault="003D72DA" w14:paraId="4310049D" w14:textId="4C0581CB">
      <w:pPr>
        <w:pStyle w:val="NormalWeb"/>
        <w:shd w:val="clear" w:color="auto" w:fill="FFFFFF"/>
        <w:spacing w:line="360" w:lineRule="auto"/>
        <w:rPr>
          <w:rFonts w:ascii="Calibri" w:hAnsi="Calibri" w:cs="Calibri"/>
          <w:color w:val="000000" w:themeColor="text1"/>
        </w:rPr>
      </w:pPr>
      <w:r w:rsidRPr="00F165FC">
        <w:rPr>
          <w:rFonts w:ascii="Calibri" w:hAnsi="Calibri" w:cs="Calibri"/>
          <w:color w:val="000000" w:themeColor="text1"/>
          <w:shd w:val="clear" w:color="auto" w:fill="FFFFFF"/>
        </w:rPr>
        <w:t xml:space="preserve">It has a population under 24 of approximately 135,000. </w:t>
      </w:r>
      <w:r w:rsidRPr="00F165FC">
        <w:rPr>
          <w:rFonts w:ascii="Calibri" w:hAnsi="Calibri" w:cs="Calibri"/>
          <w:color w:val="000000" w:themeColor="text1"/>
        </w:rPr>
        <w:t>Coventry’s median age of residents is 32 years old. As compared to the UK, where the median age of a resident is 40 years and 3 months, Coventry is relatively young (Coventry City Council Headline Statistics February 2022)</w:t>
      </w:r>
      <w:r w:rsidRPr="00F165FC" w:rsidR="00E150AA">
        <w:rPr>
          <w:rFonts w:ascii="Calibri" w:hAnsi="Calibri" w:cs="Calibri"/>
          <w:color w:val="000000" w:themeColor="text1"/>
        </w:rPr>
        <w:t>.</w:t>
      </w:r>
      <w:r w:rsidR="007A0351">
        <w:rPr>
          <w:rFonts w:ascii="Calibri" w:hAnsi="Calibri" w:cs="Calibri"/>
          <w:color w:val="000000" w:themeColor="text1"/>
        </w:rPr>
        <w:t xml:space="preserve"> </w:t>
      </w:r>
      <w:r w:rsidRPr="00F165FC" w:rsidR="00E150AA">
        <w:rPr>
          <w:rFonts w:ascii="Calibri" w:hAnsi="Calibri" w:eastAsia="Times New Roman" w:cs="Calibri"/>
          <w:color w:val="000000" w:themeColor="text1"/>
          <w:lang w:eastAsia="en-GB"/>
        </w:rPr>
        <w:t xml:space="preserve">Just over one-fifth of Coventry’s population, or 79,765 (21.5%) are children and young people under the age of 18 years. </w:t>
      </w:r>
    </w:p>
    <w:p w:rsidRPr="00F165FC" w:rsidR="00E150AA" w:rsidP="00A7455E" w:rsidRDefault="00E150AA" w14:paraId="28D488FC" w14:textId="77777777">
      <w:pPr>
        <w:shd w:val="clear" w:color="auto" w:fill="FFFFFF"/>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 xml:space="preserve">Of Coventry’s children and young people population: </w:t>
      </w:r>
    </w:p>
    <w:p w:rsidRPr="00A7455E" w:rsidR="00E150AA" w:rsidP="007A0351" w:rsidRDefault="00E150AA" w14:paraId="2D34F426" w14:textId="77777777">
      <w:pPr>
        <w:shd w:val="clear" w:color="auto" w:fill="FFFFFF"/>
        <w:spacing w:line="276" w:lineRule="auto"/>
        <w:rPr>
          <w:rFonts w:ascii="Calibri" w:hAnsi="Calibri" w:eastAsia="Times New Roman" w:cs="Calibri"/>
          <w:b/>
          <w:bCs/>
          <w:color w:val="000000" w:themeColor="text1"/>
          <w:lang w:eastAsia="en-GB"/>
        </w:rPr>
      </w:pPr>
      <w:r w:rsidRPr="00F165FC">
        <w:rPr>
          <w:rFonts w:ascii="Calibri" w:hAnsi="Calibri" w:eastAsia="Times New Roman" w:cs="Calibri"/>
          <w:color w:val="000000" w:themeColor="text1"/>
          <w:lang w:eastAsia="en-GB"/>
        </w:rPr>
        <w:t xml:space="preserve">• </w:t>
      </w:r>
      <w:r w:rsidRPr="00A7455E">
        <w:rPr>
          <w:rFonts w:ascii="Calibri" w:hAnsi="Calibri" w:eastAsia="Times New Roman" w:cs="Calibri"/>
          <w:b/>
          <w:bCs/>
          <w:color w:val="000000" w:themeColor="text1"/>
          <w:lang w:eastAsia="en-GB"/>
        </w:rPr>
        <w:t xml:space="preserve">22,757 are under 5 </w:t>
      </w:r>
    </w:p>
    <w:p w:rsidRPr="00A7455E" w:rsidR="00E150AA" w:rsidP="007A0351" w:rsidRDefault="00E150AA" w14:paraId="52AC1097" w14:textId="77777777">
      <w:pPr>
        <w:shd w:val="clear" w:color="auto" w:fill="FFFFFF"/>
        <w:spacing w:line="276" w:lineRule="auto"/>
        <w:rPr>
          <w:rFonts w:ascii="Calibri" w:hAnsi="Calibri" w:eastAsia="Times New Roman" w:cs="Calibri"/>
          <w:b/>
          <w:bCs/>
          <w:color w:val="000000" w:themeColor="text1"/>
          <w:lang w:eastAsia="en-GB"/>
        </w:rPr>
      </w:pPr>
      <w:r w:rsidRPr="00A7455E">
        <w:rPr>
          <w:rFonts w:ascii="Calibri" w:hAnsi="Calibri" w:eastAsia="Times New Roman" w:cs="Calibri"/>
          <w:b/>
          <w:bCs/>
          <w:color w:val="000000" w:themeColor="text1"/>
          <w:lang w:eastAsia="en-GB"/>
        </w:rPr>
        <w:t xml:space="preserve">• 28,844 (aged 5-10) </w:t>
      </w:r>
    </w:p>
    <w:p w:rsidRPr="00A7455E" w:rsidR="00E150AA" w:rsidP="007A0351" w:rsidRDefault="00E150AA" w14:paraId="1B9985A4" w14:textId="77777777">
      <w:pPr>
        <w:shd w:val="clear" w:color="auto" w:fill="FFFFFF"/>
        <w:spacing w:line="276" w:lineRule="auto"/>
        <w:rPr>
          <w:rFonts w:ascii="Calibri" w:hAnsi="Calibri" w:eastAsia="Times New Roman" w:cs="Calibri"/>
          <w:b/>
          <w:bCs/>
          <w:color w:val="000000" w:themeColor="text1"/>
          <w:lang w:eastAsia="en-GB"/>
        </w:rPr>
      </w:pPr>
      <w:r w:rsidRPr="00A7455E">
        <w:rPr>
          <w:rFonts w:ascii="Calibri" w:hAnsi="Calibri" w:eastAsia="Times New Roman" w:cs="Calibri"/>
          <w:b/>
          <w:bCs/>
          <w:color w:val="000000" w:themeColor="text1"/>
          <w:lang w:eastAsia="en-GB"/>
        </w:rPr>
        <w:t xml:space="preserve">• 20,684 (aged 11-15) </w:t>
      </w:r>
    </w:p>
    <w:p w:rsidRPr="00A7455E" w:rsidR="00E150AA" w:rsidP="007A0351" w:rsidRDefault="00E150AA" w14:paraId="7C97FB58" w14:textId="7588E7C8">
      <w:pPr>
        <w:shd w:val="clear" w:color="auto" w:fill="FFFFFF"/>
        <w:spacing w:line="276" w:lineRule="auto"/>
        <w:rPr>
          <w:rFonts w:ascii="Calibri" w:hAnsi="Calibri" w:eastAsia="Times New Roman" w:cs="Calibri"/>
          <w:b/>
          <w:bCs/>
          <w:color w:val="000000" w:themeColor="text1"/>
          <w:lang w:eastAsia="en-GB"/>
        </w:rPr>
      </w:pPr>
      <w:r w:rsidRPr="00A7455E">
        <w:rPr>
          <w:rFonts w:ascii="Calibri" w:hAnsi="Calibri" w:eastAsia="Times New Roman" w:cs="Calibri"/>
          <w:b/>
          <w:bCs/>
          <w:color w:val="000000" w:themeColor="text1"/>
          <w:lang w:eastAsia="en-GB"/>
        </w:rPr>
        <w:t>• 7,480 (aged 16-17)</w:t>
      </w:r>
      <w:r w:rsidRPr="00A7455E">
        <w:rPr>
          <w:rStyle w:val="FootnoteReference"/>
          <w:rFonts w:ascii="Calibri" w:hAnsi="Calibri" w:eastAsia="Times New Roman" w:cs="Calibri"/>
          <w:b/>
          <w:bCs/>
          <w:color w:val="000000" w:themeColor="text1"/>
          <w:lang w:eastAsia="en-GB"/>
        </w:rPr>
        <w:footnoteReference w:id="3"/>
      </w:r>
      <w:r w:rsidRPr="00A7455E">
        <w:rPr>
          <w:rFonts w:ascii="Calibri" w:hAnsi="Calibri" w:eastAsia="Times New Roman" w:cs="Calibri"/>
          <w:b/>
          <w:bCs/>
          <w:color w:val="000000" w:themeColor="text1"/>
          <w:lang w:eastAsia="en-GB"/>
        </w:rPr>
        <w:t xml:space="preserve"> </w:t>
      </w:r>
    </w:p>
    <w:p w:rsidRPr="00F165FC" w:rsidR="001F6295" w:rsidP="00A7455E" w:rsidRDefault="001F6295" w14:paraId="204EA05D" w14:textId="47899AB3">
      <w:pPr>
        <w:pStyle w:val="Heading2"/>
        <w:spacing w:before="0" w:line="360" w:lineRule="auto"/>
        <w:jc w:val="center"/>
        <w:rPr>
          <w:rFonts w:ascii="Calibri" w:hAnsi="Calibri" w:cs="Calibri"/>
          <w:b/>
          <w:bCs/>
          <w:color w:val="000000" w:themeColor="text1"/>
          <w:sz w:val="45"/>
          <w:szCs w:val="45"/>
        </w:rPr>
      </w:pPr>
      <w:r w:rsidRPr="00A7455E">
        <w:rPr>
          <w:rFonts w:ascii="Calibri" w:hAnsi="Calibri" w:cs="Calibri"/>
          <w:b/>
          <w:bCs/>
          <w:color w:val="000000" w:themeColor="text1"/>
          <w:sz w:val="32"/>
          <w:szCs w:val="32"/>
        </w:rPr>
        <w:t xml:space="preserve">Coventry population share by decade of </w:t>
      </w:r>
      <w:r w:rsidRPr="00A7455E" w:rsidR="000E64F6">
        <w:rPr>
          <w:rFonts w:ascii="Calibri" w:hAnsi="Calibri" w:cs="Calibri"/>
          <w:b/>
          <w:bCs/>
          <w:color w:val="000000" w:themeColor="text1"/>
          <w:sz w:val="32"/>
          <w:szCs w:val="32"/>
        </w:rPr>
        <w:t>age</w:t>
      </w:r>
      <w:r w:rsidRPr="00A7455E" w:rsidR="000E64F6">
        <w:rPr>
          <w:rFonts w:ascii="Calibri" w:hAnsi="Calibri" w:cs="Calibri"/>
          <w:b/>
          <w:bCs/>
          <w:color w:val="000000" w:themeColor="text1"/>
          <w:sz w:val="45"/>
          <w:szCs w:val="45"/>
        </w:rPr>
        <w:t>.</w:t>
      </w:r>
    </w:p>
    <w:p w:rsidRPr="00A7455E" w:rsidR="001F6295" w:rsidP="00A7455E" w:rsidRDefault="001F6295" w14:paraId="32672C4A" w14:textId="5B368FDF">
      <w:pPr>
        <w:pStyle w:val="NormalWeb"/>
        <w:spacing w:line="360" w:lineRule="auto"/>
        <w:jc w:val="center"/>
        <w:rPr>
          <w:rFonts w:ascii="Calibri" w:hAnsi="Calibri" w:cs="Calibri"/>
          <w:b/>
          <w:bCs/>
        </w:rPr>
      </w:pPr>
      <w:r w:rsidRPr="00A7455E">
        <w:rPr>
          <w:rFonts w:ascii="Calibri" w:hAnsi="Calibri" w:cs="Calibri"/>
          <w:b/>
          <w:bCs/>
          <w:color w:val="000000" w:themeColor="text1"/>
          <w:sz w:val="21"/>
          <w:szCs w:val="21"/>
        </w:rPr>
        <w:t>Shares of population age groups compared to corresponding shares of population groups in England &amp; Wales, 2020.</w:t>
      </w:r>
    </w:p>
    <w:p w:rsidRPr="00F165FC" w:rsidR="001F6295" w:rsidP="00F165FC" w:rsidRDefault="001F6295" w14:paraId="07995496" w14:textId="3FB57A81">
      <w:pPr>
        <w:tabs>
          <w:tab w:val="left" w:pos="1984"/>
        </w:tabs>
        <w:spacing w:line="360" w:lineRule="auto"/>
        <w:rPr>
          <w:rFonts w:ascii="Calibri" w:hAnsi="Calibri" w:cs="Calibri"/>
          <w:color w:val="000000" w:themeColor="text1"/>
        </w:rPr>
      </w:pPr>
      <w:r w:rsidRPr="00F165FC">
        <w:rPr>
          <w:rFonts w:ascii="Calibri" w:hAnsi="Calibri" w:cs="Calibri"/>
          <w:noProof/>
          <w:color w:val="000000" w:themeColor="text1"/>
        </w:rPr>
        <w:drawing>
          <wp:inline distT="0" distB="0" distL="0" distR="0" wp14:anchorId="5DE7852A" wp14:editId="15EC91D3">
            <wp:extent cx="5731510" cy="5026660"/>
            <wp:effectExtent l="0" t="0" r="0" b="2540"/>
            <wp:docPr id="847101738" name="Picture 847101738"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01738" name="Picture 1" descr="A screenshot of a graph&#10;&#10;Description automatically generated"/>
                    <pic:cNvPicPr/>
                  </pic:nvPicPr>
                  <pic:blipFill>
                    <a:blip r:embed="rId15"/>
                    <a:stretch>
                      <a:fillRect/>
                    </a:stretch>
                  </pic:blipFill>
                  <pic:spPr>
                    <a:xfrm>
                      <a:off x="0" y="0"/>
                      <a:ext cx="5731510" cy="5026660"/>
                    </a:xfrm>
                    <a:prstGeom prst="rect">
                      <a:avLst/>
                    </a:prstGeom>
                  </pic:spPr>
                </pic:pic>
              </a:graphicData>
            </a:graphic>
          </wp:inline>
        </w:drawing>
      </w:r>
    </w:p>
    <w:p w:rsidRPr="00F165FC" w:rsidR="001F6295" w:rsidP="00F165FC" w:rsidRDefault="00EF1B19" w14:paraId="420A98C5" w14:textId="5AB199D7">
      <w:pPr>
        <w:tabs>
          <w:tab w:val="left" w:pos="1984"/>
        </w:tabs>
        <w:spacing w:line="360" w:lineRule="auto"/>
        <w:rPr>
          <w:rFonts w:ascii="Calibri" w:hAnsi="Calibri" w:cs="Calibri"/>
          <w:color w:val="000000" w:themeColor="text1"/>
        </w:rPr>
      </w:pPr>
      <w:hyperlink w:history="1" r:id="rId16">
        <w:r w:rsidRPr="00F165FC" w:rsidR="001F6295">
          <w:rPr>
            <w:rStyle w:val="Hyperlink"/>
            <w:rFonts w:ascii="Calibri" w:hAnsi="Calibri" w:cs="Calibri"/>
            <w:color w:val="000000" w:themeColor="text1"/>
          </w:rPr>
          <w:t>https://www.plumplot.co.uk/Coventry-population.html</w:t>
        </w:r>
      </w:hyperlink>
    </w:p>
    <w:p w:rsidRPr="00F165FC" w:rsidR="003D72DA" w:rsidP="00F165FC" w:rsidRDefault="003D72DA" w14:paraId="03E2B69D" w14:textId="573A50CD">
      <w:pPr>
        <w:pStyle w:val="NormalWeb"/>
        <w:shd w:val="clear" w:color="auto" w:fill="FFFFFF"/>
        <w:spacing w:line="360" w:lineRule="auto"/>
        <w:rPr>
          <w:rFonts w:ascii="Calibri" w:hAnsi="Calibri" w:cs="Calibri"/>
          <w:color w:val="000000" w:themeColor="text1"/>
        </w:rPr>
      </w:pPr>
      <w:r w:rsidRPr="00F165FC">
        <w:rPr>
          <w:rFonts w:ascii="Calibri" w:hAnsi="Calibri" w:cs="Calibri"/>
          <w:color w:val="000000" w:themeColor="text1"/>
        </w:rPr>
        <w:t xml:space="preserve"> Coventry is home to a diverse population, with 33.4% of residents classified as non-white British compared to 20.2% in England, based on 2011 Census data. </w:t>
      </w:r>
    </w:p>
    <w:p w:rsidRPr="00F165FC" w:rsidR="001F6295" w:rsidP="00A7455E" w:rsidRDefault="003D72DA" w14:paraId="67628F52" w14:textId="11733F02">
      <w:pPr>
        <w:spacing w:line="360" w:lineRule="auto"/>
        <w:rPr>
          <w:rFonts w:ascii="Calibri" w:hAnsi="Calibri" w:eastAsia="Times New Roman" w:cs="Calibri"/>
          <w:color w:val="000000" w:themeColor="text1"/>
          <w:lang w:eastAsia="en-GB"/>
        </w:rPr>
      </w:pPr>
      <w:r w:rsidRPr="00F165FC">
        <w:rPr>
          <w:rFonts w:ascii="Calibri" w:hAnsi="Calibri" w:cs="Calibri"/>
          <w:color w:val="000000" w:themeColor="text1"/>
          <w:shd w:val="clear" w:color="auto" w:fill="FFFFFF"/>
        </w:rPr>
        <w:t>Over 66% of the population is White British. Of the remaining residents, 7.2% are White (non-British)</w:t>
      </w:r>
      <w:r w:rsidRPr="00F165FC" w:rsidR="001F6295">
        <w:rPr>
          <w:rFonts w:ascii="Calibri" w:hAnsi="Calibri" w:cs="Calibri"/>
          <w:color w:val="000000" w:themeColor="text1"/>
          <w:shd w:val="clear" w:color="auto" w:fill="FFFFFF"/>
        </w:rPr>
        <w:t xml:space="preserve">. </w:t>
      </w:r>
      <w:r w:rsidRPr="00F165FC" w:rsidR="00E005E8">
        <w:rPr>
          <w:rFonts w:ascii="Calibri" w:hAnsi="Calibri" w:eastAsia="Times New Roman" w:cs="Calibri"/>
          <w:color w:val="000000" w:themeColor="text1"/>
          <w:lang w:eastAsia="en-GB"/>
        </w:rPr>
        <w:t>Of the BME population, Asian Indian forms the biggest group</w:t>
      </w:r>
      <w:r w:rsidRPr="00F165FC" w:rsidR="00E005E8">
        <w:rPr>
          <w:rStyle w:val="FootnoteReference"/>
          <w:rFonts w:ascii="Calibri" w:hAnsi="Calibri" w:eastAsia="Times New Roman" w:cs="Calibri"/>
          <w:color w:val="000000" w:themeColor="text1"/>
          <w:lang w:eastAsia="en-GB"/>
        </w:rPr>
        <w:footnoteReference w:id="4"/>
      </w:r>
      <w:r w:rsidRPr="00F165FC" w:rsidR="00E005E8">
        <w:rPr>
          <w:rFonts w:ascii="Calibri" w:hAnsi="Calibri" w:eastAsia="Times New Roman" w:cs="Calibri"/>
          <w:color w:val="000000" w:themeColor="text1"/>
          <w:lang w:eastAsia="en-GB"/>
        </w:rPr>
        <w:t>.</w:t>
      </w:r>
      <w:r w:rsidRPr="00F165FC" w:rsidR="001F6295">
        <w:rPr>
          <w:rFonts w:ascii="Calibri" w:hAnsi="Calibri" w:eastAsia="Times New Roman" w:cs="Calibri"/>
          <w:color w:val="000000" w:themeColor="text1"/>
          <w:lang w:eastAsia="en-GB"/>
        </w:rPr>
        <w:t xml:space="preserve"> Asian people were the largest minority group in Coventry accounting for 18.5% of the population. 30,723 or 9% of the Coventry population are black according to the latest 2021 census.</w:t>
      </w:r>
    </w:p>
    <w:p w:rsidRPr="00F165FC" w:rsidR="001F6295" w:rsidP="00A7455E" w:rsidRDefault="001F6295" w14:paraId="7C55C8D8" w14:textId="3620CD7C">
      <w:pPr>
        <w:spacing w:line="360" w:lineRule="auto"/>
        <w:outlineLvl w:val="2"/>
        <w:rPr>
          <w:rFonts w:ascii="Calibri" w:hAnsi="Calibri" w:eastAsia="Times New Roman" w:cs="Calibri"/>
          <w:b/>
          <w:bCs/>
          <w:color w:val="000000" w:themeColor="text1"/>
          <w:sz w:val="30"/>
          <w:szCs w:val="30"/>
          <w:lang w:eastAsia="en-GB"/>
        </w:rPr>
      </w:pPr>
      <w:r w:rsidRPr="00F165FC">
        <w:rPr>
          <w:rFonts w:ascii="Calibri" w:hAnsi="Calibri" w:eastAsia="Times New Roman" w:cs="Calibri"/>
          <w:b/>
          <w:bCs/>
          <w:color w:val="000000" w:themeColor="text1"/>
          <w:sz w:val="30"/>
          <w:szCs w:val="30"/>
          <w:lang w:eastAsia="en-GB"/>
        </w:rPr>
        <w:t xml:space="preserve">Population by race in Coventry, 2021 </w:t>
      </w:r>
      <w:r w:rsidRPr="00F165FC" w:rsidR="000E64F6">
        <w:rPr>
          <w:rFonts w:ascii="Calibri" w:hAnsi="Calibri" w:eastAsia="Times New Roman" w:cs="Calibri"/>
          <w:b/>
          <w:bCs/>
          <w:color w:val="000000" w:themeColor="text1"/>
          <w:sz w:val="30"/>
          <w:szCs w:val="30"/>
          <w:lang w:eastAsia="en-GB"/>
        </w:rPr>
        <w:t>census.</w:t>
      </w:r>
    </w:p>
    <w:p w:rsidRPr="00F165FC" w:rsidR="001F6295" w:rsidP="00D51DB3" w:rsidRDefault="001F6295" w14:paraId="02070ED8" w14:textId="77777777">
      <w:pPr>
        <w:numPr>
          <w:ilvl w:val="0"/>
          <w:numId w:val="36"/>
        </w:numPr>
        <w:spacing w:after="150" w:line="360" w:lineRule="auto"/>
        <w:rPr>
          <w:rFonts w:ascii="Calibri" w:hAnsi="Calibri" w:eastAsia="Times New Roman" w:cs="Calibri"/>
          <w:color w:val="000000" w:themeColor="text1"/>
          <w:sz w:val="23"/>
          <w:szCs w:val="23"/>
          <w:lang w:eastAsia="en-GB"/>
        </w:rPr>
      </w:pPr>
      <w:r w:rsidRPr="00F165FC">
        <w:rPr>
          <w:rFonts w:ascii="Calibri" w:hAnsi="Calibri" w:eastAsia="Times New Roman" w:cs="Calibri"/>
          <w:b/>
          <w:bCs/>
          <w:color w:val="000000" w:themeColor="text1"/>
          <w:sz w:val="23"/>
          <w:szCs w:val="23"/>
          <w:lang w:eastAsia="en-GB"/>
        </w:rPr>
        <w:t>White </w:t>
      </w:r>
      <w:r w:rsidRPr="00F165FC">
        <w:rPr>
          <w:rFonts w:ascii="Calibri" w:hAnsi="Calibri" w:eastAsia="Times New Roman" w:cs="Calibri"/>
          <w:color w:val="000000" w:themeColor="text1"/>
          <w:sz w:val="23"/>
          <w:szCs w:val="23"/>
          <w:lang w:eastAsia="en-GB"/>
        </w:rPr>
        <w:t>- 226,246 people or 65.5%</w:t>
      </w:r>
    </w:p>
    <w:p w:rsidRPr="00F165FC" w:rsidR="001F6295" w:rsidP="00D51DB3" w:rsidRDefault="001F6295" w14:paraId="63D1180F" w14:textId="77777777">
      <w:pPr>
        <w:numPr>
          <w:ilvl w:val="0"/>
          <w:numId w:val="36"/>
        </w:numPr>
        <w:spacing w:after="150" w:line="360" w:lineRule="auto"/>
        <w:rPr>
          <w:rFonts w:ascii="Calibri" w:hAnsi="Calibri" w:eastAsia="Times New Roman" w:cs="Calibri"/>
          <w:color w:val="000000" w:themeColor="text1"/>
          <w:sz w:val="23"/>
          <w:szCs w:val="23"/>
          <w:lang w:eastAsia="en-GB"/>
        </w:rPr>
      </w:pPr>
      <w:r w:rsidRPr="00F165FC">
        <w:rPr>
          <w:rFonts w:ascii="Calibri" w:hAnsi="Calibri" w:eastAsia="Times New Roman" w:cs="Calibri"/>
          <w:b/>
          <w:bCs/>
          <w:color w:val="000000" w:themeColor="text1"/>
          <w:sz w:val="23"/>
          <w:szCs w:val="23"/>
          <w:lang w:eastAsia="en-GB"/>
        </w:rPr>
        <w:t>Asian </w:t>
      </w:r>
      <w:r w:rsidRPr="00F165FC">
        <w:rPr>
          <w:rFonts w:ascii="Calibri" w:hAnsi="Calibri" w:eastAsia="Times New Roman" w:cs="Calibri"/>
          <w:color w:val="000000" w:themeColor="text1"/>
          <w:sz w:val="23"/>
          <w:szCs w:val="23"/>
          <w:lang w:eastAsia="en-GB"/>
        </w:rPr>
        <w:t>- 63,915 people or 18.5%</w:t>
      </w:r>
    </w:p>
    <w:p w:rsidRPr="00F165FC" w:rsidR="001F6295" w:rsidP="00D51DB3" w:rsidRDefault="001F6295" w14:paraId="6794DC01" w14:textId="77777777">
      <w:pPr>
        <w:numPr>
          <w:ilvl w:val="0"/>
          <w:numId w:val="36"/>
        </w:numPr>
        <w:spacing w:after="150" w:line="360" w:lineRule="auto"/>
        <w:rPr>
          <w:rFonts w:ascii="Calibri" w:hAnsi="Calibri" w:eastAsia="Times New Roman" w:cs="Calibri"/>
          <w:color w:val="000000" w:themeColor="text1"/>
          <w:sz w:val="23"/>
          <w:szCs w:val="23"/>
          <w:lang w:eastAsia="en-GB"/>
        </w:rPr>
      </w:pPr>
      <w:r w:rsidRPr="00F165FC">
        <w:rPr>
          <w:rFonts w:ascii="Calibri" w:hAnsi="Calibri" w:eastAsia="Times New Roman" w:cs="Calibri"/>
          <w:b/>
          <w:bCs/>
          <w:color w:val="000000" w:themeColor="text1"/>
          <w:sz w:val="23"/>
          <w:szCs w:val="23"/>
          <w:lang w:eastAsia="en-GB"/>
        </w:rPr>
        <w:t>Black </w:t>
      </w:r>
      <w:r w:rsidRPr="00F165FC">
        <w:rPr>
          <w:rFonts w:ascii="Calibri" w:hAnsi="Calibri" w:eastAsia="Times New Roman" w:cs="Calibri"/>
          <w:color w:val="000000" w:themeColor="text1"/>
          <w:sz w:val="23"/>
          <w:szCs w:val="23"/>
          <w:lang w:eastAsia="en-GB"/>
        </w:rPr>
        <w:t>- 30,723 people or 8.9%</w:t>
      </w:r>
    </w:p>
    <w:p w:rsidRPr="00F165FC" w:rsidR="001F6295" w:rsidP="00D51DB3" w:rsidRDefault="001F6295" w14:paraId="54C8FA10" w14:textId="77777777">
      <w:pPr>
        <w:numPr>
          <w:ilvl w:val="0"/>
          <w:numId w:val="36"/>
        </w:numPr>
        <w:spacing w:after="150" w:line="360" w:lineRule="auto"/>
        <w:rPr>
          <w:rFonts w:ascii="Calibri" w:hAnsi="Calibri" w:eastAsia="Times New Roman" w:cs="Calibri"/>
          <w:color w:val="000000" w:themeColor="text1"/>
          <w:sz w:val="23"/>
          <w:szCs w:val="23"/>
          <w:lang w:eastAsia="en-GB"/>
        </w:rPr>
      </w:pPr>
      <w:r w:rsidRPr="00F165FC">
        <w:rPr>
          <w:rFonts w:ascii="Calibri" w:hAnsi="Calibri" w:eastAsia="Times New Roman" w:cs="Calibri"/>
          <w:b/>
          <w:bCs/>
          <w:color w:val="000000" w:themeColor="text1"/>
          <w:sz w:val="23"/>
          <w:szCs w:val="23"/>
          <w:lang w:eastAsia="en-GB"/>
        </w:rPr>
        <w:t>Other </w:t>
      </w:r>
      <w:r w:rsidRPr="00F165FC">
        <w:rPr>
          <w:rFonts w:ascii="Calibri" w:hAnsi="Calibri" w:eastAsia="Times New Roman" w:cs="Calibri"/>
          <w:color w:val="000000" w:themeColor="text1"/>
          <w:sz w:val="23"/>
          <w:szCs w:val="23"/>
          <w:lang w:eastAsia="en-GB"/>
        </w:rPr>
        <w:t>- 12,706 people or 3.7%</w:t>
      </w:r>
    </w:p>
    <w:p w:rsidRPr="00F165FC" w:rsidR="001F6295" w:rsidP="00D51DB3" w:rsidRDefault="001F6295" w14:paraId="3D2E20A3" w14:textId="77777777">
      <w:pPr>
        <w:numPr>
          <w:ilvl w:val="0"/>
          <w:numId w:val="36"/>
        </w:numPr>
        <w:spacing w:after="150" w:line="360" w:lineRule="auto"/>
        <w:rPr>
          <w:rFonts w:ascii="Calibri" w:hAnsi="Calibri" w:eastAsia="Times New Roman" w:cs="Calibri"/>
          <w:color w:val="000000" w:themeColor="text1"/>
          <w:sz w:val="23"/>
          <w:szCs w:val="23"/>
          <w:lang w:eastAsia="en-GB"/>
        </w:rPr>
      </w:pPr>
      <w:r w:rsidRPr="00F165FC">
        <w:rPr>
          <w:rFonts w:ascii="Calibri" w:hAnsi="Calibri" w:eastAsia="Times New Roman" w:cs="Calibri"/>
          <w:b/>
          <w:bCs/>
          <w:color w:val="000000" w:themeColor="text1"/>
          <w:sz w:val="23"/>
          <w:szCs w:val="23"/>
          <w:lang w:eastAsia="en-GB"/>
        </w:rPr>
        <w:t>Mixed </w:t>
      </w:r>
      <w:r w:rsidRPr="00F165FC">
        <w:rPr>
          <w:rFonts w:ascii="Calibri" w:hAnsi="Calibri" w:eastAsia="Times New Roman" w:cs="Calibri"/>
          <w:color w:val="000000" w:themeColor="text1"/>
          <w:sz w:val="23"/>
          <w:szCs w:val="23"/>
          <w:lang w:eastAsia="en-GB"/>
        </w:rPr>
        <w:t>- 11,731 people or 3.4%</w:t>
      </w:r>
    </w:p>
    <w:p w:rsidRPr="00F165FC" w:rsidR="003D72DA" w:rsidP="00F165FC" w:rsidRDefault="00EF1B19" w14:paraId="250A579E" w14:textId="3ACCC38D">
      <w:pPr>
        <w:spacing w:line="360" w:lineRule="auto"/>
        <w:rPr>
          <w:rFonts w:ascii="Calibri" w:hAnsi="Calibri" w:cs="Calibri"/>
          <w:b/>
          <w:color w:val="000000" w:themeColor="text1"/>
          <w:sz w:val="28"/>
          <w:szCs w:val="28"/>
        </w:rPr>
      </w:pPr>
      <w:hyperlink w:history="1" r:id="rId17">
        <w:r w:rsidRPr="00F165FC" w:rsidR="001F6295">
          <w:rPr>
            <w:rStyle w:val="Hyperlink"/>
            <w:rFonts w:ascii="Calibri" w:hAnsi="Calibri" w:cs="Calibri"/>
            <w:color w:val="000000" w:themeColor="text1"/>
          </w:rPr>
          <w:t>https://www.varbes.com/demographics/coventry-demographics</w:t>
        </w:r>
      </w:hyperlink>
    </w:p>
    <w:p w:rsidRPr="00A7455E" w:rsidR="007A69C8" w:rsidP="00F165FC" w:rsidRDefault="007A69C8" w14:paraId="22BDEB27" w14:textId="77777777">
      <w:pPr>
        <w:spacing w:line="360" w:lineRule="auto"/>
        <w:rPr>
          <w:rFonts w:ascii="Calibri" w:hAnsi="Calibri" w:cs="Calibri"/>
          <w:b/>
          <w:color w:val="000000" w:themeColor="text1"/>
          <w:sz w:val="32"/>
          <w:szCs w:val="32"/>
        </w:rPr>
      </w:pPr>
      <w:r w:rsidRPr="00A7455E">
        <w:rPr>
          <w:rFonts w:ascii="Calibri" w:hAnsi="Calibri" w:cs="Calibri"/>
          <w:b/>
          <w:color w:val="000000" w:themeColor="text1"/>
          <w:sz w:val="32"/>
          <w:szCs w:val="32"/>
        </w:rPr>
        <w:t xml:space="preserve">Education and attainment </w:t>
      </w:r>
    </w:p>
    <w:p w:rsidRPr="00F165FC" w:rsidR="008F2BCE" w:rsidP="00F165FC" w:rsidRDefault="008F2BCE" w14:paraId="5D94B4A7" w14:textId="0C9C0D59">
      <w:pPr>
        <w:spacing w:line="360" w:lineRule="auto"/>
        <w:rPr>
          <w:rFonts w:ascii="Calibri" w:hAnsi="Calibri" w:cs="Calibri"/>
          <w:bCs/>
          <w:color w:val="000000" w:themeColor="text1"/>
        </w:rPr>
      </w:pPr>
      <w:r w:rsidRPr="00F165FC">
        <w:rPr>
          <w:rFonts w:ascii="Calibri" w:hAnsi="Calibri" w:cs="Calibri"/>
          <w:bCs/>
          <w:color w:val="000000" w:themeColor="text1"/>
        </w:rPr>
        <w:t>In Coventry there are:</w:t>
      </w:r>
    </w:p>
    <w:p w:rsidRPr="00F165FC" w:rsidR="008F2BCE" w:rsidP="00F165FC" w:rsidRDefault="008F2BCE" w14:paraId="01E81DFB" w14:textId="77777777">
      <w:pPr>
        <w:shd w:val="clear" w:color="auto" w:fill="FFFFFF"/>
        <w:spacing w:line="360" w:lineRule="auto"/>
        <w:rPr>
          <w:rFonts w:ascii="Calibri" w:hAnsi="Calibri" w:eastAsia="Times New Roman" w:cs="Calibri"/>
          <w:bCs/>
          <w:color w:val="000000" w:themeColor="text1"/>
          <w:lang w:eastAsia="en-GB"/>
        </w:rPr>
      </w:pPr>
      <w:r w:rsidRPr="00F165FC">
        <w:rPr>
          <w:rFonts w:ascii="Calibri" w:hAnsi="Calibri" w:eastAsia="Times New Roman" w:cs="Calibri"/>
          <w:bCs/>
          <w:color w:val="000000" w:themeColor="text1"/>
          <w:lang w:eastAsia="en-GB"/>
        </w:rPr>
        <w:t>85 primary schools/academies</w:t>
      </w:r>
    </w:p>
    <w:p w:rsidRPr="00F165FC" w:rsidR="008F2BCE" w:rsidP="00F165FC" w:rsidRDefault="008F2BCE" w14:paraId="062DAE56" w14:textId="0A8C5144">
      <w:pPr>
        <w:shd w:val="clear" w:color="auto" w:fill="FFFFFF"/>
        <w:spacing w:line="360" w:lineRule="auto"/>
        <w:rPr>
          <w:rFonts w:ascii="Calibri" w:hAnsi="Calibri" w:eastAsia="Times New Roman" w:cs="Calibri"/>
          <w:bCs/>
          <w:color w:val="000000" w:themeColor="text1"/>
          <w:lang w:eastAsia="en-GB"/>
        </w:rPr>
      </w:pPr>
      <w:r w:rsidRPr="00F165FC">
        <w:rPr>
          <w:rFonts w:ascii="Calibri" w:hAnsi="Calibri" w:eastAsia="Times New Roman" w:cs="Calibri"/>
          <w:bCs/>
          <w:color w:val="000000" w:themeColor="text1"/>
          <w:lang w:eastAsia="en-GB"/>
        </w:rPr>
        <w:t>21 secondary schools/ academies</w:t>
      </w:r>
      <w:r w:rsidRPr="00F165FC">
        <w:rPr>
          <w:rFonts w:ascii="Calibri" w:hAnsi="Calibri" w:eastAsia="Times New Roman" w:cs="Calibri"/>
          <w:bCs/>
          <w:color w:val="000000" w:themeColor="text1"/>
          <w:lang w:eastAsia="en-GB"/>
        </w:rPr>
        <w:br/>
      </w:r>
      <w:r w:rsidRPr="00F165FC">
        <w:rPr>
          <w:rFonts w:ascii="Calibri" w:hAnsi="Calibri" w:eastAsia="Times New Roman" w:cs="Calibri"/>
          <w:bCs/>
          <w:color w:val="000000" w:themeColor="text1"/>
          <w:lang w:eastAsia="en-GB"/>
        </w:rPr>
        <w:t>1 all thorough school/academy</w:t>
      </w:r>
    </w:p>
    <w:p w:rsidRPr="00F165FC" w:rsidR="008F2BCE" w:rsidP="00F165FC" w:rsidRDefault="008F2BCE" w14:paraId="126A1661" w14:textId="51ECD82A">
      <w:pPr>
        <w:shd w:val="clear" w:color="auto" w:fill="FFFFFF"/>
        <w:spacing w:line="360" w:lineRule="auto"/>
        <w:rPr>
          <w:rFonts w:ascii="Calibri" w:hAnsi="Calibri" w:eastAsia="Times New Roman" w:cs="Calibri"/>
          <w:bCs/>
          <w:color w:val="000000" w:themeColor="text1"/>
          <w:lang w:eastAsia="en-GB"/>
        </w:rPr>
      </w:pPr>
      <w:r w:rsidRPr="00F165FC">
        <w:rPr>
          <w:rFonts w:ascii="Calibri" w:hAnsi="Calibri" w:eastAsia="Times New Roman" w:cs="Calibri"/>
          <w:bCs/>
          <w:color w:val="000000" w:themeColor="text1"/>
          <w:lang w:eastAsia="en-GB"/>
        </w:rPr>
        <w:t>8 special schools/academy,</w:t>
      </w:r>
      <w:r w:rsidRPr="00F165FC">
        <w:rPr>
          <w:rFonts w:ascii="Calibri" w:hAnsi="Calibri" w:eastAsia="Times New Roman" w:cs="Calibri"/>
          <w:bCs/>
          <w:color w:val="000000" w:themeColor="text1"/>
          <w:lang w:eastAsia="en-GB"/>
        </w:rPr>
        <w:br/>
      </w:r>
      <w:r w:rsidRPr="00F165FC">
        <w:rPr>
          <w:rFonts w:ascii="Calibri" w:hAnsi="Calibri" w:eastAsia="Times New Roman" w:cs="Calibri"/>
          <w:bCs/>
          <w:color w:val="000000" w:themeColor="text1"/>
          <w:lang w:eastAsia="en-GB"/>
        </w:rPr>
        <w:t xml:space="preserve">1 nursery school, 1 PRU’s. </w:t>
      </w:r>
    </w:p>
    <w:p w:rsidRPr="00F165FC" w:rsidR="007E5FB2" w:rsidP="00D51DB3" w:rsidRDefault="00E77B85" w14:paraId="1032A365" w14:textId="5C76C9AB">
      <w:pPr>
        <w:pStyle w:val="ListParagraph"/>
        <w:numPr>
          <w:ilvl w:val="0"/>
          <w:numId w:val="37"/>
        </w:numPr>
        <w:spacing w:before="100" w:beforeAutospacing="1" w:after="100" w:afterAutospacing="1"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 xml:space="preserve">7 </w:t>
      </w:r>
      <w:r w:rsidRPr="00F165FC" w:rsidR="007E5FB2">
        <w:rPr>
          <w:rFonts w:ascii="Calibri" w:hAnsi="Calibri" w:eastAsia="Times New Roman" w:cs="Calibri"/>
          <w:color w:val="000000" w:themeColor="text1"/>
          <w:lang w:eastAsia="en-GB"/>
        </w:rPr>
        <w:t>Schools with Special Units attached</w:t>
      </w:r>
      <w:r w:rsidRPr="00F165FC" w:rsidR="007E5FB2">
        <w:rPr>
          <w:rStyle w:val="FootnoteReference"/>
          <w:rFonts w:ascii="Calibri" w:hAnsi="Calibri" w:eastAsia="Times New Roman" w:cs="Calibri"/>
          <w:color w:val="000000" w:themeColor="text1"/>
          <w:lang w:eastAsia="en-GB"/>
        </w:rPr>
        <w:footnoteReference w:id="5"/>
      </w:r>
    </w:p>
    <w:p w:rsidRPr="00A7455E" w:rsidR="007E5FB2" w:rsidP="00D51DB3" w:rsidRDefault="007E5FB2" w14:paraId="34CA3865" w14:textId="54238FF8">
      <w:pPr>
        <w:pStyle w:val="NormalWeb"/>
        <w:numPr>
          <w:ilvl w:val="0"/>
          <w:numId w:val="37"/>
        </w:numPr>
        <w:spacing w:line="360" w:lineRule="auto"/>
        <w:rPr>
          <w:rFonts w:ascii="Calibri" w:hAnsi="Calibri" w:eastAsia="Times New Roman" w:cs="Calibri"/>
          <w:bCs/>
          <w:color w:val="000000" w:themeColor="text1"/>
          <w:lang w:eastAsia="en-GB"/>
        </w:rPr>
      </w:pPr>
      <w:r w:rsidRPr="00F165FC">
        <w:rPr>
          <w:rFonts w:ascii="Calibri" w:hAnsi="Calibri" w:eastAsia="Times New Roman" w:cs="Calibri"/>
          <w:color w:val="000000" w:themeColor="text1"/>
          <w:lang w:eastAsia="en-GB"/>
        </w:rPr>
        <w:t>242 Settings Offering Free Early Years Education</w:t>
      </w:r>
    </w:p>
    <w:p w:rsidRPr="00F165FC" w:rsidR="00E2649C" w:rsidP="00F165FC" w:rsidRDefault="00E2649C" w14:paraId="460AD030" w14:textId="4540EAC3">
      <w:pPr>
        <w:shd w:val="clear" w:color="auto" w:fill="FFFFFF"/>
        <w:spacing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53.1% of Coventry’s school children are from a BME background, up from 39% in 2011.</w:t>
      </w:r>
    </w:p>
    <w:p w:rsidRPr="00F165FC" w:rsidR="00E2649C" w:rsidP="00F165FC" w:rsidRDefault="00E2649C" w14:paraId="1F505B4D" w14:textId="77777777">
      <w:pPr>
        <w:shd w:val="clear" w:color="auto" w:fill="FFFFFF"/>
        <w:spacing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 xml:space="preserve">The proportion of children and young people with English as an additional language: </w:t>
      </w:r>
    </w:p>
    <w:p w:rsidRPr="00F165FC" w:rsidR="00E2649C" w:rsidP="00D51DB3" w:rsidRDefault="00E2649C" w14:paraId="68CB5D28" w14:textId="77777777">
      <w:pPr>
        <w:numPr>
          <w:ilvl w:val="0"/>
          <w:numId w:val="35"/>
        </w:numPr>
        <w:shd w:val="clear" w:color="auto" w:fill="FFFFFF"/>
        <w:spacing w:line="360" w:lineRule="auto"/>
        <w:ind w:left="714" w:hanging="357"/>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 xml:space="preserve">In primary schools is </w:t>
      </w:r>
      <w:r w:rsidRPr="00F165FC">
        <w:rPr>
          <w:rFonts w:ascii="Calibri" w:hAnsi="Calibri" w:eastAsia="Times New Roman" w:cs="Calibri"/>
          <w:b/>
          <w:bCs/>
          <w:color w:val="000000" w:themeColor="text1"/>
          <w:lang w:eastAsia="en-GB"/>
        </w:rPr>
        <w:t xml:space="preserve">34.4% </w:t>
      </w:r>
      <w:r w:rsidRPr="00F165FC">
        <w:rPr>
          <w:rFonts w:ascii="Calibri" w:hAnsi="Calibri" w:eastAsia="Times New Roman" w:cs="Calibri"/>
          <w:color w:val="000000" w:themeColor="text1"/>
          <w:lang w:eastAsia="en-GB"/>
        </w:rPr>
        <w:t xml:space="preserve">(the national average is </w:t>
      </w:r>
      <w:r w:rsidRPr="00F165FC">
        <w:rPr>
          <w:rFonts w:ascii="Calibri" w:hAnsi="Calibri" w:eastAsia="Times New Roman" w:cs="Calibri"/>
          <w:b/>
          <w:bCs/>
          <w:color w:val="000000" w:themeColor="text1"/>
          <w:lang w:eastAsia="en-GB"/>
        </w:rPr>
        <w:t>21.3%</w:t>
      </w:r>
      <w:r w:rsidRPr="00F165FC">
        <w:rPr>
          <w:rFonts w:ascii="Calibri" w:hAnsi="Calibri" w:eastAsia="Times New Roman" w:cs="Calibri"/>
          <w:color w:val="000000" w:themeColor="text1"/>
          <w:lang w:eastAsia="en-GB"/>
        </w:rPr>
        <w:t xml:space="preserve">) </w:t>
      </w:r>
    </w:p>
    <w:p w:rsidRPr="00F165FC" w:rsidR="00E2649C" w:rsidP="00D51DB3" w:rsidRDefault="00E2649C" w14:paraId="5CC1AC9C" w14:textId="77777777">
      <w:pPr>
        <w:numPr>
          <w:ilvl w:val="0"/>
          <w:numId w:val="35"/>
        </w:numPr>
        <w:shd w:val="clear" w:color="auto" w:fill="FFFFFF"/>
        <w:spacing w:before="100" w:beforeAutospacing="1" w:after="100" w:afterAutospacing="1"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 xml:space="preserve">In secondary schools is </w:t>
      </w:r>
      <w:r w:rsidRPr="00F165FC">
        <w:rPr>
          <w:rFonts w:ascii="Calibri" w:hAnsi="Calibri" w:eastAsia="Times New Roman" w:cs="Calibri"/>
          <w:b/>
          <w:bCs/>
          <w:color w:val="000000" w:themeColor="text1"/>
          <w:lang w:eastAsia="en-GB"/>
        </w:rPr>
        <w:t xml:space="preserve">32.5% </w:t>
      </w:r>
      <w:r w:rsidRPr="00F165FC">
        <w:rPr>
          <w:rFonts w:ascii="Calibri" w:hAnsi="Calibri" w:eastAsia="Times New Roman" w:cs="Calibri"/>
          <w:color w:val="000000" w:themeColor="text1"/>
          <w:lang w:eastAsia="en-GB"/>
        </w:rPr>
        <w:t xml:space="preserve">(the national average is </w:t>
      </w:r>
      <w:r w:rsidRPr="00F165FC">
        <w:rPr>
          <w:rFonts w:ascii="Calibri" w:hAnsi="Calibri" w:eastAsia="Times New Roman" w:cs="Calibri"/>
          <w:b/>
          <w:bCs/>
          <w:color w:val="000000" w:themeColor="text1"/>
          <w:lang w:eastAsia="en-GB"/>
        </w:rPr>
        <w:t>17.1%</w:t>
      </w:r>
      <w:r w:rsidRPr="00F165FC">
        <w:rPr>
          <w:rFonts w:ascii="Calibri" w:hAnsi="Calibri" w:eastAsia="Times New Roman" w:cs="Calibri"/>
          <w:color w:val="000000" w:themeColor="text1"/>
          <w:lang w:eastAsia="en-GB"/>
        </w:rPr>
        <w:t xml:space="preserve">) </w:t>
      </w:r>
    </w:p>
    <w:p w:rsidRPr="00F165FC" w:rsidR="00E2649C" w:rsidP="00D51DB3" w:rsidRDefault="00E2649C" w14:paraId="7C226F0F" w14:textId="33F9296A">
      <w:pPr>
        <w:numPr>
          <w:ilvl w:val="0"/>
          <w:numId w:val="35"/>
        </w:numPr>
        <w:shd w:val="clear" w:color="auto" w:fill="FFFFFF"/>
        <w:spacing w:before="100" w:beforeAutospacing="1" w:after="100" w:afterAutospacing="1"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 xml:space="preserve">In special schools is </w:t>
      </w:r>
      <w:r w:rsidRPr="00F165FC">
        <w:rPr>
          <w:rFonts w:ascii="Calibri" w:hAnsi="Calibri" w:eastAsia="Times New Roman" w:cs="Calibri"/>
          <w:b/>
          <w:bCs/>
          <w:color w:val="000000" w:themeColor="text1"/>
          <w:lang w:eastAsia="en-GB"/>
        </w:rPr>
        <w:t xml:space="preserve">28.6% </w:t>
      </w:r>
      <w:r w:rsidRPr="00F165FC">
        <w:rPr>
          <w:rFonts w:ascii="Calibri" w:hAnsi="Calibri" w:eastAsia="Times New Roman" w:cs="Calibri"/>
          <w:color w:val="000000" w:themeColor="text1"/>
          <w:lang w:eastAsia="en-GB"/>
        </w:rPr>
        <w:t xml:space="preserve">(the national average is </w:t>
      </w:r>
      <w:r w:rsidRPr="00F165FC">
        <w:rPr>
          <w:rFonts w:ascii="Calibri" w:hAnsi="Calibri" w:eastAsia="Times New Roman" w:cs="Calibri"/>
          <w:b/>
          <w:bCs/>
          <w:color w:val="000000" w:themeColor="text1"/>
          <w:lang w:eastAsia="en-GB"/>
        </w:rPr>
        <w:t>14.8%</w:t>
      </w:r>
      <w:r w:rsidRPr="00F165FC">
        <w:rPr>
          <w:rFonts w:ascii="Calibri" w:hAnsi="Calibri" w:eastAsia="Times New Roman" w:cs="Calibri"/>
          <w:color w:val="000000" w:themeColor="text1"/>
          <w:lang w:eastAsia="en-GB"/>
        </w:rPr>
        <w:t xml:space="preserve">) </w:t>
      </w:r>
    </w:p>
    <w:p w:rsidRPr="00F165FC" w:rsidR="00142E94" w:rsidP="00F165FC" w:rsidRDefault="005665BC" w14:paraId="1E57B796" w14:textId="308F5768">
      <w:pPr>
        <w:shd w:val="clear" w:color="auto" w:fill="FFFFFF"/>
        <w:spacing w:line="360" w:lineRule="auto"/>
        <w:rPr>
          <w:rFonts w:ascii="Calibri" w:hAnsi="Calibri" w:eastAsia="Times New Roman" w:cs="Calibri"/>
          <w:b/>
          <w:bCs/>
          <w:color w:val="000000" w:themeColor="text1"/>
          <w:lang w:eastAsia="en-GB"/>
        </w:rPr>
      </w:pPr>
      <w:r w:rsidRPr="00F165FC">
        <w:rPr>
          <w:rFonts w:ascii="Calibri" w:hAnsi="Calibri" w:eastAsia="Times New Roman" w:cs="Calibri"/>
          <w:b/>
          <w:bCs/>
          <w:color w:val="000000" w:themeColor="text1"/>
          <w:lang w:eastAsia="en-GB"/>
        </w:rPr>
        <w:t xml:space="preserve">% of children on </w:t>
      </w:r>
      <w:r w:rsidRPr="00F165FC" w:rsidR="00142E94">
        <w:rPr>
          <w:rFonts w:ascii="Calibri" w:hAnsi="Calibri" w:eastAsia="Times New Roman" w:cs="Calibri"/>
          <w:b/>
          <w:bCs/>
          <w:color w:val="000000" w:themeColor="text1"/>
          <w:lang w:eastAsia="en-GB"/>
        </w:rPr>
        <w:t xml:space="preserve">Free School meals </w:t>
      </w:r>
      <w:r w:rsidRPr="00F165FC">
        <w:rPr>
          <w:rFonts w:ascii="Calibri" w:hAnsi="Calibri" w:eastAsia="Times New Roman" w:cs="Calibri"/>
          <w:b/>
          <w:bCs/>
          <w:color w:val="000000" w:themeColor="text1"/>
          <w:lang w:eastAsia="en-GB"/>
        </w:rPr>
        <w:t>January 2022</w:t>
      </w:r>
    </w:p>
    <w:tbl>
      <w:tblPr>
        <w:tblStyle w:val="TableGrid"/>
        <w:tblW w:w="0" w:type="auto"/>
        <w:tblLook w:val="04A0" w:firstRow="1" w:lastRow="0" w:firstColumn="1" w:lastColumn="0" w:noHBand="0" w:noVBand="1"/>
      </w:tblPr>
      <w:tblGrid>
        <w:gridCol w:w="2752"/>
        <w:gridCol w:w="3105"/>
        <w:gridCol w:w="3063"/>
      </w:tblGrid>
      <w:tr w:rsidRPr="00F165FC" w:rsidR="00D0147C" w:rsidTr="005665BC" w14:paraId="684615F7" w14:textId="77777777">
        <w:tc>
          <w:tcPr>
            <w:tcW w:w="2752" w:type="dxa"/>
          </w:tcPr>
          <w:p w:rsidRPr="00F165FC" w:rsidR="005665BC" w:rsidP="00F165FC" w:rsidRDefault="005665BC" w14:paraId="006CF20D" w14:textId="77777777">
            <w:pPr>
              <w:spacing w:before="100" w:beforeAutospacing="1" w:after="100" w:afterAutospacing="1" w:line="360" w:lineRule="auto"/>
              <w:jc w:val="center"/>
              <w:rPr>
                <w:rFonts w:ascii="Calibri" w:hAnsi="Calibri" w:eastAsia="Times New Roman" w:cs="Calibri"/>
                <w:color w:val="000000" w:themeColor="text1"/>
                <w:lang w:eastAsia="en-GB"/>
              </w:rPr>
            </w:pPr>
          </w:p>
        </w:tc>
        <w:tc>
          <w:tcPr>
            <w:tcW w:w="3105" w:type="dxa"/>
          </w:tcPr>
          <w:p w:rsidRPr="00F165FC" w:rsidR="005665BC" w:rsidP="00F165FC" w:rsidRDefault="005665BC" w14:paraId="7BB52389" w14:textId="111226F3">
            <w:pPr>
              <w:spacing w:before="100" w:beforeAutospacing="1" w:after="100" w:afterAutospacing="1" w:line="360" w:lineRule="auto"/>
              <w:jc w:val="center"/>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Coventry</w:t>
            </w:r>
          </w:p>
        </w:tc>
        <w:tc>
          <w:tcPr>
            <w:tcW w:w="3063" w:type="dxa"/>
          </w:tcPr>
          <w:p w:rsidRPr="00F165FC" w:rsidR="005665BC" w:rsidP="00F165FC" w:rsidRDefault="005665BC" w14:paraId="6F2136F4" w14:textId="21ABDEBD">
            <w:pPr>
              <w:spacing w:before="100" w:beforeAutospacing="1" w:after="100" w:afterAutospacing="1" w:line="360" w:lineRule="auto"/>
              <w:jc w:val="center"/>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England</w:t>
            </w:r>
          </w:p>
        </w:tc>
      </w:tr>
      <w:tr w:rsidRPr="00F165FC" w:rsidR="00D0147C" w:rsidTr="005665BC" w14:paraId="177B4C65" w14:textId="77777777">
        <w:tc>
          <w:tcPr>
            <w:tcW w:w="2752" w:type="dxa"/>
          </w:tcPr>
          <w:p w:rsidRPr="00F165FC" w:rsidR="005665BC" w:rsidP="00F165FC" w:rsidRDefault="005665BC" w14:paraId="6E80E339" w14:textId="24A4352A">
            <w:pPr>
              <w:spacing w:before="100" w:beforeAutospacing="1" w:after="100" w:afterAutospacing="1" w:line="360" w:lineRule="auto"/>
              <w:jc w:val="center"/>
              <w:rPr>
                <w:rFonts w:ascii="Calibri" w:hAnsi="Calibri" w:cs="Calibri"/>
                <w:b/>
                <w:bCs/>
                <w:color w:val="000000" w:themeColor="text1"/>
              </w:rPr>
            </w:pPr>
            <w:r w:rsidRPr="00F165FC">
              <w:rPr>
                <w:rFonts w:ascii="Calibri" w:hAnsi="Calibri" w:cs="Calibri"/>
                <w:b/>
                <w:bCs/>
                <w:color w:val="000000" w:themeColor="text1"/>
              </w:rPr>
              <w:t xml:space="preserve">Primary </w:t>
            </w:r>
          </w:p>
        </w:tc>
        <w:tc>
          <w:tcPr>
            <w:tcW w:w="3105" w:type="dxa"/>
          </w:tcPr>
          <w:p w:rsidRPr="00F165FC" w:rsidR="005665BC" w:rsidP="00F165FC" w:rsidRDefault="005665BC" w14:paraId="63C59126" w14:textId="6E8E91EB">
            <w:pPr>
              <w:spacing w:before="100" w:beforeAutospacing="1" w:after="100" w:afterAutospacing="1" w:line="360" w:lineRule="auto"/>
              <w:jc w:val="center"/>
              <w:rPr>
                <w:rFonts w:ascii="Calibri" w:hAnsi="Calibri" w:eastAsia="Times New Roman" w:cs="Calibri"/>
                <w:color w:val="000000" w:themeColor="text1"/>
                <w:lang w:eastAsia="en-GB"/>
              </w:rPr>
            </w:pPr>
            <w:r w:rsidRPr="00F165FC">
              <w:rPr>
                <w:rFonts w:ascii="Calibri" w:hAnsi="Calibri" w:cs="Calibri"/>
                <w:b/>
                <w:bCs/>
                <w:color w:val="000000" w:themeColor="text1"/>
              </w:rPr>
              <w:t>24.3</w:t>
            </w:r>
          </w:p>
        </w:tc>
        <w:tc>
          <w:tcPr>
            <w:tcW w:w="3063" w:type="dxa"/>
          </w:tcPr>
          <w:p w:rsidRPr="00F165FC" w:rsidR="005665BC" w:rsidP="00F165FC" w:rsidRDefault="005665BC" w14:paraId="2D5E58A4" w14:textId="01267AF8">
            <w:pPr>
              <w:spacing w:before="100" w:beforeAutospacing="1" w:after="100" w:afterAutospacing="1" w:line="360" w:lineRule="auto"/>
              <w:jc w:val="center"/>
              <w:rPr>
                <w:rFonts w:ascii="Calibri" w:hAnsi="Calibri" w:eastAsia="Times New Roman" w:cs="Calibri"/>
                <w:color w:val="000000" w:themeColor="text1"/>
                <w:lang w:eastAsia="en-GB"/>
              </w:rPr>
            </w:pPr>
            <w:r w:rsidRPr="00F165FC">
              <w:rPr>
                <w:rFonts w:ascii="Calibri" w:hAnsi="Calibri" w:cs="Calibri"/>
                <w:b/>
                <w:bCs/>
                <w:color w:val="000000" w:themeColor="text1"/>
              </w:rPr>
              <w:t>23.1</w:t>
            </w:r>
          </w:p>
        </w:tc>
      </w:tr>
      <w:tr w:rsidRPr="00F165FC" w:rsidR="00D0147C" w:rsidTr="005665BC" w14:paraId="00722B0C" w14:textId="77777777">
        <w:tc>
          <w:tcPr>
            <w:tcW w:w="2752" w:type="dxa"/>
          </w:tcPr>
          <w:p w:rsidRPr="00F165FC" w:rsidR="005665BC" w:rsidP="00F165FC" w:rsidRDefault="005665BC" w14:paraId="6B39E58C" w14:textId="2F9151F3">
            <w:pPr>
              <w:spacing w:before="100" w:beforeAutospacing="1" w:after="100" w:afterAutospacing="1" w:line="360" w:lineRule="auto"/>
              <w:jc w:val="center"/>
              <w:rPr>
                <w:rFonts w:ascii="Calibri" w:hAnsi="Calibri" w:cs="Calibri"/>
                <w:b/>
                <w:bCs/>
                <w:color w:val="000000" w:themeColor="text1"/>
              </w:rPr>
            </w:pPr>
            <w:r w:rsidRPr="00F165FC">
              <w:rPr>
                <w:rFonts w:ascii="Calibri" w:hAnsi="Calibri" w:cs="Calibri"/>
                <w:b/>
                <w:bCs/>
                <w:color w:val="000000" w:themeColor="text1"/>
              </w:rPr>
              <w:t>Secondary</w:t>
            </w:r>
          </w:p>
        </w:tc>
        <w:tc>
          <w:tcPr>
            <w:tcW w:w="3105" w:type="dxa"/>
          </w:tcPr>
          <w:p w:rsidRPr="00F165FC" w:rsidR="005665BC" w:rsidP="00F165FC" w:rsidRDefault="005665BC" w14:paraId="702E76BC" w14:textId="6199FADD">
            <w:pPr>
              <w:spacing w:before="100" w:beforeAutospacing="1" w:after="100" w:afterAutospacing="1" w:line="360" w:lineRule="auto"/>
              <w:jc w:val="center"/>
              <w:rPr>
                <w:rFonts w:ascii="Calibri" w:hAnsi="Calibri" w:eastAsia="Times New Roman" w:cs="Calibri"/>
                <w:color w:val="000000" w:themeColor="text1"/>
                <w:lang w:eastAsia="en-GB"/>
              </w:rPr>
            </w:pPr>
            <w:r w:rsidRPr="00F165FC">
              <w:rPr>
                <w:rFonts w:ascii="Calibri" w:hAnsi="Calibri" w:cs="Calibri"/>
                <w:b/>
                <w:bCs/>
                <w:color w:val="000000" w:themeColor="text1"/>
              </w:rPr>
              <w:t>24.5</w:t>
            </w:r>
          </w:p>
        </w:tc>
        <w:tc>
          <w:tcPr>
            <w:tcW w:w="3063" w:type="dxa"/>
          </w:tcPr>
          <w:p w:rsidRPr="00F165FC" w:rsidR="005665BC" w:rsidP="00F165FC" w:rsidRDefault="005665BC" w14:paraId="418E0567" w14:textId="36647C16">
            <w:pPr>
              <w:spacing w:before="100" w:beforeAutospacing="1" w:after="100" w:afterAutospacing="1" w:line="360" w:lineRule="auto"/>
              <w:jc w:val="center"/>
              <w:rPr>
                <w:rFonts w:ascii="Calibri" w:hAnsi="Calibri" w:eastAsia="Times New Roman" w:cs="Calibri"/>
                <w:color w:val="000000" w:themeColor="text1"/>
                <w:lang w:eastAsia="en-GB"/>
              </w:rPr>
            </w:pPr>
            <w:r w:rsidRPr="00F165FC">
              <w:rPr>
                <w:rFonts w:ascii="Calibri" w:hAnsi="Calibri" w:cs="Calibri"/>
                <w:b/>
                <w:bCs/>
                <w:color w:val="000000" w:themeColor="text1"/>
              </w:rPr>
              <w:t>20.9</w:t>
            </w:r>
          </w:p>
        </w:tc>
      </w:tr>
      <w:tr w:rsidRPr="00F165FC" w:rsidR="00D0147C" w:rsidTr="005665BC" w14:paraId="1C1787C7" w14:textId="77777777">
        <w:tc>
          <w:tcPr>
            <w:tcW w:w="2752" w:type="dxa"/>
          </w:tcPr>
          <w:p w:rsidRPr="00F165FC" w:rsidR="005665BC" w:rsidP="00F165FC" w:rsidRDefault="005665BC" w14:paraId="46F943FB" w14:textId="79418ED7">
            <w:pPr>
              <w:spacing w:before="100" w:beforeAutospacing="1" w:after="100" w:afterAutospacing="1" w:line="360" w:lineRule="auto"/>
              <w:jc w:val="center"/>
              <w:rPr>
                <w:rFonts w:ascii="Calibri" w:hAnsi="Calibri" w:cs="Calibri"/>
                <w:b/>
                <w:bCs/>
                <w:color w:val="000000" w:themeColor="text1"/>
              </w:rPr>
            </w:pPr>
            <w:r w:rsidRPr="00F165FC">
              <w:rPr>
                <w:rFonts w:ascii="Calibri" w:hAnsi="Calibri" w:cs="Calibri"/>
                <w:b/>
                <w:bCs/>
                <w:color w:val="000000" w:themeColor="text1"/>
              </w:rPr>
              <w:t>Special</w:t>
            </w:r>
          </w:p>
        </w:tc>
        <w:tc>
          <w:tcPr>
            <w:tcW w:w="3105" w:type="dxa"/>
          </w:tcPr>
          <w:p w:rsidRPr="00F165FC" w:rsidR="005665BC" w:rsidP="00F165FC" w:rsidRDefault="005665BC" w14:paraId="36EA0AAE" w14:textId="27280FF7">
            <w:pPr>
              <w:spacing w:before="100" w:beforeAutospacing="1" w:after="100" w:afterAutospacing="1" w:line="360" w:lineRule="auto"/>
              <w:jc w:val="center"/>
              <w:rPr>
                <w:rFonts w:ascii="Calibri" w:hAnsi="Calibri" w:eastAsia="Times New Roman" w:cs="Calibri"/>
                <w:color w:val="000000" w:themeColor="text1"/>
                <w:lang w:eastAsia="en-GB"/>
              </w:rPr>
            </w:pPr>
            <w:r w:rsidRPr="00F165FC">
              <w:rPr>
                <w:rFonts w:ascii="Calibri" w:hAnsi="Calibri" w:cs="Calibri"/>
                <w:b/>
                <w:bCs/>
                <w:color w:val="000000" w:themeColor="text1"/>
              </w:rPr>
              <w:t>45.1</w:t>
            </w:r>
          </w:p>
        </w:tc>
        <w:tc>
          <w:tcPr>
            <w:tcW w:w="3063" w:type="dxa"/>
          </w:tcPr>
          <w:p w:rsidRPr="00F165FC" w:rsidR="005665BC" w:rsidP="00F165FC" w:rsidRDefault="005665BC" w14:paraId="4BA88C34" w14:textId="3D3BD296">
            <w:pPr>
              <w:spacing w:before="100" w:beforeAutospacing="1" w:after="100" w:afterAutospacing="1" w:line="360" w:lineRule="auto"/>
              <w:jc w:val="center"/>
              <w:rPr>
                <w:rFonts w:ascii="Calibri" w:hAnsi="Calibri" w:eastAsia="Times New Roman" w:cs="Calibri"/>
                <w:color w:val="000000" w:themeColor="text1"/>
                <w:lang w:eastAsia="en-GB"/>
              </w:rPr>
            </w:pPr>
            <w:r w:rsidRPr="00F165FC">
              <w:rPr>
                <w:rFonts w:ascii="Calibri" w:hAnsi="Calibri" w:cs="Calibri"/>
                <w:b/>
                <w:bCs/>
                <w:color w:val="000000" w:themeColor="text1"/>
              </w:rPr>
              <w:t>44.7</w:t>
            </w:r>
          </w:p>
        </w:tc>
      </w:tr>
    </w:tbl>
    <w:p w:rsidRPr="00F165FC" w:rsidR="00CD0473" w:rsidP="00F165FC" w:rsidRDefault="00CD0473" w14:paraId="3F7C4E53" w14:textId="77777777">
      <w:pPr>
        <w:shd w:val="clear" w:color="auto" w:fill="FFFFFF"/>
        <w:spacing w:line="360" w:lineRule="auto"/>
        <w:rPr>
          <w:rFonts w:ascii="Calibri" w:hAnsi="Calibri" w:eastAsia="Times New Roman" w:cs="Calibri"/>
          <w:color w:val="000000" w:themeColor="text1"/>
          <w:lang w:eastAsia="en-GB"/>
        </w:rPr>
      </w:pPr>
    </w:p>
    <w:p w:rsidRPr="00F165FC" w:rsidR="00142E94" w:rsidP="00A7455E" w:rsidRDefault="00142E94" w14:paraId="63EF1E54" w14:textId="135859DE">
      <w:pPr>
        <w:shd w:val="clear" w:color="auto" w:fill="FFFFFF"/>
        <w:spacing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Coventry had 6 times more permanent exclusions in special schools than the English average in 2020/2021</w:t>
      </w:r>
      <w:r w:rsidRPr="00F165FC">
        <w:rPr>
          <w:rStyle w:val="FootnoteReference"/>
          <w:rFonts w:ascii="Calibri" w:hAnsi="Calibri" w:eastAsia="Times New Roman" w:cs="Calibri"/>
          <w:color w:val="000000" w:themeColor="text1"/>
          <w:lang w:eastAsia="en-GB"/>
        </w:rPr>
        <w:footnoteReference w:id="6"/>
      </w:r>
      <w:r w:rsidRPr="00F165FC">
        <w:rPr>
          <w:rFonts w:ascii="Calibri" w:hAnsi="Calibri" w:eastAsia="Times New Roman" w:cs="Calibri"/>
          <w:color w:val="000000" w:themeColor="text1"/>
          <w:lang w:eastAsia="en-GB"/>
        </w:rPr>
        <w:t xml:space="preserve">. </w:t>
      </w:r>
    </w:p>
    <w:p w:rsidRPr="00F165FC" w:rsidR="008F28AE" w:rsidP="00F165FC" w:rsidRDefault="008F28AE" w14:paraId="758C60B1" w14:textId="54D47CF9">
      <w:pPr>
        <w:pStyle w:val="NormalWeb"/>
        <w:spacing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The number of children who reached a Good Level of Development in the early years foundation stage was 61.1%, below the national average of 65.2% in 2021/2022.</w:t>
      </w:r>
    </w:p>
    <w:p w:rsidRPr="00F165FC" w:rsidR="008F28AE" w:rsidP="00F165FC" w:rsidRDefault="008F28AE" w14:paraId="549EBED4" w14:textId="3741937A">
      <w:pPr>
        <w:pStyle w:val="NormalWeb"/>
        <w:spacing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Attainment figures in reading, writing and mathematics were below the national average for the same year at both key stage 1 and key stage 2.</w:t>
      </w:r>
    </w:p>
    <w:p w:rsidRPr="00F165FC" w:rsidR="008F28AE" w:rsidP="00F165FC" w:rsidRDefault="008F28AE" w14:paraId="0C2A0A50" w14:textId="5CC27F53">
      <w:pPr>
        <w:pStyle w:val="NormalWeb"/>
        <w:spacing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 xml:space="preserve">At Key stage 4 attainment 8 scores were below the national average and EBacc entries were approximately half the national figure. </w:t>
      </w:r>
    </w:p>
    <w:p w:rsidRPr="00F165FC" w:rsidR="008F28AE" w:rsidP="00F165FC" w:rsidRDefault="008F28AE" w14:paraId="62D650C1" w14:textId="5C41A548">
      <w:pPr>
        <w:pStyle w:val="NormalWeb"/>
        <w:spacing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At key stage 5 A level passes at the higher grades were significantly lower than the national average at 8.8% compared to 14</w:t>
      </w:r>
      <w:r w:rsidRPr="00F165FC" w:rsidR="00A02C69">
        <w:rPr>
          <w:rFonts w:ascii="Calibri" w:hAnsi="Calibri" w:eastAsia="Times New Roman" w:cs="Calibri"/>
          <w:color w:val="000000" w:themeColor="text1"/>
          <w:lang w:eastAsia="en-GB"/>
        </w:rPr>
        <w:t>.</w:t>
      </w:r>
      <w:r w:rsidRPr="00F165FC">
        <w:rPr>
          <w:rFonts w:ascii="Calibri" w:hAnsi="Calibri" w:eastAsia="Times New Roman" w:cs="Calibri"/>
          <w:color w:val="000000" w:themeColor="text1"/>
          <w:lang w:eastAsia="en-GB"/>
        </w:rPr>
        <w:t xml:space="preserve">6% </w:t>
      </w:r>
      <w:r w:rsidRPr="00F165FC" w:rsidR="00A02C69">
        <w:rPr>
          <w:rFonts w:ascii="Calibri" w:hAnsi="Calibri" w:eastAsia="Times New Roman" w:cs="Calibri"/>
          <w:color w:val="000000" w:themeColor="text1"/>
          <w:lang w:eastAsia="en-GB"/>
        </w:rPr>
        <w:t>for levels A to A* in 2020/2021.</w:t>
      </w:r>
    </w:p>
    <w:p w:rsidRPr="00A7455E" w:rsidR="008F2BCE" w:rsidP="00A7455E" w:rsidRDefault="00A02C69" w14:paraId="22B9D27B" w14:textId="6A68BF33">
      <w:pPr>
        <w:pStyle w:val="NormalWeb"/>
        <w:spacing w:line="360" w:lineRule="auto"/>
        <w:rPr>
          <w:rFonts w:ascii="Calibri" w:hAnsi="Calibri" w:cs="Calibri"/>
        </w:rPr>
      </w:pPr>
      <w:r w:rsidRPr="00F165FC">
        <w:rPr>
          <w:rFonts w:ascii="Calibri" w:hAnsi="Calibri" w:eastAsia="Times New Roman" w:cs="Calibri"/>
          <w:color w:val="000000" w:themeColor="text1"/>
          <w:lang w:eastAsia="en-GB"/>
        </w:rPr>
        <w:t>At every key stage Coventry children’s attainment level is below the national average, particularly in terms of those seeking higher grades.</w:t>
      </w:r>
    </w:p>
    <w:p w:rsidRPr="00A7455E" w:rsidR="001978B3" w:rsidP="00F165FC" w:rsidRDefault="001978B3" w14:paraId="0C70E9B0" w14:textId="77777777">
      <w:pPr>
        <w:spacing w:line="360" w:lineRule="auto"/>
        <w:rPr>
          <w:rFonts w:ascii="Calibri" w:hAnsi="Calibri" w:cs="Calibri"/>
          <w:b/>
          <w:color w:val="000000" w:themeColor="text1"/>
          <w:sz w:val="32"/>
          <w:szCs w:val="32"/>
        </w:rPr>
      </w:pPr>
      <w:r w:rsidRPr="00A7455E">
        <w:rPr>
          <w:rFonts w:ascii="Calibri" w:hAnsi="Calibri" w:cs="Calibri"/>
          <w:b/>
          <w:color w:val="000000" w:themeColor="text1"/>
          <w:sz w:val="32"/>
          <w:szCs w:val="32"/>
        </w:rPr>
        <w:t>Deprivation</w:t>
      </w:r>
    </w:p>
    <w:p w:rsidRPr="00F165FC" w:rsidR="00142E94" w:rsidP="00F165FC" w:rsidRDefault="003D72DA" w14:paraId="2039BF59" w14:textId="4F7C046F">
      <w:pPr>
        <w:pStyle w:val="NormalWeb"/>
        <w:spacing w:line="360" w:lineRule="auto"/>
        <w:rPr>
          <w:rFonts w:ascii="Calibri" w:hAnsi="Calibri" w:eastAsia="Times New Roman" w:cs="Calibri"/>
          <w:color w:val="000000" w:themeColor="text1"/>
          <w:sz w:val="22"/>
          <w:szCs w:val="22"/>
          <w:lang w:eastAsia="en-GB"/>
        </w:rPr>
      </w:pPr>
      <w:r w:rsidRPr="00F165FC">
        <w:rPr>
          <w:rFonts w:ascii="Calibri" w:hAnsi="Calibri" w:cs="Calibri"/>
          <w:color w:val="000000" w:themeColor="text1"/>
        </w:rPr>
        <w:t>In 2019 Coventry was ranked 81</w:t>
      </w:r>
      <w:r w:rsidRPr="00F165FC">
        <w:rPr>
          <w:rFonts w:ascii="Calibri" w:hAnsi="Calibri" w:cs="Calibri"/>
          <w:color w:val="000000" w:themeColor="text1"/>
          <w:vertAlign w:val="superscript"/>
        </w:rPr>
        <w:t>st</w:t>
      </w:r>
      <w:r w:rsidRPr="00F165FC">
        <w:rPr>
          <w:rFonts w:ascii="Calibri" w:hAnsi="Calibri" w:cs="Calibri"/>
          <w:color w:val="000000" w:themeColor="text1"/>
        </w:rPr>
        <w:t xml:space="preserve"> most deprived out of 317 local authorities. 14.4% of Coventry’s neighbourhoods were amongst the 10% most deprived in the country. </w:t>
      </w:r>
      <w:r w:rsidRPr="00F165FC" w:rsidR="007159A9">
        <w:rPr>
          <w:rFonts w:ascii="Calibri" w:hAnsi="Calibri" w:eastAsia="Times New Roman" w:cs="Calibri"/>
          <w:color w:val="000000" w:themeColor="text1"/>
          <w:sz w:val="22"/>
          <w:szCs w:val="22"/>
          <w:lang w:eastAsia="en-GB"/>
        </w:rPr>
        <w:t>50 LSOAs (Lower Super Output Areas) in Coventry are in the most 20% deprived in England (26% in Coventry compared to 20% across England overall)</w:t>
      </w:r>
      <w:r w:rsidRPr="00F165FC" w:rsidR="007159A9">
        <w:rPr>
          <w:rStyle w:val="FootnoteReference"/>
          <w:rFonts w:ascii="Calibri" w:hAnsi="Calibri" w:eastAsia="Times New Roman" w:cs="Calibri"/>
          <w:color w:val="000000" w:themeColor="text1"/>
          <w:sz w:val="22"/>
          <w:szCs w:val="22"/>
          <w:lang w:eastAsia="en-GB"/>
        </w:rPr>
        <w:footnoteReference w:id="7"/>
      </w:r>
      <w:r w:rsidRPr="00F165FC" w:rsidR="007159A9">
        <w:rPr>
          <w:rFonts w:ascii="Calibri" w:hAnsi="Calibri" w:eastAsia="Times New Roman" w:cs="Calibri"/>
          <w:color w:val="000000" w:themeColor="text1"/>
          <w:sz w:val="22"/>
          <w:szCs w:val="22"/>
          <w:lang w:eastAsia="en-GB"/>
        </w:rPr>
        <w:t xml:space="preserve">. </w:t>
      </w:r>
    </w:p>
    <w:p w:rsidRPr="00F165FC" w:rsidR="001F6295" w:rsidP="00F165FC" w:rsidRDefault="001F6295" w14:paraId="1F87E860" w14:textId="22614F5E">
      <w:pPr>
        <w:spacing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fldChar w:fldCharType="begin"/>
      </w:r>
      <w:r w:rsidR="00D51DB3">
        <w:rPr>
          <w:rFonts w:ascii="Calibri" w:hAnsi="Calibri" w:eastAsia="Times New Roman" w:cs="Calibri"/>
          <w:color w:val="000000" w:themeColor="text1"/>
          <w:lang w:eastAsia="en-GB"/>
        </w:rPr>
        <w:instrText xml:space="preserve"> INCLUDEPICTURE "C:\\Users\\phil\\Library\\Group Containers\\UBF8T346G9.ms\\WebArchiveCopyPasteTempFiles\\com.microsoft.Word\\page9image41142928" \* MERGEFORMAT </w:instrText>
      </w:r>
      <w:r w:rsidRPr="00F165FC">
        <w:rPr>
          <w:rFonts w:ascii="Calibri" w:hAnsi="Calibri" w:eastAsia="Times New Roman" w:cs="Calibri"/>
          <w:color w:val="000000" w:themeColor="text1"/>
          <w:lang w:eastAsia="en-GB"/>
        </w:rPr>
        <w:fldChar w:fldCharType="separate"/>
      </w:r>
      <w:r w:rsidRPr="00F165FC">
        <w:rPr>
          <w:rFonts w:ascii="Calibri" w:hAnsi="Calibri" w:eastAsia="Times New Roman" w:cs="Calibri"/>
          <w:noProof/>
          <w:color w:val="000000" w:themeColor="text1"/>
          <w:lang w:eastAsia="en-GB"/>
        </w:rPr>
        <w:drawing>
          <wp:inline distT="0" distB="0" distL="0" distR="0" wp14:anchorId="00217B68" wp14:editId="285E6089">
            <wp:extent cx="5153313" cy="3637327"/>
            <wp:effectExtent l="0" t="0" r="3175" b="0"/>
            <wp:docPr id="1337685023" name="Picture 1337685023" descr="page9image411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9image411429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2525" cy="3657945"/>
                    </a:xfrm>
                    <a:prstGeom prst="rect">
                      <a:avLst/>
                    </a:prstGeom>
                    <a:noFill/>
                    <a:ln>
                      <a:noFill/>
                    </a:ln>
                  </pic:spPr>
                </pic:pic>
              </a:graphicData>
            </a:graphic>
          </wp:inline>
        </w:drawing>
      </w:r>
      <w:r w:rsidRPr="00F165FC">
        <w:rPr>
          <w:rFonts w:ascii="Calibri" w:hAnsi="Calibri" w:eastAsia="Times New Roman" w:cs="Calibri"/>
          <w:color w:val="000000" w:themeColor="text1"/>
          <w:lang w:eastAsia="en-GB"/>
        </w:rPr>
        <w:fldChar w:fldCharType="end"/>
      </w:r>
    </w:p>
    <w:p w:rsidRPr="00F165FC" w:rsidR="001F6295" w:rsidP="00F165FC" w:rsidRDefault="001F6295" w14:paraId="4FFE8338" w14:textId="77777777">
      <w:pPr>
        <w:pStyle w:val="NormalWeb"/>
        <w:spacing w:line="360" w:lineRule="auto"/>
        <w:rPr>
          <w:rFonts w:ascii="Calibri" w:hAnsi="Calibri" w:eastAsia="Times New Roman" w:cs="Calibri"/>
          <w:color w:val="000000" w:themeColor="text1"/>
          <w:lang w:eastAsia="en-GB"/>
        </w:rPr>
      </w:pPr>
    </w:p>
    <w:p w:rsidRPr="00F165FC" w:rsidR="003D72DA" w:rsidP="00F165FC" w:rsidRDefault="003D72DA" w14:paraId="3C7A7606" w14:textId="199C1BA2">
      <w:pPr>
        <w:pStyle w:val="NormalWeb"/>
        <w:shd w:val="clear" w:color="auto" w:fill="FFFFFF"/>
        <w:spacing w:line="360" w:lineRule="auto"/>
        <w:rPr>
          <w:rFonts w:ascii="Calibri" w:hAnsi="Calibri" w:eastAsia="Times New Roman" w:cs="Calibri"/>
          <w:color w:val="000000" w:themeColor="text1"/>
          <w:lang w:eastAsia="en-GB"/>
        </w:rPr>
      </w:pPr>
      <w:r w:rsidRPr="00F165FC">
        <w:rPr>
          <w:rFonts w:ascii="Calibri" w:hAnsi="Calibri" w:cs="Calibri"/>
          <w:color w:val="000000" w:themeColor="text1"/>
        </w:rPr>
        <w:t>22% of secondary school students in the 2020/21 academic year are in receipt of free school meals.</w:t>
      </w:r>
      <w:r w:rsidRPr="00F165FC" w:rsidR="00E50C5E">
        <w:rPr>
          <w:rFonts w:ascii="Calibri" w:hAnsi="Calibri" w:cs="Calibri"/>
          <w:color w:val="000000" w:themeColor="text1"/>
        </w:rPr>
        <w:t xml:space="preserve"> </w:t>
      </w:r>
      <w:r w:rsidRPr="00F165FC" w:rsidR="00E50C5E">
        <w:rPr>
          <w:rFonts w:ascii="Calibri" w:hAnsi="Calibri" w:eastAsia="Times New Roman" w:cs="Calibri"/>
          <w:color w:val="000000" w:themeColor="text1"/>
          <w:lang w:eastAsia="en-GB"/>
        </w:rPr>
        <w:t xml:space="preserve">Over one-third (37%) of Coventry children live in low-income families. The impact of this deprivation strongly affects the lives of young people in the city and the hub is right to prioritise work with these young people. </w:t>
      </w:r>
    </w:p>
    <w:p w:rsidRPr="00F165FC" w:rsidR="001F6295" w:rsidP="00F165FC" w:rsidRDefault="001F6295" w14:paraId="3C88D44B" w14:textId="0D76C5A4">
      <w:pPr>
        <w:pStyle w:val="NormalWeb"/>
        <w:shd w:val="clear" w:color="auto" w:fill="FFFFFF"/>
        <w:spacing w:line="360" w:lineRule="auto"/>
        <w:rPr>
          <w:rFonts w:ascii="Calibri" w:hAnsi="Calibri" w:eastAsia="Times New Roman" w:cs="Calibri"/>
          <w:color w:val="000000" w:themeColor="text1"/>
          <w:lang w:eastAsia="en-GB"/>
        </w:rPr>
      </w:pPr>
      <w:r w:rsidRPr="00A7455E">
        <w:rPr>
          <w:rFonts w:ascii="Calibri" w:hAnsi="Calibri" w:cs="Calibri"/>
          <w:color w:val="000000" w:themeColor="text1"/>
        </w:rPr>
        <w:t>The </w:t>
      </w:r>
      <w:hyperlink w:history="1" r:id="rId19">
        <w:r w:rsidRPr="00A7455E">
          <w:rPr>
            <w:rStyle w:val="Hyperlink"/>
            <w:rFonts w:ascii="Calibri" w:hAnsi="Calibri" w:cs="Calibri"/>
            <w:color w:val="000000" w:themeColor="text1"/>
          </w:rPr>
          <w:t>Coventry and Warwickshire Mental Health Needs Assessment (2021)</w:t>
        </w:r>
      </w:hyperlink>
      <w:r w:rsidRPr="00A7455E">
        <w:rPr>
          <w:rFonts w:ascii="Calibri" w:hAnsi="Calibri" w:cs="Calibri"/>
          <w:color w:val="000000" w:themeColor="text1"/>
        </w:rPr>
        <w:t> identified that people living in the 20% most deprived areas were three times more likely to be admitted to hospital with a severe mental illness than people living in the most affluent areas.</w:t>
      </w:r>
    </w:p>
    <w:p w:rsidRPr="00A7455E" w:rsidR="003D72DA" w:rsidP="00A7455E" w:rsidRDefault="003D72DA" w14:paraId="2E52E07A" w14:textId="63C2E84B">
      <w:pPr>
        <w:pStyle w:val="NormalWeb"/>
        <w:spacing w:line="360" w:lineRule="auto"/>
        <w:rPr>
          <w:rFonts w:ascii="Calibri" w:hAnsi="Calibri" w:cs="Calibri"/>
        </w:rPr>
      </w:pPr>
      <w:r w:rsidRPr="00F165FC">
        <w:rPr>
          <w:rFonts w:ascii="Calibri" w:hAnsi="Calibri" w:cs="Calibri"/>
          <w:color w:val="000000" w:themeColor="text1"/>
        </w:rPr>
        <w:t>Life expectancy at birth in Coventry is slightly lower than in England as a whole—for males it is 78.0 years (vs. 79.6 years in England), while for females it is 82.0 years (vs. 83.1). However, what is more worrying is the wide inequality gap. A man from the</w:t>
      </w:r>
      <w:r w:rsidRPr="00F165FC" w:rsidR="005A0F58">
        <w:rPr>
          <w:rFonts w:ascii="Calibri" w:hAnsi="Calibri" w:cs="Calibri"/>
          <w:color w:val="000000" w:themeColor="text1"/>
        </w:rPr>
        <w:t xml:space="preserve"> </w:t>
      </w:r>
      <w:r w:rsidRPr="00F165FC">
        <w:rPr>
          <w:rFonts w:ascii="Calibri" w:hAnsi="Calibri" w:cs="Calibri"/>
          <w:color w:val="000000" w:themeColor="text1"/>
        </w:rPr>
        <w:t xml:space="preserve">most deprived area is likely to die 10 years earlier than one from the least deprived area. The difference for a woman is 8 years (Coventry City Council Headline Statistics February 2022). </w:t>
      </w:r>
    </w:p>
    <w:p w:rsidRPr="00A7455E" w:rsidR="00D3070E" w:rsidP="00F165FC" w:rsidRDefault="00184C5E" w14:paraId="643B5F7E" w14:textId="52DBA372">
      <w:pPr>
        <w:spacing w:line="360" w:lineRule="auto"/>
        <w:rPr>
          <w:rFonts w:ascii="Calibri" w:hAnsi="Calibri" w:eastAsia="Times New Roman" w:cs="Calibri"/>
          <w:b/>
          <w:color w:val="000000" w:themeColor="text1"/>
          <w:sz w:val="32"/>
          <w:szCs w:val="32"/>
        </w:rPr>
      </w:pPr>
      <w:r w:rsidRPr="00A7455E">
        <w:rPr>
          <w:rFonts w:ascii="Calibri" w:hAnsi="Calibri" w:eastAsia="Times New Roman" w:cs="Calibri"/>
          <w:b/>
          <w:color w:val="000000" w:themeColor="text1"/>
          <w:sz w:val="32"/>
          <w:szCs w:val="32"/>
        </w:rPr>
        <w:t>Children in challenging circum</w:t>
      </w:r>
      <w:r w:rsidRPr="00A7455E" w:rsidR="00D3070E">
        <w:rPr>
          <w:rFonts w:ascii="Calibri" w:hAnsi="Calibri" w:eastAsia="Times New Roman" w:cs="Calibri"/>
          <w:b/>
          <w:color w:val="000000" w:themeColor="text1"/>
          <w:sz w:val="32"/>
          <w:szCs w:val="32"/>
        </w:rPr>
        <w:t>stances</w:t>
      </w:r>
    </w:p>
    <w:p w:rsidRPr="00F165FC" w:rsidR="003D72DA" w:rsidP="00F165FC" w:rsidRDefault="003D72DA" w14:paraId="74CBD44E" w14:textId="77777777">
      <w:pPr>
        <w:pStyle w:val="NormalWeb"/>
        <w:spacing w:line="360" w:lineRule="auto"/>
        <w:rPr>
          <w:rFonts w:ascii="Calibri" w:hAnsi="Calibri" w:cs="Calibri"/>
          <w:color w:val="000000" w:themeColor="text1"/>
        </w:rPr>
      </w:pPr>
      <w:r w:rsidRPr="00F165FC">
        <w:rPr>
          <w:rFonts w:ascii="Calibri" w:hAnsi="Calibri" w:cs="Calibri"/>
          <w:color w:val="000000" w:themeColor="text1"/>
        </w:rPr>
        <w:t xml:space="preserve">3,000 young people in Coventry are considered to be at risk of criminal exploitation, with vulnerable members of the community being the most exposed (Coventry Joint Strategic Needs Assessment 2019). </w:t>
      </w:r>
    </w:p>
    <w:p w:rsidRPr="00F165FC" w:rsidR="00912977" w:rsidP="00F165FC" w:rsidRDefault="003D72DA" w14:paraId="5E9D1D30" w14:textId="6A7CA438">
      <w:pPr>
        <w:pStyle w:val="NormalWeb"/>
        <w:spacing w:line="360" w:lineRule="auto"/>
        <w:rPr>
          <w:rFonts w:ascii="Calibri" w:hAnsi="Calibri" w:cs="Calibri"/>
          <w:color w:val="000000" w:themeColor="text1"/>
        </w:rPr>
      </w:pPr>
      <w:r w:rsidRPr="00F165FC">
        <w:rPr>
          <w:rFonts w:ascii="Calibri" w:hAnsi="Calibri" w:cs="Calibri"/>
          <w:color w:val="000000" w:themeColor="text1"/>
        </w:rPr>
        <w:t xml:space="preserve">The rate of youth convictions for Violence Against the Person offences increased by 124% in 5 years, and the number of children sentenced to custody is 133% above the national average (Coventry Joint Strategic Needs Assessment 2019). </w:t>
      </w:r>
    </w:p>
    <w:p w:rsidRPr="00F165FC" w:rsidR="001F6295" w:rsidP="00F165FC" w:rsidRDefault="001F6295" w14:paraId="65973AB6" w14:textId="77777777">
      <w:pPr>
        <w:pStyle w:val="NormalWeb"/>
        <w:spacing w:line="360" w:lineRule="auto"/>
        <w:rPr>
          <w:rFonts w:ascii="Calibri" w:hAnsi="Calibri" w:cs="Calibri"/>
          <w:color w:val="000000" w:themeColor="text1"/>
        </w:rPr>
      </w:pPr>
    </w:p>
    <w:p w:rsidRPr="00F165FC" w:rsidR="001F6295" w:rsidP="00F165FC" w:rsidRDefault="001F6295" w14:paraId="08EC22E8" w14:textId="77777777">
      <w:pPr>
        <w:pStyle w:val="NormalWeb"/>
        <w:spacing w:line="360" w:lineRule="auto"/>
        <w:rPr>
          <w:rFonts w:ascii="Calibri" w:hAnsi="Calibri" w:cs="Calibri"/>
          <w:color w:val="000000" w:themeColor="text1"/>
        </w:rPr>
      </w:pPr>
    </w:p>
    <w:p w:rsidRPr="00F165FC" w:rsidR="001F6295" w:rsidP="00F165FC" w:rsidRDefault="001F6295" w14:paraId="3D13FFD2" w14:textId="77777777">
      <w:pPr>
        <w:pStyle w:val="NormalWeb"/>
        <w:spacing w:line="360" w:lineRule="auto"/>
        <w:rPr>
          <w:rFonts w:ascii="Calibri" w:hAnsi="Calibri" w:cs="Calibri"/>
          <w:color w:val="000000" w:themeColor="text1"/>
        </w:rPr>
      </w:pPr>
    </w:p>
    <w:p w:rsidRPr="00F165FC" w:rsidR="001F6295" w:rsidP="00F165FC" w:rsidRDefault="001F6295" w14:paraId="04F7DF90" w14:textId="77777777">
      <w:pPr>
        <w:pStyle w:val="NormalWeb"/>
        <w:spacing w:line="360" w:lineRule="auto"/>
        <w:rPr>
          <w:rFonts w:ascii="Calibri" w:hAnsi="Calibri" w:cs="Calibri"/>
          <w:color w:val="000000" w:themeColor="text1"/>
        </w:rPr>
      </w:pPr>
    </w:p>
    <w:p w:rsidRPr="00F165FC" w:rsidR="001F6295" w:rsidP="00F165FC" w:rsidRDefault="001F6295" w14:paraId="5652A311" w14:textId="358652CF">
      <w:pPr>
        <w:pStyle w:val="NormalWeb"/>
        <w:spacing w:line="360" w:lineRule="auto"/>
        <w:rPr>
          <w:rFonts w:ascii="Calibri" w:hAnsi="Calibri" w:cs="Calibri"/>
          <w:color w:val="000000" w:themeColor="text1"/>
        </w:rPr>
      </w:pPr>
      <w:r w:rsidRPr="00F165FC">
        <w:rPr>
          <w:rFonts w:ascii="Calibri" w:hAnsi="Calibri" w:cs="Calibri"/>
          <w:noProof/>
          <w:color w:val="000000" w:themeColor="text1"/>
        </w:rPr>
        <w:drawing>
          <wp:inline distT="0" distB="0" distL="0" distR="0" wp14:anchorId="7D23A3F1" wp14:editId="5B553F19">
            <wp:extent cx="4851400" cy="4851400"/>
            <wp:effectExtent l="0" t="0" r="0" b="0"/>
            <wp:docPr id="685350291" name="Picture 685350291" descr="A pie chart with different colored circles with Crus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50291" name="Picture 1" descr="A pie chart with different colored circles with Crust in the background&#10;&#10;Description automatically generated"/>
                    <pic:cNvPicPr/>
                  </pic:nvPicPr>
                  <pic:blipFill>
                    <a:blip r:embed="rId20"/>
                    <a:stretch>
                      <a:fillRect/>
                    </a:stretch>
                  </pic:blipFill>
                  <pic:spPr>
                    <a:xfrm>
                      <a:off x="0" y="0"/>
                      <a:ext cx="4851400" cy="4851400"/>
                    </a:xfrm>
                    <a:prstGeom prst="rect">
                      <a:avLst/>
                    </a:prstGeom>
                  </pic:spPr>
                </pic:pic>
              </a:graphicData>
            </a:graphic>
          </wp:inline>
        </w:drawing>
      </w:r>
    </w:p>
    <w:p w:rsidRPr="00A7455E" w:rsidR="001F6295" w:rsidP="00A7455E" w:rsidRDefault="00EF1B19" w14:paraId="232FC405" w14:textId="47567A82">
      <w:pPr>
        <w:spacing w:line="360" w:lineRule="auto"/>
        <w:rPr>
          <w:rFonts w:ascii="Calibri" w:hAnsi="Calibri" w:cs="Calibri"/>
        </w:rPr>
      </w:pPr>
      <w:hyperlink w:history="1" r:id="rId21">
        <w:r w:rsidRPr="00F165FC" w:rsidR="001F6295">
          <w:rPr>
            <w:rStyle w:val="Hyperlink"/>
            <w:rFonts w:ascii="Calibri" w:hAnsi="Calibri" w:cs="Calibri"/>
            <w:color w:val="000000" w:themeColor="text1"/>
          </w:rPr>
          <w:t>https://www.plumplot.co.uk/Coventry-crime-stats.html</w:t>
        </w:r>
      </w:hyperlink>
    </w:p>
    <w:p w:rsidRPr="00F165FC" w:rsidR="001F6295" w:rsidP="00A7455E" w:rsidRDefault="001F6295" w14:paraId="1E6EF92D" w14:textId="6ED915AF">
      <w:pPr>
        <w:pStyle w:val="Heading1"/>
        <w:spacing w:line="360" w:lineRule="auto"/>
        <w:rPr>
          <w:rFonts w:ascii="Calibri" w:hAnsi="Calibri" w:cs="Calibri"/>
          <w:color w:val="000000" w:themeColor="text1"/>
          <w:sz w:val="28"/>
          <w:szCs w:val="28"/>
        </w:rPr>
      </w:pPr>
      <w:r w:rsidRPr="00F165FC">
        <w:rPr>
          <w:rFonts w:ascii="Calibri" w:hAnsi="Calibri" w:cs="Calibri"/>
          <w:b/>
          <w:bCs/>
          <w:color w:val="000000" w:themeColor="text1"/>
          <w:sz w:val="28"/>
          <w:szCs w:val="28"/>
        </w:rPr>
        <w:t xml:space="preserve">Coventry crime </w:t>
      </w:r>
      <w:r w:rsidRPr="00F165FC" w:rsidR="000E64F6">
        <w:rPr>
          <w:rFonts w:ascii="Calibri" w:hAnsi="Calibri" w:cs="Calibri"/>
          <w:b/>
          <w:bCs/>
          <w:color w:val="000000" w:themeColor="text1"/>
          <w:sz w:val="28"/>
          <w:szCs w:val="28"/>
        </w:rPr>
        <w:t>stats July</w:t>
      </w:r>
      <w:r w:rsidRPr="00F165FC">
        <w:rPr>
          <w:rFonts w:ascii="Calibri" w:hAnsi="Calibri" w:cs="Calibri"/>
          <w:color w:val="000000" w:themeColor="text1"/>
          <w:sz w:val="28"/>
          <w:szCs w:val="28"/>
        </w:rPr>
        <w:t xml:space="preserve"> 2023</w:t>
      </w:r>
    </w:p>
    <w:p w:rsidRPr="00F165FC" w:rsidR="001F6295" w:rsidP="00F165FC" w:rsidRDefault="001F6295" w14:paraId="0E69F81C" w14:textId="77777777">
      <w:pPr>
        <w:pStyle w:val="NormalWeb"/>
        <w:spacing w:line="360" w:lineRule="auto"/>
        <w:rPr>
          <w:rFonts w:ascii="Calibri" w:hAnsi="Calibri" w:cs="Calibri"/>
          <w:color w:val="000000" w:themeColor="text1"/>
        </w:rPr>
      </w:pPr>
    </w:p>
    <w:p w:rsidRPr="00F165FC" w:rsidR="001F6295" w:rsidP="00F165FC" w:rsidRDefault="001F6295" w14:paraId="0A5B7AE8" w14:textId="77777777">
      <w:pPr>
        <w:pStyle w:val="NormalWeb"/>
        <w:spacing w:line="360" w:lineRule="auto"/>
        <w:rPr>
          <w:rFonts w:ascii="Calibri" w:hAnsi="Calibri" w:cs="Calibri"/>
          <w:color w:val="000000" w:themeColor="text1"/>
        </w:rPr>
      </w:pPr>
    </w:p>
    <w:p w:rsidRPr="00F165FC" w:rsidR="001F6295" w:rsidP="00F165FC" w:rsidRDefault="001F6295" w14:paraId="39F69221" w14:textId="77777777">
      <w:pPr>
        <w:pStyle w:val="NormalWeb"/>
        <w:spacing w:line="360" w:lineRule="auto"/>
        <w:rPr>
          <w:rFonts w:ascii="Calibri" w:hAnsi="Calibri" w:cs="Calibri"/>
          <w:color w:val="000000" w:themeColor="text1"/>
        </w:rPr>
      </w:pPr>
    </w:p>
    <w:p w:rsidRPr="00F165FC" w:rsidR="001F6295" w:rsidP="00F165FC" w:rsidRDefault="001F6295" w14:paraId="0E64807C" w14:textId="77777777">
      <w:pPr>
        <w:pStyle w:val="NormalWeb"/>
        <w:spacing w:line="360" w:lineRule="auto"/>
        <w:rPr>
          <w:rFonts w:ascii="Calibri" w:hAnsi="Calibri" w:cs="Calibri"/>
          <w:color w:val="000000" w:themeColor="text1"/>
        </w:rPr>
      </w:pPr>
    </w:p>
    <w:p w:rsidRPr="00F165FC" w:rsidR="001F6295" w:rsidP="00F165FC" w:rsidRDefault="001F6295" w14:paraId="1B45BAF5" w14:textId="77777777">
      <w:pPr>
        <w:pStyle w:val="NormalWeb"/>
        <w:spacing w:line="360" w:lineRule="auto"/>
        <w:rPr>
          <w:rFonts w:ascii="Calibri" w:hAnsi="Calibri" w:cs="Calibri"/>
          <w:color w:val="000000" w:themeColor="text1"/>
        </w:rPr>
      </w:pPr>
    </w:p>
    <w:p w:rsidRPr="00F165FC" w:rsidR="00912977" w:rsidP="00F165FC" w:rsidRDefault="00912977" w14:paraId="58109F15" w14:textId="61927905">
      <w:pPr>
        <w:pStyle w:val="NormalWeb"/>
        <w:spacing w:line="360" w:lineRule="auto"/>
        <w:rPr>
          <w:rFonts w:ascii="Calibri" w:hAnsi="Calibri" w:eastAsia="Times New Roman" w:cs="Calibri"/>
          <w:color w:val="000000" w:themeColor="text1"/>
          <w:lang w:eastAsia="en-GB"/>
        </w:rPr>
      </w:pPr>
      <w:r w:rsidRPr="00F165FC">
        <w:rPr>
          <w:rFonts w:ascii="Calibri" w:hAnsi="Calibri" w:cs="Calibri"/>
          <w:color w:val="000000" w:themeColor="text1"/>
        </w:rPr>
        <w:t xml:space="preserve">There are </w:t>
      </w:r>
      <w:r w:rsidRPr="00F165FC">
        <w:rPr>
          <w:rFonts w:ascii="Calibri" w:hAnsi="Calibri" w:eastAsia="Times New Roman" w:cs="Calibri"/>
          <w:color w:val="000000" w:themeColor="text1"/>
          <w:sz w:val="22"/>
          <w:szCs w:val="22"/>
          <w:lang w:eastAsia="en-GB"/>
        </w:rPr>
        <w:t xml:space="preserve">1,254 (2.3%) school pupils with social, </w:t>
      </w:r>
      <w:r w:rsidRPr="00F165FC" w:rsidR="000E64F6">
        <w:rPr>
          <w:rFonts w:ascii="Calibri" w:hAnsi="Calibri" w:eastAsia="Times New Roman" w:cs="Calibri"/>
          <w:color w:val="000000" w:themeColor="text1"/>
          <w:sz w:val="22"/>
          <w:szCs w:val="22"/>
          <w:lang w:eastAsia="en-GB"/>
        </w:rPr>
        <w:t>emotional,</w:t>
      </w:r>
      <w:r w:rsidRPr="00F165FC">
        <w:rPr>
          <w:rFonts w:ascii="Calibri" w:hAnsi="Calibri" w:eastAsia="Times New Roman" w:cs="Calibri"/>
          <w:color w:val="000000" w:themeColor="text1"/>
          <w:sz w:val="22"/>
          <w:szCs w:val="22"/>
          <w:lang w:eastAsia="en-GB"/>
        </w:rPr>
        <w:t xml:space="preserve"> and mental health needs (2018)</w:t>
      </w:r>
    </w:p>
    <w:p w:rsidRPr="00F165FC" w:rsidR="00912977" w:rsidP="00A7455E" w:rsidRDefault="00912977" w14:paraId="350FAC18" w14:textId="1791569F">
      <w:pPr>
        <w:spacing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sz w:val="22"/>
          <w:szCs w:val="22"/>
          <w:lang w:eastAsia="en-GB"/>
        </w:rPr>
        <w:t>The teenage pregnancy rate is worse than England, with 143 girls becoming pregnant in a year.</w:t>
      </w:r>
    </w:p>
    <w:p w:rsidRPr="00F165FC" w:rsidR="00E150AA" w:rsidP="00F165FC" w:rsidRDefault="00E150AA" w14:paraId="4AE6AA04" w14:textId="10E6CF81">
      <w:pPr>
        <w:pStyle w:val="NormalWeb"/>
        <w:spacing w:line="360" w:lineRule="auto"/>
        <w:rPr>
          <w:rFonts w:ascii="Calibri" w:hAnsi="Calibri" w:cs="Calibri"/>
          <w:color w:val="000000" w:themeColor="text1"/>
        </w:rPr>
      </w:pPr>
      <w:r w:rsidRPr="00F165FC">
        <w:rPr>
          <w:rFonts w:ascii="Calibri" w:hAnsi="Calibri" w:cs="Calibri"/>
          <w:color w:val="000000" w:themeColor="text1"/>
        </w:rPr>
        <w:t xml:space="preserve">According to </w:t>
      </w:r>
      <w:r w:rsidRPr="00F165FC">
        <w:rPr>
          <w:rFonts w:ascii="Calibri" w:hAnsi="Calibri" w:eastAsia="Times New Roman" w:cs="Calibri"/>
          <w:color w:val="000000" w:themeColor="text1"/>
          <w:lang w:eastAsia="en-GB"/>
        </w:rPr>
        <w:t>Coventry City Council’s Youth Justice Strategy and Plan - 2021-23 there are:</w:t>
      </w:r>
    </w:p>
    <w:p w:rsidRPr="00F165FC" w:rsidR="00E150AA" w:rsidP="00D51DB3" w:rsidRDefault="00E150AA" w14:paraId="428C8A8B" w14:textId="01B343BD">
      <w:pPr>
        <w:numPr>
          <w:ilvl w:val="0"/>
          <w:numId w:val="34"/>
        </w:numPr>
        <w:shd w:val="clear" w:color="auto" w:fill="FFFFFF"/>
        <w:spacing w:before="100" w:beforeAutospacing="1" w:after="100" w:afterAutospacing="1" w:line="360" w:lineRule="auto"/>
        <w:rPr>
          <w:rFonts w:ascii="Calibri" w:hAnsi="Calibri" w:eastAsia="Times New Roman" w:cs="Calibri"/>
          <w:color w:val="000000" w:themeColor="text1"/>
          <w:lang w:eastAsia="en-GB"/>
        </w:rPr>
      </w:pPr>
      <w:r w:rsidRPr="00F165FC">
        <w:rPr>
          <w:rFonts w:ascii="Calibri" w:hAnsi="Calibri" w:eastAsia="Times New Roman" w:cs="Calibri"/>
          <w:b/>
          <w:bCs/>
          <w:color w:val="000000" w:themeColor="text1"/>
          <w:lang w:eastAsia="en-GB"/>
        </w:rPr>
        <w:t xml:space="preserve">463 </w:t>
      </w:r>
      <w:r w:rsidRPr="00F165FC">
        <w:rPr>
          <w:rFonts w:ascii="Calibri" w:hAnsi="Calibri" w:eastAsia="Times New Roman" w:cs="Calibri"/>
          <w:color w:val="000000" w:themeColor="text1"/>
          <w:lang w:eastAsia="en-GB"/>
        </w:rPr>
        <w:t xml:space="preserve">children supported by a child protection plan </w:t>
      </w:r>
    </w:p>
    <w:p w:rsidRPr="00F165FC" w:rsidR="00E150AA" w:rsidP="00D51DB3" w:rsidRDefault="00E150AA" w14:paraId="24ABC0C1" w14:textId="77777777">
      <w:pPr>
        <w:numPr>
          <w:ilvl w:val="0"/>
          <w:numId w:val="34"/>
        </w:numPr>
        <w:shd w:val="clear" w:color="auto" w:fill="FFFFFF"/>
        <w:spacing w:before="100" w:beforeAutospacing="1" w:after="100" w:afterAutospacing="1" w:line="360" w:lineRule="auto"/>
        <w:rPr>
          <w:rFonts w:ascii="Calibri" w:hAnsi="Calibri" w:eastAsia="Times New Roman" w:cs="Calibri"/>
          <w:color w:val="000000" w:themeColor="text1"/>
          <w:lang w:eastAsia="en-GB"/>
        </w:rPr>
      </w:pPr>
      <w:r w:rsidRPr="00F165FC">
        <w:rPr>
          <w:rFonts w:ascii="Calibri" w:hAnsi="Calibri" w:eastAsia="Times New Roman" w:cs="Calibri"/>
          <w:b/>
          <w:bCs/>
          <w:color w:val="000000" w:themeColor="text1"/>
          <w:lang w:eastAsia="en-GB"/>
        </w:rPr>
        <w:t xml:space="preserve">1901 </w:t>
      </w:r>
      <w:r w:rsidRPr="00F165FC">
        <w:rPr>
          <w:rFonts w:ascii="Calibri" w:hAnsi="Calibri" w:eastAsia="Times New Roman" w:cs="Calibri"/>
          <w:color w:val="000000" w:themeColor="text1"/>
          <w:lang w:eastAsia="en-GB"/>
        </w:rPr>
        <w:t xml:space="preserve">children in need </w:t>
      </w:r>
    </w:p>
    <w:p w:rsidRPr="00F165FC" w:rsidR="00E150AA" w:rsidP="00D51DB3" w:rsidRDefault="00E150AA" w14:paraId="6C0E5FD0" w14:textId="553A52CB">
      <w:pPr>
        <w:numPr>
          <w:ilvl w:val="0"/>
          <w:numId w:val="34"/>
        </w:numPr>
        <w:shd w:val="clear" w:color="auto" w:fill="FFFFFF"/>
        <w:spacing w:before="100" w:beforeAutospacing="1" w:after="100" w:afterAutospacing="1" w:line="360" w:lineRule="auto"/>
        <w:rPr>
          <w:rFonts w:ascii="Calibri" w:hAnsi="Calibri" w:eastAsia="Times New Roman" w:cs="Calibri"/>
          <w:color w:val="000000" w:themeColor="text1"/>
          <w:lang w:eastAsia="en-GB"/>
        </w:rPr>
      </w:pPr>
      <w:r w:rsidRPr="00F165FC">
        <w:rPr>
          <w:rFonts w:ascii="Calibri" w:hAnsi="Calibri" w:eastAsia="Times New Roman" w:cs="Calibri"/>
          <w:b/>
          <w:bCs/>
          <w:color w:val="000000" w:themeColor="text1"/>
          <w:lang w:eastAsia="en-GB"/>
        </w:rPr>
        <w:t xml:space="preserve">759 </w:t>
      </w:r>
      <w:r w:rsidRPr="00F165FC">
        <w:rPr>
          <w:rFonts w:ascii="Calibri" w:hAnsi="Calibri" w:eastAsia="Times New Roman" w:cs="Calibri"/>
          <w:color w:val="000000" w:themeColor="text1"/>
          <w:lang w:eastAsia="en-GB"/>
        </w:rPr>
        <w:t xml:space="preserve">children in care </w:t>
      </w:r>
    </w:p>
    <w:p w:rsidRPr="00F165FC" w:rsidR="00E150AA" w:rsidP="00D51DB3" w:rsidRDefault="00E150AA" w14:paraId="7E7E9523" w14:textId="77777777">
      <w:pPr>
        <w:numPr>
          <w:ilvl w:val="0"/>
          <w:numId w:val="34"/>
        </w:numPr>
        <w:shd w:val="clear" w:color="auto" w:fill="FFFFFF"/>
        <w:spacing w:before="100" w:beforeAutospacing="1" w:after="100" w:afterAutospacing="1" w:line="360" w:lineRule="auto"/>
        <w:rPr>
          <w:rFonts w:ascii="Calibri" w:hAnsi="Calibri" w:eastAsia="Times New Roman" w:cs="Calibri"/>
          <w:color w:val="000000" w:themeColor="text1"/>
          <w:lang w:eastAsia="en-GB"/>
        </w:rPr>
      </w:pPr>
      <w:r w:rsidRPr="00F165FC">
        <w:rPr>
          <w:rFonts w:ascii="Calibri" w:hAnsi="Calibri" w:eastAsia="Times New Roman" w:cs="Calibri"/>
          <w:b/>
          <w:bCs/>
          <w:color w:val="000000" w:themeColor="text1"/>
          <w:lang w:eastAsia="en-GB"/>
        </w:rPr>
        <w:t xml:space="preserve">420 </w:t>
      </w:r>
      <w:r w:rsidRPr="00F165FC">
        <w:rPr>
          <w:rFonts w:ascii="Calibri" w:hAnsi="Calibri" w:eastAsia="Times New Roman" w:cs="Calibri"/>
          <w:color w:val="000000" w:themeColor="text1"/>
          <w:lang w:eastAsia="en-GB"/>
        </w:rPr>
        <w:t xml:space="preserve">care leavers </w:t>
      </w:r>
    </w:p>
    <w:p w:rsidRPr="00F165FC" w:rsidR="00E50C5E" w:rsidP="00D51DB3" w:rsidRDefault="00E50C5E" w14:paraId="03345B8E" w14:textId="493DBAC6">
      <w:pPr>
        <w:pStyle w:val="ListParagraph"/>
        <w:numPr>
          <w:ilvl w:val="0"/>
          <w:numId w:val="34"/>
        </w:numPr>
        <w:shd w:val="clear" w:color="auto" w:fill="FFFFFF"/>
        <w:spacing w:before="100" w:beforeAutospacing="1" w:after="100" w:afterAutospacing="1" w:line="360" w:lineRule="auto"/>
        <w:rPr>
          <w:rFonts w:ascii="Calibri" w:hAnsi="Calibri" w:eastAsia="Times New Roman" w:cs="Calibri"/>
          <w:color w:val="000000" w:themeColor="text1"/>
          <w:lang w:eastAsia="en-GB"/>
        </w:rPr>
      </w:pPr>
      <w:r w:rsidRPr="00F165FC">
        <w:rPr>
          <w:rFonts w:ascii="Calibri" w:hAnsi="Calibri" w:eastAsia="Times New Roman" w:cs="Calibri"/>
          <w:b/>
          <w:bCs/>
          <w:color w:val="000000" w:themeColor="text1"/>
          <w:lang w:eastAsia="en-GB"/>
        </w:rPr>
        <w:t xml:space="preserve">15 </w:t>
      </w:r>
      <w:r w:rsidRPr="00F165FC">
        <w:rPr>
          <w:rFonts w:ascii="Calibri" w:hAnsi="Calibri" w:eastAsia="Times New Roman" w:cs="Calibri"/>
          <w:color w:val="000000" w:themeColor="text1"/>
          <w:lang w:eastAsia="en-GB"/>
        </w:rPr>
        <w:t>Unaccompanied asylum-seeking children (as at end December 2020)</w:t>
      </w:r>
    </w:p>
    <w:p w:rsidRPr="00A7455E" w:rsidR="001A411B" w:rsidP="00D51DB3" w:rsidRDefault="001A411B" w14:paraId="0AB96F30" w14:textId="5BA6B154">
      <w:pPr>
        <w:pStyle w:val="ListParagraph"/>
        <w:numPr>
          <w:ilvl w:val="0"/>
          <w:numId w:val="34"/>
        </w:numPr>
        <w:spacing w:before="100" w:beforeAutospacing="1" w:after="100" w:afterAutospacing="1"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 xml:space="preserve">5.2% Young people not in education, </w:t>
      </w:r>
      <w:r w:rsidRPr="00F165FC" w:rsidR="000E64F6">
        <w:rPr>
          <w:rFonts w:ascii="Calibri" w:hAnsi="Calibri" w:eastAsia="Times New Roman" w:cs="Calibri"/>
          <w:color w:val="000000" w:themeColor="text1"/>
          <w:lang w:eastAsia="en-GB"/>
        </w:rPr>
        <w:t>employment,</w:t>
      </w:r>
      <w:r w:rsidRPr="00F165FC">
        <w:rPr>
          <w:rFonts w:ascii="Calibri" w:hAnsi="Calibri" w:eastAsia="Times New Roman" w:cs="Calibri"/>
          <w:color w:val="000000" w:themeColor="text1"/>
          <w:lang w:eastAsia="en-GB"/>
        </w:rPr>
        <w:t xml:space="preserve"> or training (NEET) or whose activity is not known (% of all 16-17s) </w:t>
      </w:r>
    </w:p>
    <w:p w:rsidRPr="00F165FC" w:rsidR="00E150AA" w:rsidP="00F165FC" w:rsidRDefault="00E150AA" w14:paraId="11928673" w14:textId="42C196D1">
      <w:pPr>
        <w:shd w:val="clear" w:color="auto" w:fill="FFFFFF"/>
        <w:spacing w:before="100" w:beforeAutospacing="1" w:after="100" w:afterAutospacing="1" w:line="360" w:lineRule="auto"/>
        <w:rPr>
          <w:rFonts w:ascii="Calibri" w:hAnsi="Calibri" w:eastAsia="Times New Roman" w:cs="Calibri"/>
          <w:color w:val="000000" w:themeColor="text1"/>
          <w:lang w:eastAsia="en-GB"/>
        </w:rPr>
      </w:pPr>
      <w:r w:rsidRPr="00F165FC">
        <w:rPr>
          <w:rFonts w:ascii="Calibri" w:hAnsi="Calibri" w:eastAsia="Times New Roman" w:cs="Calibri"/>
          <w:color w:val="000000" w:themeColor="text1"/>
          <w:lang w:eastAsia="en-GB"/>
        </w:rPr>
        <w:t>This constitutes a relatively large number of vulnerable children who should be a priority for the Music Hub.</w:t>
      </w:r>
      <w:r w:rsidRPr="00F165FC" w:rsidR="00941341">
        <w:rPr>
          <w:rFonts w:ascii="Calibri" w:hAnsi="Calibri" w:eastAsia="Times New Roman" w:cs="Calibri"/>
          <w:color w:val="000000" w:themeColor="text1"/>
          <w:lang w:eastAsia="en-GB"/>
        </w:rPr>
        <w:t xml:space="preserve"> While the above data is by no means a complete portrait of the number of children facing barriers to full participation, it does indicate a city that has many children dealing with significant vulnerabilities, who would likely benefit from a holistic, </w:t>
      </w:r>
      <w:r w:rsidRPr="00F165FC" w:rsidR="000E64F6">
        <w:rPr>
          <w:rFonts w:ascii="Calibri" w:hAnsi="Calibri" w:eastAsia="Times New Roman" w:cs="Calibri"/>
          <w:color w:val="000000" w:themeColor="text1"/>
          <w:lang w:eastAsia="en-GB"/>
        </w:rPr>
        <w:t>student centred</w:t>
      </w:r>
      <w:r w:rsidRPr="00F165FC" w:rsidR="00941341">
        <w:rPr>
          <w:rFonts w:ascii="Calibri" w:hAnsi="Calibri" w:eastAsia="Times New Roman" w:cs="Calibri"/>
          <w:color w:val="000000" w:themeColor="text1"/>
          <w:lang w:eastAsia="en-GB"/>
        </w:rPr>
        <w:t xml:space="preserve"> and empowering music education.</w:t>
      </w:r>
    </w:p>
    <w:p w:rsidRPr="00F165FC" w:rsidR="00E150AA" w:rsidP="00F165FC" w:rsidRDefault="00E150AA" w14:paraId="4C605F7B" w14:textId="77777777">
      <w:pPr>
        <w:pStyle w:val="NormalWeb"/>
        <w:spacing w:line="360" w:lineRule="auto"/>
        <w:rPr>
          <w:rFonts w:ascii="Calibri" w:hAnsi="Calibri" w:cs="Calibri"/>
          <w:color w:val="000000" w:themeColor="text1"/>
        </w:rPr>
      </w:pPr>
    </w:p>
    <w:p w:rsidRPr="00F165FC" w:rsidR="00184C5E" w:rsidP="00F165FC" w:rsidRDefault="00184C5E" w14:paraId="7DB69360" w14:textId="77777777">
      <w:pPr>
        <w:spacing w:line="360" w:lineRule="auto"/>
        <w:ind w:right="326"/>
        <w:rPr>
          <w:rFonts w:ascii="Calibri" w:hAnsi="Calibri" w:cs="Calibri"/>
          <w:b/>
          <w:bCs/>
          <w:color w:val="000000" w:themeColor="text1"/>
          <w:sz w:val="28"/>
          <w:szCs w:val="28"/>
          <w:lang w:val="en-US"/>
        </w:rPr>
      </w:pPr>
    </w:p>
    <w:p w:rsidRPr="00F165FC" w:rsidR="00E47FC8" w:rsidP="00F165FC" w:rsidRDefault="00E47FC8" w14:paraId="12C0A1F7" w14:textId="77777777">
      <w:pPr>
        <w:spacing w:line="360" w:lineRule="auto"/>
        <w:ind w:right="326"/>
        <w:rPr>
          <w:rFonts w:ascii="Calibri" w:hAnsi="Calibri" w:cs="Calibri"/>
          <w:b/>
          <w:bCs/>
          <w:color w:val="000000" w:themeColor="text1"/>
          <w:sz w:val="32"/>
          <w:szCs w:val="32"/>
          <w:lang w:val="en-US"/>
        </w:rPr>
      </w:pPr>
    </w:p>
    <w:p w:rsidRPr="00F165FC" w:rsidR="00E47FC8" w:rsidP="00F165FC" w:rsidRDefault="00E47FC8" w14:paraId="325809FD" w14:textId="77777777">
      <w:pPr>
        <w:spacing w:line="360" w:lineRule="auto"/>
        <w:ind w:right="326"/>
        <w:rPr>
          <w:rFonts w:ascii="Calibri" w:hAnsi="Calibri" w:cs="Calibri"/>
          <w:b/>
          <w:bCs/>
          <w:color w:val="000000" w:themeColor="text1"/>
          <w:sz w:val="32"/>
          <w:szCs w:val="32"/>
          <w:lang w:val="en-US"/>
        </w:rPr>
      </w:pPr>
    </w:p>
    <w:p w:rsidRPr="00F165FC" w:rsidR="00E47FC8" w:rsidP="00F165FC" w:rsidRDefault="00E47FC8" w14:paraId="5ACD8731" w14:textId="77777777">
      <w:pPr>
        <w:spacing w:line="360" w:lineRule="auto"/>
        <w:ind w:right="326"/>
        <w:rPr>
          <w:rFonts w:ascii="Calibri" w:hAnsi="Calibri" w:cs="Calibri"/>
          <w:b/>
          <w:bCs/>
          <w:color w:val="000000" w:themeColor="text1"/>
          <w:sz w:val="32"/>
          <w:szCs w:val="32"/>
          <w:lang w:val="en-US"/>
        </w:rPr>
      </w:pPr>
    </w:p>
    <w:p w:rsidRPr="00F165FC" w:rsidR="00E47FC8" w:rsidP="00F165FC" w:rsidRDefault="00E47FC8" w14:paraId="01E98659" w14:textId="77777777">
      <w:pPr>
        <w:spacing w:line="360" w:lineRule="auto"/>
        <w:ind w:right="326"/>
        <w:rPr>
          <w:rFonts w:ascii="Calibri" w:hAnsi="Calibri" w:cs="Calibri"/>
          <w:b/>
          <w:bCs/>
          <w:color w:val="000000" w:themeColor="text1"/>
          <w:sz w:val="32"/>
          <w:szCs w:val="32"/>
          <w:lang w:val="en-US"/>
        </w:rPr>
      </w:pPr>
    </w:p>
    <w:p w:rsidRPr="00A7455E" w:rsidR="00E33A3B" w:rsidP="00F165FC" w:rsidRDefault="00E33A3B" w14:paraId="75FF42A9" w14:textId="4A5A367F">
      <w:pPr>
        <w:spacing w:line="360" w:lineRule="auto"/>
        <w:ind w:right="326"/>
        <w:rPr>
          <w:rFonts w:ascii="Calibri" w:hAnsi="Calibri" w:cs="Calibri"/>
          <w:b/>
          <w:bCs/>
          <w:color w:val="000000" w:themeColor="text1"/>
          <w:sz w:val="36"/>
          <w:szCs w:val="36"/>
          <w:lang w:val="en-US"/>
        </w:rPr>
      </w:pPr>
      <w:r w:rsidRPr="00A7455E">
        <w:rPr>
          <w:rFonts w:ascii="Calibri" w:hAnsi="Calibri" w:cs="Calibri"/>
          <w:b/>
          <w:bCs/>
          <w:color w:val="000000" w:themeColor="text1"/>
          <w:sz w:val="36"/>
          <w:szCs w:val="36"/>
          <w:lang w:val="en-US"/>
        </w:rPr>
        <w:t>What is musical inclusion?</w:t>
      </w:r>
    </w:p>
    <w:p w:rsidRPr="00F165FC" w:rsidR="00E33A3B" w:rsidP="00F165FC" w:rsidRDefault="00E33A3B" w14:paraId="7CE8F689" w14:textId="36CBB1EB">
      <w:pPr>
        <w:spacing w:line="360" w:lineRule="auto"/>
        <w:ind w:right="326"/>
        <w:rPr>
          <w:rFonts w:ascii="Calibri" w:hAnsi="Calibri" w:cs="Calibri"/>
          <w:color w:val="000000" w:themeColor="text1"/>
          <w:lang w:val="en-US"/>
        </w:rPr>
      </w:pPr>
      <w:r w:rsidRPr="00F165FC">
        <w:rPr>
          <w:rFonts w:ascii="Calibri" w:hAnsi="Calibri" w:cs="Calibri"/>
          <w:bCs/>
          <w:color w:val="000000" w:themeColor="text1"/>
          <w:lang w:val="en-US"/>
        </w:rPr>
        <w:t>Musical inclusion does not have a single agreed definition; this document contains some different understandings of the term</w:t>
      </w:r>
      <w:r w:rsidRPr="00F165FC" w:rsidR="00DF1A6C">
        <w:rPr>
          <w:rFonts w:ascii="Calibri" w:hAnsi="Calibri" w:cs="Calibri"/>
          <w:bCs/>
          <w:color w:val="000000" w:themeColor="text1"/>
          <w:lang w:val="en-US"/>
        </w:rPr>
        <w:t>.</w:t>
      </w:r>
    </w:p>
    <w:p w:rsidRPr="00F165FC" w:rsidR="00E33A3B" w:rsidP="00F165FC" w:rsidRDefault="00DF1A6C" w14:paraId="07621C47" w14:textId="7AEB4C55">
      <w:pPr>
        <w:spacing w:line="360" w:lineRule="auto"/>
        <w:ind w:right="326"/>
        <w:rPr>
          <w:rFonts w:ascii="Calibri" w:hAnsi="Calibri" w:cs="Calibri"/>
          <w:color w:val="000000" w:themeColor="text1"/>
          <w:lang w:val="en-US"/>
        </w:rPr>
      </w:pPr>
      <w:r w:rsidRPr="00F165FC">
        <w:rPr>
          <w:rFonts w:ascii="Calibri" w:hAnsi="Calibri" w:cs="Calibri"/>
          <w:color w:val="000000" w:themeColor="text1"/>
          <w:lang w:val="en-US"/>
        </w:rPr>
        <w:t>‘</w:t>
      </w:r>
      <w:r w:rsidRPr="00F165FC" w:rsidR="00E33A3B">
        <w:rPr>
          <w:rFonts w:ascii="Calibri" w:hAnsi="Calibri" w:cs="Calibri"/>
          <w:color w:val="000000" w:themeColor="text1"/>
          <w:lang w:val="en-US"/>
        </w:rPr>
        <w:t>Musical Inclusion is about removing barriers to ensure all children enjoy full participation in a music education which supports the development and achievement of each young person based on their individual abilities, needs and interests</w:t>
      </w:r>
      <w:r w:rsidRPr="00F165FC">
        <w:rPr>
          <w:rFonts w:ascii="Calibri" w:hAnsi="Calibri" w:cs="Calibri"/>
          <w:color w:val="000000" w:themeColor="text1"/>
          <w:lang w:val="en-US"/>
        </w:rPr>
        <w:t>’</w:t>
      </w:r>
      <w:r w:rsidRPr="00F165FC" w:rsidR="00E33A3B">
        <w:rPr>
          <w:rFonts w:ascii="Calibri" w:hAnsi="Calibri" w:cs="Calibri"/>
          <w:color w:val="000000" w:themeColor="text1"/>
          <w:lang w:val="en-US"/>
        </w:rPr>
        <w:t xml:space="preserve">. – Dr. Phil Mullen </w:t>
      </w:r>
    </w:p>
    <w:p w:rsidRPr="00F165FC" w:rsidR="00E33A3B" w:rsidP="00F165FC" w:rsidRDefault="00E33A3B" w14:paraId="59E392C7" w14:textId="03E54028">
      <w:pPr>
        <w:spacing w:line="360" w:lineRule="auto"/>
        <w:ind w:right="326"/>
        <w:rPr>
          <w:rFonts w:ascii="Calibri" w:hAnsi="Calibri" w:cs="Calibri"/>
          <w:color w:val="000000" w:themeColor="text1"/>
          <w:lang w:val="en-US"/>
        </w:rPr>
      </w:pPr>
      <w:r w:rsidRPr="00F165FC">
        <w:rPr>
          <w:rFonts w:ascii="Calibri" w:hAnsi="Calibri" w:cs="Calibri"/>
          <w:color w:val="000000" w:themeColor="text1"/>
          <w:lang w:val="en-US"/>
        </w:rPr>
        <w:t>Musically</w:t>
      </w:r>
      <w:r w:rsidRPr="00F165FC" w:rsidR="00F2570A">
        <w:rPr>
          <w:rStyle w:val="FootnoteReference"/>
          <w:rFonts w:ascii="Calibri" w:hAnsi="Calibri" w:cs="Calibri"/>
          <w:color w:val="000000" w:themeColor="text1"/>
          <w:lang w:val="en-US"/>
        </w:rPr>
        <w:footnoteReference w:id="8"/>
      </w:r>
      <w:r w:rsidRPr="00F165FC">
        <w:rPr>
          <w:rFonts w:ascii="Calibri" w:hAnsi="Calibri" w:cs="Calibri"/>
          <w:color w:val="000000" w:themeColor="text1"/>
          <w:lang w:val="en-US"/>
        </w:rPr>
        <w:t xml:space="preserve"> inclusive practice ensures that all children and young people who want to can make music. It can only happen by embracing a wide range of genres and styles, supporting participants to achieve social and personal outcomes as well as musical ones, and having a music education workforce which can work with young people of all backgrounds, needs and </w:t>
      </w:r>
      <w:r w:rsidRPr="00F165FC" w:rsidR="000E64F6">
        <w:rPr>
          <w:rFonts w:ascii="Calibri" w:hAnsi="Calibri" w:cs="Calibri"/>
          <w:color w:val="000000" w:themeColor="text1"/>
          <w:lang w:val="en-US"/>
        </w:rPr>
        <w:t>interests.</w:t>
      </w:r>
    </w:p>
    <w:p w:rsidRPr="00F165FC" w:rsidR="00E33A3B" w:rsidP="00F165FC" w:rsidRDefault="00E33A3B" w14:paraId="6EC08DEB" w14:textId="77777777">
      <w:pPr>
        <w:spacing w:line="360" w:lineRule="auto"/>
        <w:ind w:right="326"/>
        <w:rPr>
          <w:rFonts w:ascii="Calibri" w:hAnsi="Calibri" w:cs="Calibri"/>
          <w:color w:val="000000" w:themeColor="text1"/>
          <w:sz w:val="28"/>
          <w:szCs w:val="28"/>
          <w:lang w:val="en-US"/>
        </w:rPr>
      </w:pPr>
      <w:r w:rsidRPr="00F165FC">
        <w:rPr>
          <w:rFonts w:ascii="Calibri" w:hAnsi="Calibri" w:cs="Calibri"/>
          <w:b/>
          <w:bCs/>
          <w:color w:val="000000" w:themeColor="text1"/>
          <w:sz w:val="28"/>
          <w:szCs w:val="28"/>
          <w:lang w:val="en-US"/>
        </w:rPr>
        <w:t>What does inclusion involve?</w:t>
      </w:r>
    </w:p>
    <w:p w:rsidRPr="00F165FC" w:rsidR="00E33A3B" w:rsidP="00F165FC" w:rsidRDefault="00E33A3B" w14:paraId="6C116269" w14:textId="57713B58">
      <w:pPr>
        <w:spacing w:line="360" w:lineRule="auto"/>
        <w:ind w:right="326"/>
        <w:rPr>
          <w:rFonts w:ascii="Calibri" w:hAnsi="Calibri" w:cs="Calibri"/>
          <w:color w:val="000000" w:themeColor="text1"/>
          <w:lang w:val="en-US"/>
        </w:rPr>
      </w:pPr>
      <w:r w:rsidRPr="00F165FC">
        <w:rPr>
          <w:rFonts w:ascii="Calibri" w:hAnsi="Calibri" w:cs="Calibri"/>
          <w:bCs/>
          <w:color w:val="000000" w:themeColor="text1"/>
          <w:lang w:val="en-US"/>
        </w:rPr>
        <w:t>Inclusion involves change</w:t>
      </w:r>
      <w:r w:rsidRPr="00F165FC">
        <w:rPr>
          <w:rFonts w:ascii="Calibri" w:hAnsi="Calibri" w:cs="Calibri"/>
          <w:color w:val="000000" w:themeColor="text1"/>
          <w:lang w:val="en-US"/>
        </w:rPr>
        <w:t xml:space="preserve">. It is an unending process of increasing learning and participation for all students. It is an ideal to which </w:t>
      </w:r>
      <w:r w:rsidRPr="00F165FC" w:rsidR="00190C7F">
        <w:rPr>
          <w:rFonts w:ascii="Calibri" w:hAnsi="Calibri" w:cs="Calibri"/>
          <w:color w:val="000000" w:themeColor="text1"/>
          <w:lang w:val="en-US"/>
        </w:rPr>
        <w:t>h</w:t>
      </w:r>
      <w:r w:rsidRPr="00F165FC">
        <w:rPr>
          <w:rFonts w:ascii="Calibri" w:hAnsi="Calibri" w:cs="Calibri"/>
          <w:color w:val="000000" w:themeColor="text1"/>
          <w:lang w:val="en-US"/>
        </w:rPr>
        <w:t xml:space="preserve">ubs can </w:t>
      </w:r>
      <w:r w:rsidRPr="00F165FC" w:rsidR="000E64F6">
        <w:rPr>
          <w:rFonts w:ascii="Calibri" w:hAnsi="Calibri" w:cs="Calibri"/>
          <w:color w:val="000000" w:themeColor="text1"/>
          <w:lang w:val="en-US"/>
        </w:rPr>
        <w:t>aspire,</w:t>
      </w:r>
      <w:r w:rsidRPr="00F165FC">
        <w:rPr>
          <w:rFonts w:ascii="Calibri" w:hAnsi="Calibri" w:cs="Calibri"/>
          <w:color w:val="000000" w:themeColor="text1"/>
          <w:lang w:val="en-US"/>
        </w:rPr>
        <w:t xml:space="preserve"> but which is never fully reached. But inclusion happens as soon as the process of increasing participation is started. An inclusive </w:t>
      </w:r>
      <w:r w:rsidRPr="00F165FC" w:rsidR="00190C7F">
        <w:rPr>
          <w:rFonts w:ascii="Calibri" w:hAnsi="Calibri" w:cs="Calibri"/>
          <w:color w:val="000000" w:themeColor="text1"/>
          <w:lang w:val="en-US"/>
        </w:rPr>
        <w:t>h</w:t>
      </w:r>
      <w:r w:rsidRPr="00F165FC">
        <w:rPr>
          <w:rFonts w:ascii="Calibri" w:hAnsi="Calibri" w:cs="Calibri"/>
          <w:color w:val="000000" w:themeColor="text1"/>
          <w:lang w:val="en-US"/>
        </w:rPr>
        <w:t>ub is one that is on the move.</w:t>
      </w:r>
    </w:p>
    <w:p w:rsidRPr="00F165FC" w:rsidR="00F2570A" w:rsidP="00F165FC" w:rsidRDefault="00E33A3B" w14:paraId="61D96E2B" w14:textId="77777777">
      <w:pPr>
        <w:spacing w:line="360" w:lineRule="auto"/>
        <w:ind w:right="326"/>
        <w:rPr>
          <w:rFonts w:ascii="Calibri" w:hAnsi="Calibri" w:cs="Calibri"/>
          <w:i/>
          <w:iCs/>
          <w:color w:val="000000" w:themeColor="text1"/>
          <w:lang w:val="en-US"/>
        </w:rPr>
      </w:pPr>
      <w:r w:rsidRPr="00F165FC">
        <w:rPr>
          <w:rFonts w:ascii="Calibri" w:hAnsi="Calibri" w:cs="Calibri"/>
          <w:i/>
          <w:iCs/>
          <w:color w:val="000000" w:themeColor="text1"/>
          <w:lang w:val="en-US"/>
        </w:rPr>
        <w:t>(</w:t>
      </w:r>
      <w:r w:rsidRPr="00F165FC" w:rsidR="00835181">
        <w:rPr>
          <w:rFonts w:ascii="Calibri" w:hAnsi="Calibri" w:cs="Calibri"/>
          <w:i/>
          <w:iCs/>
          <w:color w:val="000000" w:themeColor="text1"/>
          <w:lang w:val="en-US"/>
        </w:rPr>
        <w:t>Adapted</w:t>
      </w:r>
      <w:r w:rsidRPr="00F165FC">
        <w:rPr>
          <w:rFonts w:ascii="Calibri" w:hAnsi="Calibri" w:cs="Calibri"/>
          <w:i/>
          <w:iCs/>
          <w:color w:val="000000" w:themeColor="text1"/>
          <w:lang w:val="en-US"/>
        </w:rPr>
        <w:t xml:space="preserve"> from Booth and Ainscow, 2002: 3)</w:t>
      </w:r>
    </w:p>
    <w:p w:rsidRPr="00F165FC" w:rsidR="00E47FC8" w:rsidP="00F165FC" w:rsidRDefault="00E47FC8" w14:paraId="15FE4DBD" w14:textId="77777777">
      <w:pPr>
        <w:spacing w:line="360" w:lineRule="auto"/>
        <w:rPr>
          <w:rFonts w:ascii="Calibri" w:hAnsi="Calibri" w:cs="Calibri"/>
          <w:b/>
          <w:color w:val="000000" w:themeColor="text1"/>
          <w:sz w:val="32"/>
          <w:szCs w:val="32"/>
        </w:rPr>
      </w:pPr>
    </w:p>
    <w:p w:rsidRPr="00F165FC" w:rsidR="00E47FC8" w:rsidP="00F165FC" w:rsidRDefault="00E47FC8" w14:paraId="70082400" w14:textId="77777777">
      <w:pPr>
        <w:spacing w:line="360" w:lineRule="auto"/>
        <w:rPr>
          <w:rFonts w:ascii="Calibri" w:hAnsi="Calibri" w:cs="Calibri"/>
          <w:b/>
          <w:color w:val="000000" w:themeColor="text1"/>
          <w:sz w:val="32"/>
          <w:szCs w:val="32"/>
        </w:rPr>
      </w:pPr>
    </w:p>
    <w:p w:rsidRPr="00F165FC" w:rsidR="00E47FC8" w:rsidP="00F165FC" w:rsidRDefault="00E47FC8" w14:paraId="60E495E9" w14:textId="77777777">
      <w:pPr>
        <w:spacing w:line="360" w:lineRule="auto"/>
        <w:rPr>
          <w:rFonts w:ascii="Calibri" w:hAnsi="Calibri" w:cs="Calibri"/>
          <w:b/>
          <w:color w:val="000000" w:themeColor="text1"/>
          <w:sz w:val="32"/>
          <w:szCs w:val="32"/>
        </w:rPr>
      </w:pPr>
    </w:p>
    <w:p w:rsidRPr="00F165FC" w:rsidR="0037687B" w:rsidP="00F165FC" w:rsidRDefault="0037687B" w14:paraId="40FB35FC" w14:textId="175CDF06">
      <w:pPr>
        <w:spacing w:line="360" w:lineRule="auto"/>
        <w:rPr>
          <w:rFonts w:ascii="Calibri" w:hAnsi="Calibri" w:cs="Calibri"/>
          <w:b/>
          <w:color w:val="000000" w:themeColor="text1"/>
          <w:sz w:val="32"/>
          <w:szCs w:val="32"/>
        </w:rPr>
      </w:pPr>
      <w:r w:rsidRPr="00F165FC">
        <w:rPr>
          <w:rFonts w:ascii="Calibri" w:hAnsi="Calibri" w:cs="Calibri"/>
          <w:b/>
          <w:color w:val="000000" w:themeColor="text1"/>
          <w:sz w:val="32"/>
          <w:szCs w:val="32"/>
        </w:rPr>
        <w:t>A note on the strategy</w:t>
      </w:r>
    </w:p>
    <w:p w:rsidRPr="00F165FC" w:rsidR="0037687B" w:rsidP="00F165FC" w:rsidRDefault="0037687B" w14:paraId="17AA7CD2" w14:textId="77777777">
      <w:pPr>
        <w:spacing w:line="360" w:lineRule="auto"/>
        <w:rPr>
          <w:rFonts w:ascii="Calibri" w:hAnsi="Calibri" w:cs="Calibri"/>
          <w:bCs/>
          <w:color w:val="000000" w:themeColor="text1"/>
        </w:rPr>
      </w:pPr>
      <w:r w:rsidRPr="00F165FC">
        <w:rPr>
          <w:rFonts w:ascii="Calibri" w:hAnsi="Calibri" w:cs="Calibri"/>
          <w:bCs/>
          <w:color w:val="000000" w:themeColor="text1"/>
        </w:rPr>
        <w:t>This is the second musical inclusion strategy written for Coventry music hub. It is my understanding that the first one was implemented in large part and this first strategy has influenced the writing of this current second one.</w:t>
      </w:r>
    </w:p>
    <w:p w:rsidRPr="00F165FC" w:rsidR="00D23DB6" w:rsidP="00F165FC" w:rsidRDefault="00D23DB6" w14:paraId="735CDAA9" w14:textId="1FABAA21">
      <w:pPr>
        <w:spacing w:line="360" w:lineRule="auto"/>
        <w:rPr>
          <w:rFonts w:ascii="Calibri" w:hAnsi="Calibri" w:cs="Calibri"/>
          <w:b/>
          <w:color w:val="000000" w:themeColor="text1"/>
          <w:sz w:val="32"/>
          <w:szCs w:val="32"/>
        </w:rPr>
      </w:pPr>
      <w:r w:rsidRPr="00F165FC">
        <w:rPr>
          <w:rFonts w:ascii="Calibri" w:hAnsi="Calibri" w:cs="Calibri"/>
          <w:b/>
          <w:color w:val="000000" w:themeColor="text1"/>
          <w:sz w:val="32"/>
          <w:szCs w:val="32"/>
        </w:rPr>
        <w:t>Capacity and Funding</w:t>
      </w:r>
    </w:p>
    <w:p w:rsidRPr="00F165FC" w:rsidR="00D23DB6" w:rsidP="00F165FC" w:rsidRDefault="00D23DB6" w14:paraId="4C3D6E38" w14:textId="31C4044C">
      <w:pPr>
        <w:spacing w:line="360" w:lineRule="auto"/>
        <w:rPr>
          <w:rFonts w:ascii="Calibri" w:hAnsi="Calibri" w:cs="Calibri"/>
          <w:color w:val="000000" w:themeColor="text1"/>
        </w:rPr>
      </w:pPr>
      <w:r w:rsidRPr="00F165FC">
        <w:rPr>
          <w:rFonts w:ascii="Calibri" w:hAnsi="Calibri" w:cs="Calibri"/>
          <w:color w:val="000000" w:themeColor="text1"/>
        </w:rPr>
        <w:t xml:space="preserve">For any hub implementing an inclusion strategy, it will be a major change in terms of what they do and how they do it. It will also be a major change in terms of the hub’s capacity to do the work and the increased costs that will come, especially in terms of engaging with increasing numbers of children in challenging circumstances (CCC). It is important to recognise that hubs are </w:t>
      </w:r>
      <w:r w:rsidRPr="00F165FC" w:rsidR="0037687B">
        <w:rPr>
          <w:rFonts w:ascii="Calibri" w:hAnsi="Calibri" w:cs="Calibri"/>
          <w:color w:val="000000" w:themeColor="text1"/>
        </w:rPr>
        <w:t>continually</w:t>
      </w:r>
      <w:r w:rsidRPr="00F165FC">
        <w:rPr>
          <w:rFonts w:ascii="Calibri" w:hAnsi="Calibri" w:cs="Calibri"/>
          <w:color w:val="000000" w:themeColor="text1"/>
        </w:rPr>
        <w:t xml:space="preserve"> under significant pressure. Those who support hubs, their governance </w:t>
      </w:r>
      <w:r w:rsidRPr="00F165FC" w:rsidR="000E64F6">
        <w:rPr>
          <w:rFonts w:ascii="Calibri" w:hAnsi="Calibri" w:cs="Calibri"/>
          <w:color w:val="000000" w:themeColor="text1"/>
        </w:rPr>
        <w:t>bodies,</w:t>
      </w:r>
      <w:r w:rsidRPr="00F165FC">
        <w:rPr>
          <w:rFonts w:ascii="Calibri" w:hAnsi="Calibri" w:cs="Calibri"/>
          <w:color w:val="000000" w:themeColor="text1"/>
        </w:rPr>
        <w:t xml:space="preserve"> and funders such as the Arts Council, local </w:t>
      </w:r>
      <w:r w:rsidRPr="00F165FC" w:rsidR="000E64F6">
        <w:rPr>
          <w:rFonts w:ascii="Calibri" w:hAnsi="Calibri" w:cs="Calibri"/>
          <w:color w:val="000000" w:themeColor="text1"/>
        </w:rPr>
        <w:t>authorities,</w:t>
      </w:r>
      <w:r w:rsidRPr="00F165FC">
        <w:rPr>
          <w:rFonts w:ascii="Calibri" w:hAnsi="Calibri" w:cs="Calibri"/>
          <w:color w:val="000000" w:themeColor="text1"/>
        </w:rPr>
        <w:t xml:space="preserve"> and others, should recognise that asking a hub to do more implies they will need more support.  This will be especially true as the hub changes towards becoming more inclusive. Building and sustaining new relationships, providing the project management necessary for working successfully with groups that have not previously been included and providing appropriate training to enable hub musicians to work in unfamiliar ways in unfamiliar contexts will all require investment, particularly so in the first few years of an inclusion strategy. The </w:t>
      </w:r>
      <w:r w:rsidRPr="00F165FC" w:rsidR="00526384">
        <w:rPr>
          <w:rFonts w:ascii="Calibri" w:hAnsi="Calibri" w:cs="Calibri"/>
          <w:color w:val="000000" w:themeColor="text1"/>
        </w:rPr>
        <w:t>labour-intensive</w:t>
      </w:r>
      <w:r w:rsidRPr="00F165FC">
        <w:rPr>
          <w:rFonts w:ascii="Calibri" w:hAnsi="Calibri" w:cs="Calibri"/>
          <w:color w:val="000000" w:themeColor="text1"/>
        </w:rPr>
        <w:t xml:space="preserve"> nature of quality </w:t>
      </w:r>
      <w:r w:rsidRPr="00F165FC" w:rsidR="0037687B">
        <w:rPr>
          <w:rFonts w:ascii="Calibri" w:hAnsi="Calibri" w:cs="Calibri"/>
          <w:color w:val="000000" w:themeColor="text1"/>
        </w:rPr>
        <w:t xml:space="preserve">inclusive </w:t>
      </w:r>
      <w:r w:rsidRPr="00F165FC">
        <w:rPr>
          <w:rFonts w:ascii="Calibri" w:hAnsi="Calibri" w:cs="Calibri"/>
          <w:color w:val="000000" w:themeColor="text1"/>
        </w:rPr>
        <w:t xml:space="preserve">work suggests that, for hubs to be significantly more inclusive, they will need to engage more children in smaller groups, perhaps for longer time, as some of the work will require more of an emphasis on reflective practice. In </w:t>
      </w:r>
      <w:r w:rsidRPr="00F165FC" w:rsidR="000E64F6">
        <w:rPr>
          <w:rFonts w:ascii="Calibri" w:hAnsi="Calibri" w:cs="Calibri"/>
          <w:color w:val="000000" w:themeColor="text1"/>
        </w:rPr>
        <w:t>addition,</w:t>
      </w:r>
      <w:r w:rsidRPr="00F165FC">
        <w:rPr>
          <w:rFonts w:ascii="Calibri" w:hAnsi="Calibri" w:cs="Calibri"/>
          <w:color w:val="000000" w:themeColor="text1"/>
        </w:rPr>
        <w:t xml:space="preserve"> there may be some added costs for such things as assistive technology, iPads and other instruments that will aid access. </w:t>
      </w:r>
    </w:p>
    <w:p w:rsidRPr="00F165FC" w:rsidR="0037687B" w:rsidP="00A7455E" w:rsidRDefault="00D23DB6" w14:paraId="63F22E42" w14:textId="69EDF084">
      <w:pPr>
        <w:shd w:val="clear" w:color="auto" w:fill="FFFFFF"/>
        <w:spacing w:line="360" w:lineRule="auto"/>
        <w:ind w:firstLine="284"/>
        <w:rPr>
          <w:rFonts w:ascii="Calibri" w:hAnsi="Calibri" w:cs="Calibri"/>
          <w:color w:val="000000" w:themeColor="text1"/>
        </w:rPr>
      </w:pPr>
      <w:r w:rsidRPr="00F165FC">
        <w:rPr>
          <w:rFonts w:ascii="Calibri" w:hAnsi="Calibri" w:cs="Calibri"/>
          <w:color w:val="000000" w:themeColor="text1"/>
        </w:rPr>
        <w:t xml:space="preserve">I recommend that </w:t>
      </w:r>
      <w:r w:rsidRPr="00F165FC" w:rsidR="00190C7F">
        <w:rPr>
          <w:rFonts w:ascii="Calibri" w:hAnsi="Calibri" w:cs="Calibri"/>
          <w:color w:val="000000" w:themeColor="text1"/>
        </w:rPr>
        <w:t xml:space="preserve">Coventry music hub </w:t>
      </w:r>
      <w:r w:rsidRPr="00F165FC">
        <w:rPr>
          <w:rFonts w:ascii="Calibri" w:hAnsi="Calibri" w:cs="Calibri"/>
          <w:bCs/>
          <w:color w:val="000000" w:themeColor="text1"/>
          <w:lang w:val="en-US"/>
        </w:rPr>
        <w:t xml:space="preserve">work with their </w:t>
      </w:r>
      <w:r w:rsidRPr="00F165FC">
        <w:rPr>
          <w:rFonts w:ascii="Calibri" w:hAnsi="Calibri" w:cs="Calibri"/>
          <w:color w:val="000000" w:themeColor="text1"/>
        </w:rPr>
        <w:t xml:space="preserve">funders to ensure that a sufficient percentage of funded revenue is allocated annually to </w:t>
      </w:r>
      <w:r w:rsidRPr="00F165FC" w:rsidR="00190C7F">
        <w:rPr>
          <w:rFonts w:ascii="Calibri" w:hAnsi="Calibri" w:cs="Calibri"/>
          <w:color w:val="000000" w:themeColor="text1"/>
        </w:rPr>
        <w:t xml:space="preserve">inclusive </w:t>
      </w:r>
      <w:r w:rsidRPr="00F165FC">
        <w:rPr>
          <w:rFonts w:ascii="Calibri" w:hAnsi="Calibri" w:cs="Calibri"/>
          <w:color w:val="000000" w:themeColor="text1"/>
        </w:rPr>
        <w:t>working</w:t>
      </w:r>
      <w:r w:rsidRPr="00F165FC" w:rsidR="0037687B">
        <w:rPr>
          <w:rFonts w:ascii="Calibri" w:hAnsi="Calibri" w:cs="Calibri"/>
          <w:color w:val="000000" w:themeColor="text1"/>
        </w:rPr>
        <w:t>,</w:t>
      </w:r>
      <w:r w:rsidRPr="00F165FC">
        <w:rPr>
          <w:rFonts w:ascii="Calibri" w:hAnsi="Calibri" w:cs="Calibri"/>
          <w:color w:val="000000" w:themeColor="text1"/>
        </w:rPr>
        <w:t xml:space="preserve"> in order </w:t>
      </w:r>
      <w:r w:rsidRPr="00F165FC">
        <w:rPr>
          <w:rFonts w:ascii="Calibri" w:hAnsi="Calibri" w:cs="Calibri"/>
          <w:color w:val="000000" w:themeColor="text1"/>
        </w:rPr>
        <w:t>to ensure that the inclusion strategy is a success. Where data is available on groups it can be useful in guiding the hub to set and realise targets for engagement. The hub will be able to get data on certain groups such as children in care, children on fixed term and permanent exclusion from school, those with SEND etc. Children with SEND alone make up 15% of the national school population so this would indicate that if the hub wants to target and engage with a number of groups in or near natural proportion</w:t>
      </w:r>
      <w:r w:rsidRPr="00F165FC">
        <w:rPr>
          <w:rStyle w:val="FootnoteReference"/>
          <w:rFonts w:ascii="Calibri" w:hAnsi="Calibri" w:cs="Calibri"/>
          <w:color w:val="000000" w:themeColor="text1"/>
        </w:rPr>
        <w:footnoteReference w:id="9"/>
      </w:r>
      <w:r w:rsidRPr="00F165FC">
        <w:rPr>
          <w:rFonts w:ascii="Calibri" w:hAnsi="Calibri" w:cs="Calibri"/>
          <w:color w:val="000000" w:themeColor="text1"/>
        </w:rPr>
        <w:t xml:space="preserve"> they will need to ring-fence a significant amount of their funded revenue over time (</w:t>
      </w:r>
      <w:r w:rsidRPr="00F165FC" w:rsidR="0037687B">
        <w:rPr>
          <w:rFonts w:ascii="Calibri" w:hAnsi="Calibri" w:cs="Calibri"/>
          <w:color w:val="000000" w:themeColor="text1"/>
        </w:rPr>
        <w:t>i.e.,</w:t>
      </w:r>
      <w:r w:rsidRPr="00F165FC">
        <w:rPr>
          <w:rFonts w:ascii="Calibri" w:hAnsi="Calibri" w:cs="Calibri"/>
          <w:color w:val="000000" w:themeColor="text1"/>
        </w:rPr>
        <w:t xml:space="preserve"> by the end of the four year action plan) and they will also need to seek new sources to part-fund the programme. In this way the hub is committing to sustainable resourcing for inclusion.  I recommend that the hub, in dialogue with its funders, researches opportunities in order to find a way to ring-fence an amount of funding that is sufficient to realise and sustain this ambitious programme without jeopardising their existing commitments. </w:t>
      </w:r>
    </w:p>
    <w:p w:rsidRPr="00F165FC" w:rsidR="00E47FC8" w:rsidP="00F165FC" w:rsidRDefault="00E47FC8" w14:paraId="2EF9A7F1" w14:textId="77777777">
      <w:pPr>
        <w:spacing w:line="360" w:lineRule="auto"/>
        <w:rPr>
          <w:rFonts w:ascii="Calibri" w:hAnsi="Calibri" w:cs="Calibri"/>
          <w:b/>
          <w:bCs/>
          <w:color w:val="000000" w:themeColor="text1"/>
          <w:sz w:val="36"/>
          <w:szCs w:val="36"/>
          <w:lang w:val="en-US"/>
        </w:rPr>
      </w:pPr>
    </w:p>
    <w:p w:rsidRPr="00F165FC" w:rsidR="00E47FC8" w:rsidP="00F165FC" w:rsidRDefault="00E47FC8" w14:paraId="4763CA9D" w14:textId="77777777">
      <w:pPr>
        <w:spacing w:line="360" w:lineRule="auto"/>
        <w:rPr>
          <w:rFonts w:ascii="Calibri" w:hAnsi="Calibri" w:cs="Calibri"/>
          <w:b/>
          <w:bCs/>
          <w:color w:val="000000" w:themeColor="text1"/>
          <w:sz w:val="36"/>
          <w:szCs w:val="36"/>
          <w:lang w:val="en-US"/>
        </w:rPr>
      </w:pPr>
    </w:p>
    <w:p w:rsidRPr="00F165FC" w:rsidR="00E47FC8" w:rsidP="00F165FC" w:rsidRDefault="00E47FC8" w14:paraId="4C38E387" w14:textId="77777777">
      <w:pPr>
        <w:spacing w:line="360" w:lineRule="auto"/>
        <w:rPr>
          <w:rFonts w:ascii="Calibri" w:hAnsi="Calibri" w:cs="Calibri"/>
          <w:b/>
          <w:bCs/>
          <w:color w:val="000000" w:themeColor="text1"/>
          <w:sz w:val="36"/>
          <w:szCs w:val="36"/>
          <w:lang w:val="en-US"/>
        </w:rPr>
      </w:pPr>
    </w:p>
    <w:p w:rsidRPr="00F165FC" w:rsidR="00E47FC8" w:rsidP="00F165FC" w:rsidRDefault="00E47FC8" w14:paraId="164C392E" w14:textId="77777777">
      <w:pPr>
        <w:spacing w:line="360" w:lineRule="auto"/>
        <w:rPr>
          <w:rFonts w:ascii="Calibri" w:hAnsi="Calibri" w:cs="Calibri"/>
          <w:b/>
          <w:bCs/>
          <w:color w:val="000000" w:themeColor="text1"/>
          <w:sz w:val="36"/>
          <w:szCs w:val="36"/>
          <w:lang w:val="en-US"/>
        </w:rPr>
      </w:pPr>
    </w:p>
    <w:p w:rsidRPr="00F165FC" w:rsidR="00E47FC8" w:rsidP="00F165FC" w:rsidRDefault="00E47FC8" w14:paraId="7C883BD9" w14:textId="77777777">
      <w:pPr>
        <w:spacing w:line="360" w:lineRule="auto"/>
        <w:rPr>
          <w:rFonts w:ascii="Calibri" w:hAnsi="Calibri" w:cs="Calibri"/>
          <w:b/>
          <w:bCs/>
          <w:color w:val="000000" w:themeColor="text1"/>
          <w:sz w:val="36"/>
          <w:szCs w:val="36"/>
          <w:lang w:val="en-US"/>
        </w:rPr>
      </w:pPr>
    </w:p>
    <w:p w:rsidRPr="00F165FC" w:rsidR="00E47FC8" w:rsidP="00F165FC" w:rsidRDefault="00E47FC8" w14:paraId="1C480A1B" w14:textId="77777777">
      <w:pPr>
        <w:spacing w:line="360" w:lineRule="auto"/>
        <w:rPr>
          <w:rFonts w:ascii="Calibri" w:hAnsi="Calibri" w:cs="Calibri"/>
          <w:b/>
          <w:bCs/>
          <w:color w:val="000000" w:themeColor="text1"/>
          <w:sz w:val="36"/>
          <w:szCs w:val="36"/>
          <w:lang w:val="en-US"/>
        </w:rPr>
      </w:pPr>
    </w:p>
    <w:p w:rsidRPr="00A7455E" w:rsidR="00D23DB6" w:rsidP="00F165FC" w:rsidRDefault="00D23DB6" w14:paraId="16200A5E" w14:textId="116CF6E3">
      <w:pPr>
        <w:spacing w:line="360" w:lineRule="auto"/>
        <w:rPr>
          <w:rFonts w:ascii="Calibri" w:hAnsi="Calibri" w:cs="Calibri"/>
          <w:b/>
          <w:bCs/>
          <w:color w:val="000000" w:themeColor="text1"/>
          <w:sz w:val="36"/>
          <w:szCs w:val="36"/>
          <w:lang w:val="en-US"/>
        </w:rPr>
      </w:pPr>
      <w:r w:rsidRPr="00A7455E">
        <w:rPr>
          <w:rFonts w:ascii="Calibri" w:hAnsi="Calibri" w:cs="Calibri"/>
          <w:b/>
          <w:bCs/>
          <w:color w:val="000000" w:themeColor="text1"/>
          <w:sz w:val="36"/>
          <w:szCs w:val="36"/>
          <w:lang w:val="en-US"/>
        </w:rPr>
        <w:t>Workforce development</w:t>
      </w:r>
    </w:p>
    <w:p w:rsidRPr="00F165FC" w:rsidR="00A329EB" w:rsidP="00F165FC" w:rsidRDefault="00A329EB" w14:paraId="731C8C18" w14:textId="77777777">
      <w:pPr>
        <w:spacing w:line="360" w:lineRule="auto"/>
        <w:rPr>
          <w:rFonts w:ascii="Calibri" w:hAnsi="Calibri" w:cs="Calibri"/>
          <w:b/>
          <w:bCs/>
          <w:color w:val="000000" w:themeColor="text1"/>
          <w:sz w:val="32"/>
          <w:szCs w:val="32"/>
        </w:rPr>
      </w:pPr>
      <w:r w:rsidRPr="00F165FC">
        <w:rPr>
          <w:rFonts w:ascii="Calibri" w:hAnsi="Calibri" w:cs="Calibri"/>
          <w:b/>
          <w:bCs/>
          <w:color w:val="000000" w:themeColor="text1"/>
          <w:sz w:val="32"/>
          <w:szCs w:val="32"/>
        </w:rPr>
        <w:t>Workforce and skills development</w:t>
      </w:r>
    </w:p>
    <w:p w:rsidRPr="00F165FC" w:rsidR="00A329EB" w:rsidP="00F165FC" w:rsidRDefault="00A329EB" w14:paraId="4C62B7F3" w14:textId="24EDD722">
      <w:pPr>
        <w:spacing w:line="360" w:lineRule="auto"/>
        <w:rPr>
          <w:rFonts w:ascii="Calibri" w:hAnsi="Calibri" w:cs="Calibri"/>
          <w:b/>
          <w:bCs/>
          <w:i/>
          <w:iCs/>
          <w:color w:val="000000" w:themeColor="text1"/>
          <w:sz w:val="32"/>
          <w:szCs w:val="32"/>
        </w:rPr>
      </w:pPr>
      <w:r w:rsidRPr="00F165FC">
        <w:rPr>
          <w:rFonts w:ascii="Calibri" w:hAnsi="Calibri" w:cs="Calibri"/>
          <w:color w:val="000000" w:themeColor="text1"/>
        </w:rPr>
        <w:t>“</w:t>
      </w:r>
      <w:r w:rsidRPr="00F165FC">
        <w:rPr>
          <w:rFonts w:ascii="Calibri" w:hAnsi="Calibri" w:cs="Calibri"/>
          <w:i/>
          <w:iCs/>
          <w:color w:val="000000" w:themeColor="text1"/>
        </w:rPr>
        <w:t xml:space="preserve">On a granular level could people really explain </w:t>
      </w:r>
      <w:commentRangeStart w:id="0"/>
      <w:r w:rsidRPr="00F165FC">
        <w:rPr>
          <w:rFonts w:ascii="Calibri" w:hAnsi="Calibri" w:cs="Calibri"/>
          <w:i/>
          <w:iCs/>
          <w:color w:val="000000" w:themeColor="text1"/>
        </w:rPr>
        <w:t>they</w:t>
      </w:r>
      <w:commentRangeEnd w:id="0"/>
      <w:r w:rsidR="00824ADB">
        <w:rPr>
          <w:rStyle w:val="CommentReference"/>
        </w:rPr>
        <w:commentReference w:id="0"/>
      </w:r>
      <w:r w:rsidRPr="00F165FC">
        <w:rPr>
          <w:rFonts w:ascii="Calibri" w:hAnsi="Calibri" w:cs="Calibri"/>
          <w:i/>
          <w:iCs/>
          <w:color w:val="000000" w:themeColor="text1"/>
        </w:rPr>
        <w:t xml:space="preserve"> why and how of what they are doing?” Manager</w:t>
      </w:r>
    </w:p>
    <w:p w:rsidRPr="00F165FC" w:rsidR="00A329EB" w:rsidP="00F165FC" w:rsidRDefault="00A329EB" w14:paraId="0237D0E1" w14:textId="03AD6CF0">
      <w:pPr>
        <w:spacing w:line="360" w:lineRule="auto"/>
        <w:rPr>
          <w:rFonts w:ascii="Calibri" w:hAnsi="Calibri" w:cs="Calibri"/>
          <w:color w:val="000000" w:themeColor="text1"/>
        </w:rPr>
      </w:pPr>
      <w:r w:rsidRPr="00F165FC">
        <w:rPr>
          <w:rFonts w:ascii="Calibri" w:hAnsi="Calibri" w:cs="Calibri"/>
          <w:color w:val="000000" w:themeColor="text1"/>
        </w:rPr>
        <w:t xml:space="preserve">Workforce and skills development will be one of the key parts of the inclusion strategy going forward. Coventry hub is changing its team to become more diverse over time in a necessary move to reflect more closely the make-up of the diverse communities of the city. In </w:t>
      </w:r>
      <w:r w:rsidRPr="00F165FC" w:rsidR="000E64F6">
        <w:rPr>
          <w:rFonts w:ascii="Calibri" w:hAnsi="Calibri" w:cs="Calibri"/>
          <w:color w:val="000000" w:themeColor="text1"/>
        </w:rPr>
        <w:t>addition,</w:t>
      </w:r>
      <w:r w:rsidRPr="00F165FC">
        <w:rPr>
          <w:rFonts w:ascii="Calibri" w:hAnsi="Calibri" w:cs="Calibri"/>
          <w:color w:val="000000" w:themeColor="text1"/>
        </w:rPr>
        <w:t xml:space="preserve"> new tutors are being brought on board to provide skills relevant to the young people’s interests, and partnerships are being strengthened with similar goals in mind. As well as all this, current team members need to become more aware of inclusion in general and some (particularly those working with children with SEND) need to be encouraged to reach a high level of skill and expertise in their inclusive work. Currently, with some notable exceptions, there is a lack of </w:t>
      </w:r>
      <w:r w:rsidRPr="00F165FC" w:rsidR="000E64F6">
        <w:rPr>
          <w:rFonts w:ascii="Calibri" w:hAnsi="Calibri" w:cs="Calibri"/>
          <w:color w:val="000000" w:themeColor="text1"/>
        </w:rPr>
        <w:t>cutting-edge</w:t>
      </w:r>
      <w:r w:rsidRPr="00F165FC">
        <w:rPr>
          <w:rFonts w:ascii="Calibri" w:hAnsi="Calibri" w:cs="Calibri"/>
          <w:color w:val="000000" w:themeColor="text1"/>
        </w:rPr>
        <w:t xml:space="preserve"> expertise and professionalism both within the hub and its partners and this should be addressed by CPD activities during the course of this strategy. </w:t>
      </w:r>
    </w:p>
    <w:p w:rsidRPr="00F165FC" w:rsidR="00A329EB" w:rsidP="00F165FC" w:rsidRDefault="00A329EB" w14:paraId="3254F4EC" w14:textId="77777777">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The changes and development may well be helped by underpinning activities with the model devised by Tom Gilbert and outlined below. Gilbert (1996) expressed possible causes of underperformance by looking at worker’s needs and for each, exploring the role of their manager and of the organisation in supplying those needs. This is the “Gilbert six-cell model.” </w:t>
      </w:r>
    </w:p>
    <w:p w:rsidRPr="00F165FC" w:rsidR="00A329EB" w:rsidP="00F165FC" w:rsidRDefault="00A329EB" w14:paraId="0044C986" w14:textId="77777777">
      <w:pPr>
        <w:spacing w:before="100" w:beforeAutospacing="1" w:after="100" w:afterAutospacing="1" w:line="360" w:lineRule="auto"/>
        <w:rPr>
          <w:rFonts w:ascii="Calibri" w:hAnsi="Calibri" w:eastAsia="Times New Roman" w:cs="Calibri"/>
          <w:color w:val="000000" w:themeColor="text1"/>
          <w:lang w:eastAsia="en-GB"/>
        </w:rPr>
      </w:pPr>
      <w:r w:rsidRPr="00A7455E">
        <w:rPr>
          <w:rFonts w:ascii="Calibri" w:hAnsi="Calibri" w:eastAsia="Times New Roman" w:cs="Calibri"/>
          <w:color w:val="000000" w:themeColor="text1"/>
          <w:lang w:eastAsia="en-GB"/>
        </w:rPr>
        <w:t xml:space="preserve">These are that they: </w:t>
      </w:r>
    </w:p>
    <w:p w:rsidRPr="00F165FC" w:rsidR="00A329EB" w:rsidP="00A7455E" w:rsidRDefault="00A329EB" w14:paraId="69F3BE3E" w14:textId="77777777">
      <w:pPr>
        <w:spacing w:line="360" w:lineRule="auto"/>
        <w:rPr>
          <w:rFonts w:ascii="Calibri" w:hAnsi="Calibri" w:eastAsia="Times New Roman" w:cs="Calibri"/>
          <w:color w:val="000000" w:themeColor="text1"/>
          <w:lang w:eastAsia="en-GB"/>
        </w:rPr>
      </w:pPr>
      <w:r w:rsidRPr="00A7455E">
        <w:rPr>
          <w:rFonts w:ascii="Symbol" w:hAnsi="Symbol" w:eastAsia="Symbol" w:cs="Symbol"/>
          <w:color w:val="000000" w:themeColor="text1"/>
          <w:lang w:eastAsia="en-GB"/>
        </w:rPr>
        <w:t>·</w:t>
      </w:r>
      <w:r w:rsidRPr="00A7455E">
        <w:rPr>
          <w:rFonts w:ascii="Calibri" w:hAnsi="Calibri" w:eastAsia="Times New Roman" w:cs="Calibri"/>
          <w:color w:val="000000" w:themeColor="text1"/>
          <w:lang w:eastAsia="en-GB"/>
        </w:rPr>
        <w:t xml:space="preserve"> know what to do in their job and to what standard. In a values-driven activity such as working with children in challenging circumstances, the issue of why is an important addition. </w:t>
      </w:r>
    </w:p>
    <w:p w:rsidRPr="00F165FC" w:rsidR="00A329EB" w:rsidP="00A7455E" w:rsidRDefault="00A329EB" w14:paraId="46D642F1" w14:textId="77777777">
      <w:pPr>
        <w:spacing w:line="360" w:lineRule="auto"/>
        <w:rPr>
          <w:rFonts w:ascii="Calibri" w:hAnsi="Calibri" w:eastAsia="Times New Roman" w:cs="Calibri"/>
          <w:color w:val="000000" w:themeColor="text1"/>
          <w:lang w:eastAsia="en-GB"/>
        </w:rPr>
      </w:pPr>
      <w:r w:rsidRPr="00A7455E">
        <w:rPr>
          <w:rFonts w:ascii="Symbol" w:hAnsi="Symbol" w:eastAsia="Symbol" w:cs="Symbol"/>
          <w:color w:val="000000" w:themeColor="text1"/>
          <w:lang w:eastAsia="en-GB"/>
        </w:rPr>
        <w:t>·</w:t>
      </w:r>
      <w:r w:rsidRPr="00A7455E">
        <w:rPr>
          <w:rFonts w:ascii="Calibri" w:hAnsi="Calibri" w:eastAsia="Times New Roman" w:cs="Calibri"/>
          <w:color w:val="000000" w:themeColor="text1"/>
          <w:lang w:eastAsia="en-GB"/>
        </w:rPr>
        <w:t xml:space="preserve"> are motivated to do their job. </w:t>
      </w:r>
    </w:p>
    <w:p w:rsidRPr="00A7455E" w:rsidR="00A329EB" w:rsidP="00A7455E" w:rsidRDefault="00A329EB" w14:paraId="24D2E76D" w14:textId="6E48362E">
      <w:pPr>
        <w:spacing w:line="360" w:lineRule="auto"/>
        <w:rPr>
          <w:rFonts w:ascii="Calibri" w:hAnsi="Calibri" w:eastAsia="Times New Roman" w:cs="Calibri"/>
          <w:color w:val="000000" w:themeColor="text1"/>
          <w:lang w:eastAsia="en-GB"/>
        </w:rPr>
      </w:pPr>
      <w:r w:rsidRPr="00A7455E">
        <w:rPr>
          <w:rFonts w:ascii="Symbol" w:hAnsi="Symbol" w:eastAsia="Symbol" w:cs="Symbol"/>
          <w:color w:val="000000" w:themeColor="text1"/>
          <w:lang w:eastAsia="en-GB"/>
        </w:rPr>
        <w:t>·</w:t>
      </w:r>
      <w:r w:rsidRPr="00A7455E">
        <w:rPr>
          <w:rFonts w:ascii="Calibri" w:hAnsi="Calibri" w:eastAsia="Times New Roman" w:cs="Calibri"/>
          <w:color w:val="000000" w:themeColor="text1"/>
          <w:lang w:eastAsia="en-GB"/>
        </w:rPr>
        <w:t xml:space="preserve"> are able to do it, which could be interpreted as simple individual skill. </w:t>
      </w:r>
      <w:r w:rsidRPr="00A7455E" w:rsidR="000E64F6">
        <w:rPr>
          <w:rFonts w:ascii="Calibri" w:hAnsi="Calibri" w:eastAsia="Times New Roman" w:cs="Calibri"/>
          <w:color w:val="000000" w:themeColor="text1"/>
          <w:lang w:eastAsia="en-GB"/>
        </w:rPr>
        <w:t>However,</w:t>
      </w:r>
      <w:r w:rsidRPr="00A7455E">
        <w:rPr>
          <w:rFonts w:ascii="Calibri" w:hAnsi="Calibri" w:eastAsia="Times New Roman" w:cs="Calibri"/>
          <w:color w:val="000000" w:themeColor="text1"/>
          <w:lang w:eastAsia="en-GB"/>
        </w:rPr>
        <w:t xml:space="preserve"> for a worker in musical inclusion, the issue is more about being enabled to do their job, which brings in organisational issues of being allowed the tools and </w:t>
      </w:r>
      <w:r w:rsidRPr="00A7455E" w:rsidR="000E64F6">
        <w:rPr>
          <w:rFonts w:ascii="Calibri" w:hAnsi="Calibri" w:eastAsia="Times New Roman" w:cs="Calibri"/>
          <w:color w:val="000000" w:themeColor="text1"/>
          <w:lang w:eastAsia="en-GB"/>
        </w:rPr>
        <w:t>time and</w:t>
      </w:r>
      <w:r w:rsidRPr="00A7455E">
        <w:rPr>
          <w:rFonts w:ascii="Calibri" w:hAnsi="Calibri" w:eastAsia="Times New Roman" w:cs="Calibri"/>
          <w:color w:val="000000" w:themeColor="text1"/>
          <w:lang w:eastAsia="en-GB"/>
        </w:rPr>
        <w:t xml:space="preserve"> sharing an appropriate culture in addition to simple technical skill. </w:t>
      </w:r>
    </w:p>
    <w:p w:rsidRPr="00F165FC" w:rsidR="00A329EB" w:rsidP="00F165FC" w:rsidRDefault="00A329EB" w14:paraId="4A050C33" w14:textId="77777777">
      <w:pPr>
        <w:spacing w:line="360" w:lineRule="auto"/>
        <w:rPr>
          <w:rFonts w:ascii="Calibri" w:hAnsi="Calibri" w:eastAsia="Times New Roman" w:cs="Calibri"/>
          <w:b/>
          <w:bCs/>
          <w:color w:val="000000" w:themeColor="text1"/>
          <w:lang w:eastAsia="en-GB"/>
        </w:rPr>
      </w:pPr>
      <w:r w:rsidRPr="00A7455E">
        <w:rPr>
          <w:rFonts w:ascii="Calibri" w:hAnsi="Calibri" w:eastAsia="Times New Roman" w:cs="Calibri"/>
          <w:b/>
          <w:bCs/>
          <w:color w:val="000000" w:themeColor="text1"/>
          <w:lang w:eastAsia="en-GB"/>
        </w:rPr>
        <w:t xml:space="preserve">The Gilbert six-cell model </w:t>
      </w:r>
    </w:p>
    <w:tbl>
      <w:tblPr>
        <w:tblStyle w:val="TableGrid"/>
        <w:tblW w:w="0" w:type="auto"/>
        <w:tblLook w:val="04A0" w:firstRow="1" w:lastRow="0" w:firstColumn="1" w:lastColumn="0" w:noHBand="0" w:noVBand="1"/>
      </w:tblPr>
      <w:tblGrid>
        <w:gridCol w:w="2226"/>
        <w:gridCol w:w="2237"/>
        <w:gridCol w:w="2228"/>
        <w:gridCol w:w="2229"/>
      </w:tblGrid>
      <w:tr w:rsidRPr="00F165FC" w:rsidR="00D0147C" w:rsidTr="00EF1B19" w14:paraId="71E19133" w14:textId="77777777">
        <w:tc>
          <w:tcPr>
            <w:tcW w:w="2254" w:type="dxa"/>
          </w:tcPr>
          <w:p w:rsidRPr="00F165FC" w:rsidR="00A329EB" w:rsidP="00F165FC" w:rsidRDefault="00A329EB" w14:paraId="3EB1E4EF" w14:textId="77777777">
            <w:pPr>
              <w:spacing w:line="360" w:lineRule="auto"/>
              <w:rPr>
                <w:rFonts w:ascii="Calibri" w:hAnsi="Calibri" w:eastAsia="Times New Roman" w:cs="Calibri"/>
                <w:color w:val="000000" w:themeColor="text1"/>
                <w:lang w:eastAsia="en-GB"/>
              </w:rPr>
            </w:pPr>
            <w:r w:rsidRPr="00A7455E">
              <w:rPr>
                <w:rFonts w:ascii="Calibri" w:hAnsi="Calibri" w:cs="Calibri"/>
                <w:color w:val="000000" w:themeColor="text1"/>
              </w:rPr>
              <w:t xml:space="preserve">Workers need to </w:t>
            </w:r>
          </w:p>
        </w:tc>
        <w:tc>
          <w:tcPr>
            <w:tcW w:w="2254" w:type="dxa"/>
          </w:tcPr>
          <w:p w:rsidRPr="00A7455E" w:rsidR="00A329EB" w:rsidP="00F165FC" w:rsidRDefault="00A329EB" w14:paraId="49A86796" w14:textId="77777777">
            <w:pPr>
              <w:spacing w:line="360" w:lineRule="auto"/>
              <w:rPr>
                <w:rFonts w:ascii="Calibri" w:hAnsi="Calibri" w:cs="Calibri"/>
                <w:color w:val="000000" w:themeColor="text1"/>
              </w:rPr>
            </w:pPr>
            <w:r w:rsidRPr="00A7455E">
              <w:rPr>
                <w:rFonts w:ascii="Calibri" w:hAnsi="Calibri" w:cs="Calibri"/>
                <w:color w:val="000000" w:themeColor="text1"/>
              </w:rPr>
              <w:t xml:space="preserve">know what to do, why and to what standard </w:t>
            </w:r>
          </w:p>
        </w:tc>
        <w:tc>
          <w:tcPr>
            <w:tcW w:w="2254" w:type="dxa"/>
          </w:tcPr>
          <w:p w:rsidRPr="00F165FC" w:rsidR="00A329EB" w:rsidP="00F165FC" w:rsidRDefault="00A329EB" w14:paraId="5C9AB943" w14:textId="77777777">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be motivated to do it </w:t>
            </w:r>
          </w:p>
          <w:p w:rsidRPr="00A7455E" w:rsidR="00A329EB" w:rsidP="00F165FC" w:rsidRDefault="00A329EB" w14:paraId="36C21C07" w14:textId="77777777">
            <w:pPr>
              <w:spacing w:line="360" w:lineRule="auto"/>
              <w:rPr>
                <w:rFonts w:ascii="Calibri" w:hAnsi="Calibri" w:cs="Calibri"/>
                <w:color w:val="000000" w:themeColor="text1"/>
              </w:rPr>
            </w:pPr>
          </w:p>
        </w:tc>
        <w:tc>
          <w:tcPr>
            <w:tcW w:w="2254" w:type="dxa"/>
          </w:tcPr>
          <w:p w:rsidRPr="00F165FC" w:rsidR="00A329EB" w:rsidP="00F165FC" w:rsidRDefault="00A329EB" w14:paraId="4FBA0678" w14:textId="77777777">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be able to do it </w:t>
            </w:r>
          </w:p>
          <w:p w:rsidRPr="00A7455E" w:rsidR="00A329EB" w:rsidP="00F165FC" w:rsidRDefault="00A329EB" w14:paraId="2E96FFD6" w14:textId="77777777">
            <w:pPr>
              <w:spacing w:line="360" w:lineRule="auto"/>
              <w:rPr>
                <w:rFonts w:ascii="Calibri" w:hAnsi="Calibri" w:cs="Calibri"/>
                <w:color w:val="000000" w:themeColor="text1"/>
              </w:rPr>
            </w:pPr>
          </w:p>
        </w:tc>
      </w:tr>
      <w:tr w:rsidRPr="00F165FC" w:rsidR="00D0147C" w:rsidTr="00EF1B19" w14:paraId="1AD8FB57" w14:textId="77777777">
        <w:tc>
          <w:tcPr>
            <w:tcW w:w="2254" w:type="dxa"/>
          </w:tcPr>
          <w:p w:rsidRPr="00F165FC" w:rsidR="00A329EB" w:rsidP="00F165FC" w:rsidRDefault="00A329EB" w14:paraId="758C5745" w14:textId="77777777">
            <w:pPr>
              <w:spacing w:line="360" w:lineRule="auto"/>
              <w:rPr>
                <w:rFonts w:ascii="Calibri" w:hAnsi="Calibri" w:eastAsia="Times New Roman" w:cs="Calibri"/>
                <w:color w:val="000000" w:themeColor="text1"/>
                <w:lang w:eastAsia="en-GB"/>
              </w:rPr>
            </w:pPr>
            <w:r w:rsidRPr="00A7455E">
              <w:rPr>
                <w:rFonts w:ascii="Calibri" w:hAnsi="Calibri" w:cs="Calibri"/>
                <w:color w:val="000000" w:themeColor="text1"/>
              </w:rPr>
              <w:t xml:space="preserve">Managers must supply </w:t>
            </w:r>
          </w:p>
        </w:tc>
        <w:tc>
          <w:tcPr>
            <w:tcW w:w="2254" w:type="dxa"/>
          </w:tcPr>
          <w:p w:rsidRPr="00A7455E" w:rsidR="00A329EB" w:rsidP="00F165FC" w:rsidRDefault="00A329EB" w14:paraId="23FCFB1D" w14:textId="77777777">
            <w:pPr>
              <w:spacing w:line="360" w:lineRule="auto"/>
              <w:rPr>
                <w:rFonts w:ascii="Calibri" w:hAnsi="Calibri" w:cs="Calibri"/>
                <w:color w:val="000000" w:themeColor="text1"/>
              </w:rPr>
            </w:pPr>
            <w:r w:rsidRPr="00A7455E">
              <w:rPr>
                <w:rFonts w:ascii="Calibri" w:hAnsi="Calibri" w:cs="Calibri"/>
                <w:color w:val="000000" w:themeColor="text1"/>
              </w:rPr>
              <w:t xml:space="preserve">Clear induction </w:t>
            </w:r>
          </w:p>
          <w:p w:rsidRPr="00F165FC" w:rsidR="00A329EB" w:rsidP="00F165FC" w:rsidRDefault="00A329EB" w14:paraId="3B3A438E" w14:textId="77777777">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Regular supervision and co-working </w:t>
            </w:r>
          </w:p>
          <w:p w:rsidRPr="00A7455E" w:rsidR="00A329EB" w:rsidP="00F165FC" w:rsidRDefault="00A329EB" w14:paraId="453E6505" w14:textId="77777777">
            <w:pPr>
              <w:spacing w:line="360" w:lineRule="auto"/>
              <w:rPr>
                <w:rFonts w:ascii="Calibri" w:hAnsi="Calibri" w:cs="Calibri"/>
                <w:color w:val="000000" w:themeColor="text1"/>
              </w:rPr>
            </w:pPr>
          </w:p>
        </w:tc>
        <w:tc>
          <w:tcPr>
            <w:tcW w:w="2254" w:type="dxa"/>
          </w:tcPr>
          <w:p w:rsidRPr="00A7455E" w:rsidR="00A329EB" w:rsidP="00F165FC" w:rsidRDefault="00A329EB" w14:paraId="05B640C5" w14:textId="3AE1E772">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Help for workers to see themselves in the </w:t>
            </w:r>
            <w:r w:rsidRPr="00A7455E" w:rsidR="000E64F6">
              <w:rPr>
                <w:rFonts w:ascii="Calibri" w:hAnsi="Calibri" w:cs="Calibri"/>
                <w:color w:val="000000" w:themeColor="text1"/>
              </w:rPr>
              <w:t>vision.</w:t>
            </w:r>
            <w:r w:rsidRPr="00A7455E">
              <w:rPr>
                <w:rFonts w:ascii="Calibri" w:hAnsi="Calibri" w:cs="Calibri"/>
                <w:color w:val="000000" w:themeColor="text1"/>
              </w:rPr>
              <w:t xml:space="preserve"> </w:t>
            </w:r>
          </w:p>
          <w:p w:rsidRPr="00F165FC" w:rsidR="00A329EB" w:rsidP="00F165FC" w:rsidRDefault="00A329EB" w14:paraId="3BDF71C6" w14:textId="77777777">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Appreciation and reward </w:t>
            </w:r>
          </w:p>
          <w:p w:rsidRPr="00F165FC" w:rsidR="00A329EB" w:rsidP="00F165FC" w:rsidRDefault="00A329EB" w14:paraId="061C9937" w14:textId="77777777">
            <w:pPr>
              <w:pStyle w:val="NormalWeb"/>
              <w:spacing w:line="360" w:lineRule="auto"/>
              <w:rPr>
                <w:rFonts w:ascii="Calibri" w:hAnsi="Calibri" w:cs="Calibri"/>
                <w:color w:val="000000" w:themeColor="text1"/>
              </w:rPr>
            </w:pPr>
          </w:p>
          <w:p w:rsidRPr="00A7455E" w:rsidR="00A329EB" w:rsidP="00F165FC" w:rsidRDefault="00A329EB" w14:paraId="122E961F" w14:textId="77777777">
            <w:pPr>
              <w:spacing w:line="360" w:lineRule="auto"/>
              <w:rPr>
                <w:rFonts w:ascii="Calibri" w:hAnsi="Calibri" w:cs="Calibri"/>
                <w:color w:val="000000" w:themeColor="text1"/>
              </w:rPr>
            </w:pPr>
          </w:p>
        </w:tc>
        <w:tc>
          <w:tcPr>
            <w:tcW w:w="2254" w:type="dxa"/>
          </w:tcPr>
          <w:p w:rsidRPr="00A7455E" w:rsidR="00A329EB" w:rsidP="00F165FC" w:rsidRDefault="00A329EB" w14:paraId="2041CD26" w14:textId="4BB85A39">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Individual learning, </w:t>
            </w:r>
            <w:r w:rsidRPr="00A7455E" w:rsidR="000E64F6">
              <w:rPr>
                <w:rFonts w:ascii="Calibri" w:hAnsi="Calibri" w:cs="Calibri"/>
                <w:color w:val="000000" w:themeColor="text1"/>
              </w:rPr>
              <w:t>training,</w:t>
            </w:r>
            <w:r w:rsidRPr="00A7455E">
              <w:rPr>
                <w:rFonts w:ascii="Calibri" w:hAnsi="Calibri" w:cs="Calibri"/>
                <w:color w:val="000000" w:themeColor="text1"/>
              </w:rPr>
              <w:t xml:space="preserve"> and skill development </w:t>
            </w:r>
          </w:p>
          <w:p w:rsidRPr="00F165FC" w:rsidR="00A329EB" w:rsidP="00F165FC" w:rsidRDefault="00A329EB" w14:paraId="1767F2E3" w14:textId="77777777">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Coaching </w:t>
            </w:r>
          </w:p>
          <w:p w:rsidRPr="00A7455E" w:rsidR="00A329EB" w:rsidP="00F165FC" w:rsidRDefault="00A329EB" w14:paraId="09DDBE44" w14:textId="77777777">
            <w:pPr>
              <w:spacing w:line="360" w:lineRule="auto"/>
              <w:rPr>
                <w:rFonts w:ascii="Calibri" w:hAnsi="Calibri" w:cs="Calibri"/>
                <w:color w:val="000000" w:themeColor="text1"/>
              </w:rPr>
            </w:pPr>
          </w:p>
        </w:tc>
      </w:tr>
      <w:tr w:rsidRPr="00F165FC" w:rsidR="00D0147C" w:rsidTr="00EF1B19" w14:paraId="6E28768F" w14:textId="77777777">
        <w:tc>
          <w:tcPr>
            <w:tcW w:w="2254" w:type="dxa"/>
          </w:tcPr>
          <w:p w:rsidRPr="00F165FC" w:rsidR="00A329EB" w:rsidP="00F165FC" w:rsidRDefault="00A329EB" w14:paraId="112EFAC5" w14:textId="77777777">
            <w:pPr>
              <w:spacing w:line="360" w:lineRule="auto"/>
              <w:rPr>
                <w:rFonts w:ascii="Calibri" w:hAnsi="Calibri" w:eastAsia="Times New Roman" w:cs="Calibri"/>
                <w:color w:val="000000" w:themeColor="text1"/>
                <w:lang w:eastAsia="en-GB"/>
              </w:rPr>
            </w:pPr>
            <w:r w:rsidRPr="00A7455E">
              <w:rPr>
                <w:rFonts w:ascii="Calibri" w:hAnsi="Calibri" w:cs="Calibri"/>
                <w:color w:val="000000" w:themeColor="text1"/>
              </w:rPr>
              <w:t xml:space="preserve">The organisation must supply </w:t>
            </w:r>
          </w:p>
        </w:tc>
        <w:tc>
          <w:tcPr>
            <w:tcW w:w="2254" w:type="dxa"/>
          </w:tcPr>
          <w:p w:rsidRPr="00F165FC" w:rsidR="00A329EB" w:rsidP="00F165FC" w:rsidRDefault="00A329EB" w14:paraId="525719F4" w14:textId="77777777">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Systems supportive to good management and communication </w:t>
            </w:r>
          </w:p>
          <w:p w:rsidRPr="00A7455E" w:rsidR="00A329EB" w:rsidP="00F165FC" w:rsidRDefault="00A329EB" w14:paraId="728B7CEE" w14:textId="77777777">
            <w:pPr>
              <w:spacing w:line="360" w:lineRule="auto"/>
              <w:rPr>
                <w:rFonts w:ascii="Calibri" w:hAnsi="Calibri" w:cs="Calibri"/>
                <w:color w:val="000000" w:themeColor="text1"/>
              </w:rPr>
            </w:pPr>
          </w:p>
        </w:tc>
        <w:tc>
          <w:tcPr>
            <w:tcW w:w="2254" w:type="dxa"/>
          </w:tcPr>
          <w:p w:rsidRPr="00A7455E" w:rsidR="00A329EB" w:rsidP="00F165FC" w:rsidRDefault="00A329EB" w14:paraId="6C44A7C0" w14:textId="77777777">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Creation of a shared vision </w:t>
            </w:r>
          </w:p>
          <w:p w:rsidRPr="00A7455E" w:rsidR="00A329EB" w:rsidP="00F165FC" w:rsidRDefault="00A329EB" w14:paraId="20E4632B" w14:textId="77777777">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Culture of inclusion </w:t>
            </w:r>
          </w:p>
          <w:p w:rsidRPr="00A7455E" w:rsidR="00A329EB" w:rsidP="00A7455E" w:rsidRDefault="00A329EB" w14:paraId="18082472" w14:textId="5362F13E">
            <w:pPr>
              <w:pStyle w:val="NormalWeb"/>
              <w:spacing w:line="360" w:lineRule="auto"/>
              <w:rPr>
                <w:rFonts w:ascii="Calibri" w:hAnsi="Calibri" w:cs="Calibri"/>
              </w:rPr>
            </w:pPr>
            <w:r w:rsidRPr="00A7455E">
              <w:rPr>
                <w:rFonts w:ascii="Calibri" w:hAnsi="Calibri" w:cs="Calibri"/>
                <w:color w:val="000000" w:themeColor="text1"/>
              </w:rPr>
              <w:t xml:space="preserve">Culture of excellence </w:t>
            </w:r>
          </w:p>
        </w:tc>
        <w:tc>
          <w:tcPr>
            <w:tcW w:w="2254" w:type="dxa"/>
          </w:tcPr>
          <w:p w:rsidRPr="00F165FC" w:rsidR="00A329EB" w:rsidP="00F165FC" w:rsidRDefault="00A329EB" w14:paraId="0B6AD4F3" w14:textId="77777777">
            <w:pPr>
              <w:pStyle w:val="NormalWeb"/>
              <w:spacing w:line="360" w:lineRule="auto"/>
              <w:rPr>
                <w:rFonts w:ascii="Calibri" w:hAnsi="Calibri" w:cs="Calibri"/>
                <w:color w:val="000000" w:themeColor="text1"/>
              </w:rPr>
            </w:pPr>
            <w:r w:rsidRPr="00A7455E">
              <w:rPr>
                <w:rFonts w:ascii="Calibri" w:hAnsi="Calibri" w:cs="Calibri"/>
                <w:color w:val="000000" w:themeColor="text1"/>
              </w:rPr>
              <w:t xml:space="preserve">Culture of (collective) reflective practice </w:t>
            </w:r>
          </w:p>
          <w:p w:rsidRPr="00A7455E" w:rsidR="00A329EB" w:rsidP="00A7455E" w:rsidRDefault="00A329EB" w14:paraId="4AC4777B" w14:textId="15CDB2B7">
            <w:pPr>
              <w:pStyle w:val="NormalWeb"/>
              <w:spacing w:line="360" w:lineRule="auto"/>
              <w:rPr>
                <w:rFonts w:ascii="Calibri" w:hAnsi="Calibri" w:cs="Calibri"/>
              </w:rPr>
            </w:pPr>
            <w:r w:rsidRPr="00A7455E">
              <w:rPr>
                <w:rFonts w:ascii="Calibri" w:hAnsi="Calibri" w:cs="Calibri"/>
                <w:color w:val="000000" w:themeColor="text1"/>
              </w:rPr>
              <w:t xml:space="preserve">Culture of collaboration </w:t>
            </w:r>
          </w:p>
        </w:tc>
      </w:tr>
    </w:tbl>
    <w:p w:rsidRPr="00F165FC" w:rsidR="00A329EB" w:rsidP="00F165FC" w:rsidRDefault="00A329EB" w14:paraId="76223012" w14:textId="77777777">
      <w:pPr>
        <w:spacing w:line="360" w:lineRule="auto"/>
        <w:rPr>
          <w:rFonts w:ascii="Calibri" w:hAnsi="Calibri" w:cs="Calibri"/>
          <w:color w:val="000000" w:themeColor="text1"/>
        </w:rPr>
      </w:pPr>
    </w:p>
    <w:p w:rsidRPr="00F165FC" w:rsidR="00A329EB" w:rsidP="00F165FC" w:rsidRDefault="00A329EB" w14:paraId="189B2A03" w14:textId="05EBD4AC">
      <w:pPr>
        <w:spacing w:line="360" w:lineRule="auto"/>
        <w:rPr>
          <w:rFonts w:ascii="Calibri" w:hAnsi="Calibri" w:cs="Calibri"/>
          <w:color w:val="000000" w:themeColor="text1"/>
        </w:rPr>
      </w:pPr>
      <w:r w:rsidRPr="00F165FC">
        <w:rPr>
          <w:rFonts w:ascii="Calibri" w:hAnsi="Calibri" w:cs="Calibri"/>
          <w:color w:val="000000" w:themeColor="text1"/>
        </w:rPr>
        <w:t xml:space="preserve">In England today it might be reasonable to suggest that there are two quite </w:t>
      </w:r>
      <w:r w:rsidRPr="00F165FC" w:rsidR="003F4DDC">
        <w:rPr>
          <w:rFonts w:ascii="Calibri" w:hAnsi="Calibri" w:cs="Calibri"/>
          <w:color w:val="000000" w:themeColor="text1"/>
        </w:rPr>
        <w:t xml:space="preserve">different and </w:t>
      </w:r>
      <w:r w:rsidRPr="00F165FC">
        <w:rPr>
          <w:rFonts w:ascii="Calibri" w:hAnsi="Calibri" w:cs="Calibri"/>
          <w:color w:val="000000" w:themeColor="text1"/>
        </w:rPr>
        <w:t xml:space="preserve">recognised approaches to pedagogy. </w:t>
      </w:r>
      <w:r w:rsidRPr="00F165FC" w:rsidR="000E64F6">
        <w:rPr>
          <w:rFonts w:ascii="Calibri" w:hAnsi="Calibri" w:cs="Calibri"/>
          <w:color w:val="000000" w:themeColor="text1"/>
        </w:rPr>
        <w:t>Firstly,</w:t>
      </w:r>
      <w:r w:rsidRPr="00F165FC">
        <w:rPr>
          <w:rFonts w:ascii="Calibri" w:hAnsi="Calibri" w:cs="Calibri"/>
          <w:color w:val="000000" w:themeColor="text1"/>
        </w:rPr>
        <w:t xml:space="preserve"> there is what can be called traditional teaching. This is teaching focused primarily on the development of skills, the imparting of information and the students‘ measurable improvement with specific musical tasks and knowledge set mostly by the teacher. This is very much how many teachers themselves were taught and for many the approach is used without significant critique or questioning. Secondly there is student centred pedagogy, which is based on trust-building, creating safe environments and which empowers young people to be creative and to have a sense of ownership of their goals, </w:t>
      </w:r>
      <w:r w:rsidRPr="00F165FC" w:rsidR="000E64F6">
        <w:rPr>
          <w:rFonts w:ascii="Calibri" w:hAnsi="Calibri" w:cs="Calibri"/>
          <w:color w:val="000000" w:themeColor="text1"/>
        </w:rPr>
        <w:t>achievements,</w:t>
      </w:r>
      <w:r w:rsidRPr="00F165FC">
        <w:rPr>
          <w:rFonts w:ascii="Calibri" w:hAnsi="Calibri" w:cs="Calibri"/>
          <w:color w:val="000000" w:themeColor="text1"/>
        </w:rPr>
        <w:t xml:space="preserve"> and musical journey. This approach demands ongoing critical reflection. </w:t>
      </w:r>
    </w:p>
    <w:p w:rsidRPr="00F165FC" w:rsidR="00E47FC8" w:rsidP="00F165FC" w:rsidRDefault="00A329EB" w14:paraId="7C137CDE" w14:textId="0F4DCC22">
      <w:pPr>
        <w:spacing w:line="360" w:lineRule="auto"/>
        <w:rPr>
          <w:rFonts w:ascii="Calibri" w:hAnsi="Calibri" w:cs="Calibri"/>
          <w:color w:val="000000" w:themeColor="text1"/>
        </w:rPr>
      </w:pPr>
      <w:r w:rsidRPr="00F165FC">
        <w:rPr>
          <w:rFonts w:ascii="Calibri" w:hAnsi="Calibri" w:cs="Calibri"/>
          <w:color w:val="000000" w:themeColor="text1"/>
        </w:rPr>
        <w:t xml:space="preserve">Both approaches have their merits for particular contexts and all teachers/ music leaders should have a good working knowledge of both approaches. Working in the area of inclusion with children experiencing challenges and barriers to full participation, practice wisdom strongly suggests that the second, student-centred approach is vital to engagement, </w:t>
      </w:r>
      <w:r w:rsidRPr="00F165FC" w:rsidR="000E64F6">
        <w:rPr>
          <w:rFonts w:ascii="Calibri" w:hAnsi="Calibri" w:cs="Calibri"/>
          <w:color w:val="000000" w:themeColor="text1"/>
        </w:rPr>
        <w:t>retention,</w:t>
      </w:r>
      <w:r w:rsidRPr="00F165FC">
        <w:rPr>
          <w:rFonts w:ascii="Calibri" w:hAnsi="Calibri" w:cs="Calibri"/>
          <w:color w:val="000000" w:themeColor="text1"/>
        </w:rPr>
        <w:t xml:space="preserve"> and potential student transformation. That said, blended approaches with good understanding of the needs of the context, can be very effective.</w:t>
      </w:r>
    </w:p>
    <w:p w:rsidRPr="00F165FC" w:rsidR="00A329EB" w:rsidP="00F165FC" w:rsidRDefault="00A329EB" w14:paraId="4EDDBCFB" w14:textId="77777777">
      <w:pPr>
        <w:spacing w:line="360" w:lineRule="auto"/>
        <w:rPr>
          <w:rFonts w:ascii="Calibri" w:hAnsi="Calibri" w:cs="Calibri"/>
          <w:color w:val="000000" w:themeColor="text1"/>
        </w:rPr>
      </w:pPr>
    </w:p>
    <w:p w:rsidRPr="00F165FC" w:rsidR="00A329EB" w:rsidP="00F165FC" w:rsidRDefault="00A329EB" w14:paraId="2BA7B89C" w14:textId="54045008">
      <w:pPr>
        <w:spacing w:line="360" w:lineRule="auto"/>
        <w:rPr>
          <w:rFonts w:ascii="Calibri" w:hAnsi="Calibri" w:cs="Calibri"/>
          <w:color w:val="000000" w:themeColor="text1"/>
        </w:rPr>
      </w:pPr>
      <w:r w:rsidRPr="00F165FC">
        <w:rPr>
          <w:rFonts w:ascii="Calibri" w:hAnsi="Calibri" w:cs="Calibri"/>
          <w:color w:val="000000" w:themeColor="text1"/>
        </w:rPr>
        <w:t>The different cohorts for specific training/</w:t>
      </w:r>
      <w:r w:rsidRPr="00F165FC" w:rsidR="000E64F6">
        <w:rPr>
          <w:rFonts w:ascii="Calibri" w:hAnsi="Calibri" w:cs="Calibri"/>
          <w:color w:val="000000" w:themeColor="text1"/>
        </w:rPr>
        <w:t>CPD</w:t>
      </w:r>
      <w:r w:rsidRPr="00F165FC">
        <w:rPr>
          <w:rFonts w:ascii="Calibri" w:hAnsi="Calibri" w:cs="Calibri"/>
          <w:color w:val="000000" w:themeColor="text1"/>
        </w:rPr>
        <w:t xml:space="preserve"> within inclusion are as follows:</w:t>
      </w:r>
    </w:p>
    <w:p w:rsidRPr="00F165FC" w:rsidR="00A329EB" w:rsidP="00D51DB3" w:rsidRDefault="00A329EB" w14:paraId="5C6200D4" w14:textId="77777777">
      <w:pPr>
        <w:pStyle w:val="ListParagraph"/>
        <w:numPr>
          <w:ilvl w:val="0"/>
          <w:numId w:val="38"/>
        </w:numPr>
        <w:spacing w:line="360" w:lineRule="auto"/>
        <w:rPr>
          <w:rFonts w:ascii="Calibri" w:hAnsi="Calibri" w:cs="Calibri"/>
          <w:color w:val="000000" w:themeColor="text1"/>
        </w:rPr>
      </w:pPr>
      <w:r w:rsidRPr="00F165FC">
        <w:rPr>
          <w:rFonts w:ascii="Calibri" w:hAnsi="Calibri" w:cs="Calibri"/>
          <w:color w:val="000000" w:themeColor="text1"/>
        </w:rPr>
        <w:t>Tutors working in mainstream situations</w:t>
      </w:r>
    </w:p>
    <w:p w:rsidRPr="00F165FC" w:rsidR="00A329EB" w:rsidP="00D51DB3" w:rsidRDefault="00A329EB" w14:paraId="36C69BC9" w14:textId="77777777">
      <w:pPr>
        <w:pStyle w:val="ListParagraph"/>
        <w:numPr>
          <w:ilvl w:val="0"/>
          <w:numId w:val="38"/>
        </w:numPr>
        <w:spacing w:line="360" w:lineRule="auto"/>
        <w:rPr>
          <w:rFonts w:ascii="Calibri" w:hAnsi="Calibri" w:cs="Calibri"/>
          <w:color w:val="000000" w:themeColor="text1"/>
        </w:rPr>
      </w:pPr>
      <w:r w:rsidRPr="00F165FC">
        <w:rPr>
          <w:rFonts w:ascii="Calibri" w:hAnsi="Calibri" w:cs="Calibri"/>
          <w:color w:val="000000" w:themeColor="text1"/>
        </w:rPr>
        <w:t>Music leaders working with young people with SEND</w:t>
      </w:r>
    </w:p>
    <w:p w:rsidRPr="00F165FC" w:rsidR="00A329EB" w:rsidP="00D51DB3" w:rsidRDefault="00A329EB" w14:paraId="7C532E88" w14:textId="77777777">
      <w:pPr>
        <w:pStyle w:val="ListParagraph"/>
        <w:numPr>
          <w:ilvl w:val="0"/>
          <w:numId w:val="38"/>
        </w:numPr>
        <w:spacing w:line="360" w:lineRule="auto"/>
        <w:rPr>
          <w:rFonts w:ascii="Calibri" w:hAnsi="Calibri" w:cs="Calibri"/>
          <w:color w:val="000000" w:themeColor="text1"/>
        </w:rPr>
      </w:pPr>
      <w:r w:rsidRPr="00F165FC">
        <w:rPr>
          <w:rFonts w:ascii="Calibri" w:hAnsi="Calibri" w:cs="Calibri"/>
          <w:color w:val="000000" w:themeColor="text1"/>
        </w:rPr>
        <w:t>Music leaders working in early years or out of school hours programmes especially those working with young people facing barriers to engagement</w:t>
      </w:r>
    </w:p>
    <w:p w:rsidRPr="00F165FC" w:rsidR="00A329EB" w:rsidP="00D51DB3" w:rsidRDefault="00A329EB" w14:paraId="1E2D004F" w14:textId="77777777">
      <w:pPr>
        <w:pStyle w:val="ListParagraph"/>
        <w:numPr>
          <w:ilvl w:val="0"/>
          <w:numId w:val="38"/>
        </w:numPr>
        <w:spacing w:line="360" w:lineRule="auto"/>
        <w:rPr>
          <w:rFonts w:ascii="Calibri" w:hAnsi="Calibri" w:cs="Calibri"/>
          <w:color w:val="000000" w:themeColor="text1"/>
        </w:rPr>
      </w:pPr>
      <w:r w:rsidRPr="00F165FC">
        <w:rPr>
          <w:rFonts w:ascii="Calibri" w:hAnsi="Calibri" w:cs="Calibri"/>
          <w:color w:val="000000" w:themeColor="text1"/>
        </w:rPr>
        <w:t>Workers from partner organisations</w:t>
      </w:r>
    </w:p>
    <w:p w:rsidRPr="00F165FC" w:rsidR="00A329EB" w:rsidP="00F165FC" w:rsidRDefault="00A329EB" w14:paraId="3F719590" w14:textId="77777777">
      <w:pPr>
        <w:spacing w:line="360" w:lineRule="auto"/>
        <w:rPr>
          <w:rFonts w:ascii="Calibri" w:hAnsi="Calibri" w:cs="Calibri"/>
          <w:color w:val="000000" w:themeColor="text1"/>
        </w:rPr>
      </w:pPr>
    </w:p>
    <w:p w:rsidRPr="00F165FC" w:rsidR="00E47FC8" w:rsidP="00F165FC" w:rsidRDefault="00E47FC8" w14:paraId="47E0D473" w14:textId="77777777">
      <w:pPr>
        <w:spacing w:line="360" w:lineRule="auto"/>
        <w:rPr>
          <w:rFonts w:ascii="Calibri" w:hAnsi="Calibri" w:cs="Calibri"/>
          <w:b/>
          <w:bCs/>
          <w:color w:val="000000" w:themeColor="text1"/>
        </w:rPr>
      </w:pPr>
    </w:p>
    <w:p w:rsidRPr="00A7455E" w:rsidR="00A329EB" w:rsidP="00F165FC" w:rsidRDefault="00A329EB" w14:paraId="03839E5E" w14:textId="16FECBE5">
      <w:pPr>
        <w:spacing w:line="360" w:lineRule="auto"/>
        <w:rPr>
          <w:rFonts w:ascii="Calibri" w:hAnsi="Calibri" w:cs="Calibri"/>
          <w:b/>
          <w:bCs/>
          <w:color w:val="000000" w:themeColor="text1"/>
          <w:sz w:val="28"/>
          <w:szCs w:val="28"/>
        </w:rPr>
      </w:pPr>
      <w:r w:rsidRPr="00A7455E">
        <w:rPr>
          <w:rFonts w:ascii="Calibri" w:hAnsi="Calibri" w:cs="Calibri"/>
          <w:b/>
          <w:bCs/>
          <w:color w:val="000000" w:themeColor="text1"/>
          <w:sz w:val="28"/>
          <w:szCs w:val="28"/>
        </w:rPr>
        <w:t>Tutors working in mainstream situations</w:t>
      </w:r>
    </w:p>
    <w:p w:rsidRPr="00F165FC" w:rsidR="00A329EB" w:rsidP="00F165FC" w:rsidRDefault="00A329EB" w14:paraId="6B5F2296" w14:textId="39B169A2">
      <w:pPr>
        <w:spacing w:line="360" w:lineRule="auto"/>
        <w:rPr>
          <w:rFonts w:ascii="Calibri" w:hAnsi="Calibri" w:cs="Calibri"/>
          <w:color w:val="000000" w:themeColor="text1"/>
        </w:rPr>
      </w:pPr>
      <w:r w:rsidRPr="00F165FC">
        <w:rPr>
          <w:rFonts w:ascii="Calibri" w:hAnsi="Calibri" w:cs="Calibri"/>
          <w:color w:val="000000" w:themeColor="text1"/>
        </w:rPr>
        <w:t>These tutors should all have a good basic understanding of inclusion, including basic principles such as ‘Universal design’, ‘Normalisation of opportunities’</w:t>
      </w:r>
      <w:r w:rsidR="002D0226">
        <w:rPr>
          <w:rFonts w:ascii="Calibri" w:hAnsi="Calibri" w:cs="Calibri"/>
          <w:color w:val="000000" w:themeColor="text1"/>
        </w:rPr>
        <w:t xml:space="preserve">, </w:t>
      </w:r>
      <w:r w:rsidRPr="00F165FC">
        <w:rPr>
          <w:rFonts w:ascii="Calibri" w:hAnsi="Calibri" w:cs="Calibri"/>
          <w:color w:val="000000" w:themeColor="text1"/>
        </w:rPr>
        <w:t xml:space="preserve">and the idea that student lack of engagement is a dilemma for the teacher, not a problem within the student. They should also understand the principles of Trauma informed practice, the social model of disability and have a good sense of adaptations including the use of apps, assistive </w:t>
      </w:r>
      <w:r w:rsidRPr="00F165FC" w:rsidR="000E64F6">
        <w:rPr>
          <w:rFonts w:ascii="Calibri" w:hAnsi="Calibri" w:cs="Calibri"/>
          <w:color w:val="000000" w:themeColor="text1"/>
        </w:rPr>
        <w:t>technology,</w:t>
      </w:r>
      <w:r w:rsidRPr="00F165FC">
        <w:rPr>
          <w:rFonts w:ascii="Calibri" w:hAnsi="Calibri" w:cs="Calibri"/>
          <w:color w:val="000000" w:themeColor="text1"/>
        </w:rPr>
        <w:t xml:space="preserve"> and adaptive instruments within the classroom. While some of this has certainly happened and is continuing in Coventry, my research suggests that a follow-up questionnaire to ascertain what people really know and are comfortable in implementing, will be invaluable.</w:t>
      </w:r>
    </w:p>
    <w:p w:rsidRPr="00A7455E" w:rsidR="00A329EB" w:rsidP="00F165FC" w:rsidRDefault="00A329EB" w14:paraId="3BBEB54D" w14:textId="77777777">
      <w:pPr>
        <w:spacing w:line="360" w:lineRule="auto"/>
        <w:rPr>
          <w:rFonts w:ascii="Calibri" w:hAnsi="Calibri" w:cs="Calibri"/>
          <w:b/>
          <w:bCs/>
          <w:color w:val="000000" w:themeColor="text1"/>
          <w:sz w:val="28"/>
          <w:szCs w:val="28"/>
        </w:rPr>
      </w:pPr>
      <w:r w:rsidRPr="00A7455E">
        <w:rPr>
          <w:rFonts w:ascii="Calibri" w:hAnsi="Calibri" w:cs="Calibri"/>
          <w:b/>
          <w:bCs/>
          <w:color w:val="000000" w:themeColor="text1"/>
          <w:sz w:val="28"/>
          <w:szCs w:val="28"/>
        </w:rPr>
        <w:t>Music leaders working with young people with SEND</w:t>
      </w:r>
    </w:p>
    <w:p w:rsidRPr="00F165FC" w:rsidR="00A329EB" w:rsidP="00F165FC" w:rsidRDefault="00A329EB" w14:paraId="1E3E1887" w14:textId="77777777" w14:noSpellErr="1">
      <w:pPr>
        <w:spacing w:line="360" w:lineRule="auto"/>
        <w:rPr>
          <w:rFonts w:ascii="Calibri" w:hAnsi="Calibri" w:cs="Calibri"/>
          <w:color w:val="000000" w:themeColor="text1"/>
        </w:rPr>
      </w:pPr>
      <w:r w:rsidRPr="2F0B0B3F" w:rsidR="00A329EB">
        <w:rPr>
          <w:rFonts w:ascii="Calibri" w:hAnsi="Calibri" w:cs="Calibri"/>
          <w:color w:val="000000" w:themeColor="text1" w:themeTint="FF" w:themeShade="FF"/>
        </w:rPr>
        <w:t xml:space="preserve">During </w:t>
      </w:r>
      <w:r w:rsidRPr="2F0B0B3F" w:rsidR="00A329EB">
        <w:rPr>
          <w:rFonts w:ascii="Calibri" w:hAnsi="Calibri" w:cs="Calibri"/>
          <w:color w:val="000000" w:themeColor="text1" w:themeTint="FF" w:themeShade="FF"/>
        </w:rPr>
        <w:t>interviews</w:t>
      </w:r>
      <w:r w:rsidRPr="2F0B0B3F" w:rsidR="00A329EB">
        <w:rPr>
          <w:rFonts w:ascii="Calibri" w:hAnsi="Calibri" w:cs="Calibri"/>
          <w:color w:val="000000" w:themeColor="text1" w:themeTint="FF" w:themeShade="FF"/>
        </w:rPr>
        <w:t xml:space="preserve"> some music leaders expressed concern that they did not have the skills necessary to work well with these young people. It was also hard to pin down who had the necessary </w:t>
      </w:r>
      <w:r w:rsidRPr="2F0B0B3F" w:rsidR="00A329EB">
        <w:rPr>
          <w:rFonts w:ascii="Calibri" w:hAnsi="Calibri" w:cs="Calibri"/>
          <w:color w:val="000000" w:themeColor="text1" w:themeTint="FF" w:themeShade="FF"/>
        </w:rPr>
        <w:t>expertise</w:t>
      </w:r>
      <w:r w:rsidRPr="2F0B0B3F" w:rsidR="00A329EB">
        <w:rPr>
          <w:rFonts w:ascii="Calibri" w:hAnsi="Calibri" w:cs="Calibri"/>
          <w:color w:val="000000" w:themeColor="text1" w:themeTint="FF" w:themeShade="FF"/>
        </w:rPr>
        <w:t xml:space="preserve"> to lead in this area with </w:t>
      </w:r>
      <w:r w:rsidRPr="2F0B0B3F" w:rsidR="00A329EB">
        <w:rPr>
          <w:rFonts w:ascii="Calibri" w:hAnsi="Calibri" w:cs="Calibri"/>
          <w:color w:val="000000" w:themeColor="text1" w:themeTint="FF" w:themeShade="FF"/>
        </w:rPr>
        <w:t>a number of</w:t>
      </w:r>
      <w:r w:rsidRPr="2F0B0B3F" w:rsidR="00A329EB">
        <w:rPr>
          <w:rFonts w:ascii="Calibri" w:hAnsi="Calibri" w:cs="Calibri"/>
          <w:color w:val="000000" w:themeColor="text1" w:themeTint="FF" w:themeShade="FF"/>
        </w:rPr>
        <w:t xml:space="preserve"> interviewees saying Kris Halpin although he is not a member of the hub itself. Going forward all music leaders working with young people with SEND should have some induction and training relevant to the group they are to work with. They should all be trained in the social model and the use of adaptive instruments</w:t>
      </w:r>
      <w:commentRangeStart w:id="584493452"/>
      <w:r w:rsidRPr="2F0B0B3F" w:rsidR="00A329EB">
        <w:rPr>
          <w:rFonts w:ascii="Calibri" w:hAnsi="Calibri" w:cs="Calibri"/>
          <w:color w:val="000000" w:themeColor="text1" w:themeTint="FF" w:themeShade="FF"/>
        </w:rPr>
        <w:t>.</w:t>
      </w:r>
      <w:commentRangeEnd w:id="584493452"/>
      <w:r>
        <w:rPr>
          <w:rStyle w:val="CommentReference"/>
        </w:rPr>
        <w:commentReference w:id="584493452"/>
      </w:r>
      <w:r w:rsidRPr="2F0B0B3F" w:rsidR="00A329EB">
        <w:rPr>
          <w:rFonts w:ascii="Calibri" w:hAnsi="Calibri" w:cs="Calibri"/>
          <w:color w:val="000000" w:themeColor="text1" w:themeTint="FF" w:themeShade="FF"/>
        </w:rPr>
        <w:t xml:space="preserve"> Other specific training should depend on the nature of the project. No music leader should be put on a project without training or induction in place unless they have proven experience and a comfort in working in this area. </w:t>
      </w:r>
    </w:p>
    <w:p w:rsidRPr="00A7455E" w:rsidR="00A329EB" w:rsidP="00F165FC" w:rsidRDefault="00A329EB" w14:paraId="4F3FA671" w14:textId="7A46F679">
      <w:pPr>
        <w:spacing w:line="360" w:lineRule="auto"/>
        <w:rPr>
          <w:rFonts w:ascii="Calibri" w:hAnsi="Calibri" w:cs="Calibri"/>
          <w:b/>
          <w:bCs/>
          <w:color w:val="000000" w:themeColor="text1"/>
          <w:sz w:val="28"/>
          <w:szCs w:val="28"/>
        </w:rPr>
      </w:pPr>
      <w:r w:rsidRPr="00A7455E">
        <w:rPr>
          <w:rFonts w:ascii="Calibri" w:hAnsi="Calibri" w:cs="Calibri"/>
          <w:b/>
          <w:bCs/>
          <w:color w:val="000000" w:themeColor="text1"/>
          <w:sz w:val="28"/>
          <w:szCs w:val="28"/>
        </w:rPr>
        <w:t xml:space="preserve">Music leaders working in early years or out of school hours programmes especially those working with young people facing barriers to </w:t>
      </w:r>
      <w:r w:rsidRPr="00F165FC" w:rsidR="002D0226">
        <w:rPr>
          <w:rFonts w:ascii="Calibri" w:hAnsi="Calibri" w:cs="Calibri"/>
          <w:b/>
          <w:bCs/>
          <w:color w:val="000000" w:themeColor="text1"/>
          <w:sz w:val="28"/>
          <w:szCs w:val="28"/>
        </w:rPr>
        <w:t>engagement.</w:t>
      </w:r>
    </w:p>
    <w:p w:rsidRPr="00F165FC" w:rsidR="00A329EB" w:rsidP="00F165FC" w:rsidRDefault="00A329EB" w14:paraId="57E12E1E" w14:textId="189199B1">
      <w:pPr>
        <w:spacing w:line="360" w:lineRule="auto"/>
        <w:rPr>
          <w:rFonts w:ascii="Calibri" w:hAnsi="Calibri" w:cs="Calibri"/>
          <w:color w:val="000000" w:themeColor="text1"/>
        </w:rPr>
      </w:pPr>
      <w:r w:rsidRPr="00F165FC">
        <w:rPr>
          <w:rFonts w:ascii="Calibri" w:hAnsi="Calibri" w:cs="Calibri"/>
          <w:color w:val="000000" w:themeColor="text1"/>
        </w:rPr>
        <w:t xml:space="preserve">In order to keep in alignment with the national plan, there is a need to expand the team of skilled early years music leaders over the course of this strategy. Because of Coventry </w:t>
      </w:r>
      <w:r w:rsidRPr="00F165FC">
        <w:rPr>
          <w:rFonts w:ascii="Calibri" w:hAnsi="Calibri" w:cs="Calibri"/>
          <w:color w:val="000000" w:themeColor="text1"/>
        </w:rPr>
        <w:t xml:space="preserve">children’s specific developmental needs training should, in part, focus on developing </w:t>
      </w:r>
      <w:r w:rsidRPr="00F165FC" w:rsidR="000E64F6">
        <w:rPr>
          <w:rFonts w:ascii="Calibri" w:hAnsi="Calibri" w:cs="Calibri"/>
          <w:color w:val="000000" w:themeColor="text1"/>
        </w:rPr>
        <w:t>language-based</w:t>
      </w:r>
      <w:r w:rsidRPr="00F165FC">
        <w:rPr>
          <w:rFonts w:ascii="Calibri" w:hAnsi="Calibri" w:cs="Calibri"/>
          <w:color w:val="000000" w:themeColor="text1"/>
        </w:rPr>
        <w:t xml:space="preserve"> work and also creative work. Some training should be done on working with portage children. </w:t>
      </w:r>
    </w:p>
    <w:p w:rsidRPr="00F165FC" w:rsidR="00A329EB" w:rsidP="00F165FC" w:rsidRDefault="00A329EB" w14:paraId="74B31268" w14:textId="42C34BB7">
      <w:pPr>
        <w:spacing w:line="360" w:lineRule="auto"/>
        <w:rPr>
          <w:rFonts w:ascii="Calibri" w:hAnsi="Calibri" w:cs="Calibri"/>
          <w:color w:val="000000" w:themeColor="text1"/>
        </w:rPr>
      </w:pPr>
      <w:r w:rsidRPr="00F165FC">
        <w:rPr>
          <w:rFonts w:ascii="Calibri" w:hAnsi="Calibri" w:cs="Calibri"/>
          <w:color w:val="000000" w:themeColor="text1"/>
        </w:rPr>
        <w:t xml:space="preserve">For targeted work outside school hours the hub needs a core group of music leaders from diverse backgrounds and with diverse musical skills. The Positive Choices programme has been helpful in identifying both what is and isn’t there in the team. A core group should have a reasonable balance in terms of gender and ethnic background, especially considering the make-up of the city. All this team should have good abilities to undertake a student-centred approach, be creative facilitators with sensitive approaches to communication, and, importantly, their work should be much more empowering than didactic. These skills can be developed through training and </w:t>
      </w:r>
      <w:r w:rsidRPr="00F165FC" w:rsidR="000E64F6">
        <w:rPr>
          <w:rFonts w:ascii="Calibri" w:hAnsi="Calibri" w:cs="Calibri"/>
          <w:color w:val="000000" w:themeColor="text1"/>
        </w:rPr>
        <w:t>open-mindedness</w:t>
      </w:r>
      <w:r w:rsidRPr="00F165FC">
        <w:rPr>
          <w:rFonts w:ascii="Calibri" w:hAnsi="Calibri" w:cs="Calibri"/>
          <w:color w:val="000000" w:themeColor="text1"/>
        </w:rPr>
        <w:t xml:space="preserve">. </w:t>
      </w:r>
    </w:p>
    <w:p w:rsidRPr="00A7455E" w:rsidR="00A329EB" w:rsidP="00F165FC" w:rsidRDefault="00A329EB" w14:paraId="14D613FF" w14:textId="77777777">
      <w:pPr>
        <w:spacing w:line="360" w:lineRule="auto"/>
        <w:rPr>
          <w:rFonts w:ascii="Calibri" w:hAnsi="Calibri" w:cs="Calibri"/>
          <w:b/>
          <w:bCs/>
          <w:color w:val="000000" w:themeColor="text1"/>
          <w:sz w:val="28"/>
          <w:szCs w:val="28"/>
        </w:rPr>
      </w:pPr>
      <w:r w:rsidRPr="00A7455E">
        <w:rPr>
          <w:rFonts w:ascii="Calibri" w:hAnsi="Calibri" w:cs="Calibri"/>
          <w:b/>
          <w:bCs/>
          <w:color w:val="000000" w:themeColor="text1"/>
          <w:sz w:val="28"/>
          <w:szCs w:val="28"/>
        </w:rPr>
        <w:t>Workers from partner organisations</w:t>
      </w:r>
    </w:p>
    <w:p w:rsidRPr="00F165FC" w:rsidR="00A329EB" w:rsidP="00F165FC" w:rsidRDefault="00A329EB" w14:paraId="2495671A" w14:textId="369CE9ED">
      <w:pPr>
        <w:spacing w:line="360" w:lineRule="auto"/>
        <w:rPr>
          <w:rFonts w:ascii="Calibri" w:hAnsi="Calibri" w:cs="Calibri"/>
          <w:color w:val="000000" w:themeColor="text1"/>
        </w:rPr>
      </w:pPr>
      <w:r w:rsidRPr="00F165FC">
        <w:rPr>
          <w:rFonts w:ascii="Calibri" w:hAnsi="Calibri" w:cs="Calibri"/>
          <w:color w:val="000000" w:themeColor="text1"/>
        </w:rPr>
        <w:t xml:space="preserve">Workers from partner organisations can bring the diversity of skills that the young people seek along with a diversity of lived experience, both valuable to the hub. The hub should agree with key partners a set of professional requirements for positive inclusive working and disseminate this across all workforces in Coventry. All funding support should be contingent on working to these professional requirements. </w:t>
      </w:r>
    </w:p>
    <w:p w:rsidRPr="00F165FC" w:rsidR="00A329EB" w:rsidP="00F165FC" w:rsidRDefault="00A329EB" w14:paraId="12A104F9" w14:textId="77777777">
      <w:pPr>
        <w:spacing w:line="360" w:lineRule="auto"/>
        <w:rPr>
          <w:rFonts w:ascii="Calibri" w:hAnsi="Calibri" w:cs="Calibri"/>
          <w:color w:val="000000" w:themeColor="text1"/>
        </w:rPr>
      </w:pPr>
      <w:r w:rsidRPr="00F165FC">
        <w:rPr>
          <w:rFonts w:ascii="Calibri" w:hAnsi="Calibri" w:cs="Calibri"/>
          <w:color w:val="000000" w:themeColor="text1"/>
        </w:rPr>
        <w:t>Two other areas of skills development should be mentioned:</w:t>
      </w:r>
    </w:p>
    <w:p w:rsidRPr="00F165FC" w:rsidR="00A329EB" w:rsidP="00D51DB3" w:rsidRDefault="00A329EB" w14:paraId="46488498" w14:textId="2429762C">
      <w:pPr>
        <w:pStyle w:val="ListParagraph"/>
        <w:numPr>
          <w:ilvl w:val="0"/>
          <w:numId w:val="39"/>
        </w:numPr>
        <w:spacing w:line="360" w:lineRule="auto"/>
        <w:rPr>
          <w:rFonts w:ascii="Calibri" w:hAnsi="Calibri" w:cs="Calibri"/>
          <w:color w:val="000000" w:themeColor="text1"/>
        </w:rPr>
      </w:pPr>
      <w:r w:rsidRPr="00F165FC">
        <w:rPr>
          <w:rFonts w:ascii="Calibri" w:hAnsi="Calibri" w:cs="Calibri"/>
          <w:color w:val="000000" w:themeColor="text1"/>
        </w:rPr>
        <w:t xml:space="preserve">All non-school based projects need an inclusion sensitive approach to project development and management. Some of this was broached during the Positive Choices programme. More work needs to be done on this over the next year and a document, supported by training should be disseminated across the hub and its </w:t>
      </w:r>
      <w:r w:rsidRPr="00F165FC" w:rsidR="000E64F6">
        <w:rPr>
          <w:rFonts w:ascii="Calibri" w:hAnsi="Calibri" w:cs="Calibri"/>
          <w:color w:val="000000" w:themeColor="text1"/>
        </w:rPr>
        <w:t>partners.</w:t>
      </w:r>
    </w:p>
    <w:p w:rsidRPr="00F165FC" w:rsidR="00A329EB" w:rsidP="00D51DB3" w:rsidRDefault="00A329EB" w14:paraId="6713A7A3" w14:textId="77777777">
      <w:pPr>
        <w:pStyle w:val="ListParagraph"/>
        <w:numPr>
          <w:ilvl w:val="0"/>
          <w:numId w:val="39"/>
        </w:numPr>
        <w:spacing w:line="360" w:lineRule="auto"/>
        <w:rPr>
          <w:rFonts w:ascii="Calibri" w:hAnsi="Calibri" w:cs="Calibri"/>
          <w:color w:val="000000" w:themeColor="text1"/>
        </w:rPr>
      </w:pPr>
      <w:r w:rsidRPr="00F165FC">
        <w:rPr>
          <w:rFonts w:ascii="Calibri" w:hAnsi="Calibri" w:cs="Calibri"/>
          <w:color w:val="000000" w:themeColor="text1"/>
        </w:rPr>
        <w:t>Reflective practice, including advanced understandings of reflective methodologies should be further embedded in the hub during the course of this strategy.</w:t>
      </w:r>
    </w:p>
    <w:p w:rsidRPr="00F165FC" w:rsidR="00A329EB" w:rsidP="00F165FC" w:rsidRDefault="00A329EB" w14:paraId="257D8C54" w14:textId="390DAB44">
      <w:pPr>
        <w:spacing w:line="360" w:lineRule="auto"/>
        <w:rPr>
          <w:rFonts w:ascii="Calibri" w:hAnsi="Calibri" w:cs="Calibri"/>
          <w:color w:val="000000" w:themeColor="text1"/>
        </w:rPr>
      </w:pPr>
      <w:r w:rsidRPr="00F165FC">
        <w:rPr>
          <w:rFonts w:ascii="Calibri" w:hAnsi="Calibri" w:cs="Calibri"/>
          <w:b/>
          <w:bCs/>
          <w:color w:val="000000" w:themeColor="text1"/>
          <w:sz w:val="28"/>
          <w:szCs w:val="28"/>
        </w:rPr>
        <w:t>Recommendations</w:t>
      </w:r>
      <w:r w:rsidRPr="00F165FC" w:rsidR="00E47FC8">
        <w:rPr>
          <w:rFonts w:ascii="Calibri" w:hAnsi="Calibri" w:cs="Calibri"/>
          <w:b/>
          <w:bCs/>
          <w:color w:val="000000" w:themeColor="text1"/>
          <w:sz w:val="28"/>
          <w:szCs w:val="28"/>
        </w:rPr>
        <w:t xml:space="preserve"> for training/CPD</w:t>
      </w:r>
    </w:p>
    <w:p w:rsidRPr="00F165FC" w:rsidR="00A329EB" w:rsidP="00D51DB3" w:rsidRDefault="00A329EB" w14:paraId="5C7D3294" w14:textId="2A39A424">
      <w:pPr>
        <w:pStyle w:val="ListParagraph"/>
        <w:numPr>
          <w:ilvl w:val="0"/>
          <w:numId w:val="33"/>
        </w:numPr>
        <w:spacing w:line="360" w:lineRule="auto"/>
        <w:rPr>
          <w:rFonts w:ascii="Calibri" w:hAnsi="Calibri" w:cs="Calibri"/>
          <w:color w:val="000000" w:themeColor="text1"/>
        </w:rPr>
      </w:pPr>
      <w:r w:rsidRPr="00F165FC">
        <w:rPr>
          <w:rFonts w:ascii="Calibri" w:hAnsi="Calibri" w:cs="Calibri"/>
          <w:color w:val="000000" w:themeColor="text1"/>
        </w:rPr>
        <w:t xml:space="preserve">Further embed structured reflective practice within the hub. I recommend that all new projects with children experiencing barriers have built-in reflection in first </w:t>
      </w:r>
      <w:r w:rsidRPr="00F165FC" w:rsidR="002D0226">
        <w:rPr>
          <w:rFonts w:ascii="Calibri" w:hAnsi="Calibri" w:cs="Calibri"/>
          <w:color w:val="000000" w:themeColor="text1"/>
        </w:rPr>
        <w:t>year.</w:t>
      </w:r>
    </w:p>
    <w:p w:rsidRPr="00F165FC" w:rsidR="00A329EB" w:rsidP="00D51DB3" w:rsidRDefault="00A329EB" w14:paraId="4A0A3D38" w14:textId="4EAAC403">
      <w:pPr>
        <w:pStyle w:val="ListParagraph"/>
        <w:numPr>
          <w:ilvl w:val="0"/>
          <w:numId w:val="33"/>
        </w:numPr>
        <w:spacing w:line="360" w:lineRule="auto"/>
        <w:rPr>
          <w:rFonts w:ascii="Calibri" w:hAnsi="Calibri" w:cs="Calibri"/>
          <w:color w:val="000000" w:themeColor="text1"/>
        </w:rPr>
      </w:pPr>
      <w:r w:rsidRPr="00F165FC">
        <w:rPr>
          <w:rFonts w:ascii="Calibri" w:hAnsi="Calibri" w:cs="Calibri"/>
          <w:color w:val="000000" w:themeColor="text1"/>
        </w:rPr>
        <w:t xml:space="preserve">Hub should hold two whole team reflections per annum around areas relevant to </w:t>
      </w:r>
      <w:r w:rsidRPr="00F165FC" w:rsidR="002D0226">
        <w:rPr>
          <w:rFonts w:ascii="Calibri" w:hAnsi="Calibri" w:cs="Calibri"/>
          <w:color w:val="000000" w:themeColor="text1"/>
        </w:rPr>
        <w:t>inclusion.</w:t>
      </w:r>
      <w:r w:rsidRPr="00F165FC">
        <w:rPr>
          <w:rFonts w:ascii="Calibri" w:hAnsi="Calibri" w:cs="Calibri"/>
          <w:color w:val="000000" w:themeColor="text1"/>
        </w:rPr>
        <w:t xml:space="preserve"> </w:t>
      </w:r>
    </w:p>
    <w:p w:rsidRPr="00F165FC" w:rsidR="00A329EB" w:rsidP="00D51DB3" w:rsidRDefault="00A329EB" w14:paraId="05DB64F0" w14:textId="77777777">
      <w:pPr>
        <w:pStyle w:val="ListParagraph"/>
        <w:numPr>
          <w:ilvl w:val="0"/>
          <w:numId w:val="33"/>
        </w:numPr>
        <w:spacing w:line="360" w:lineRule="auto"/>
        <w:rPr>
          <w:rFonts w:ascii="Calibri" w:hAnsi="Calibri" w:cs="Calibri"/>
          <w:color w:val="000000" w:themeColor="text1"/>
        </w:rPr>
      </w:pPr>
      <w:r w:rsidRPr="00F165FC">
        <w:rPr>
          <w:rFonts w:ascii="Calibri" w:hAnsi="Calibri" w:cs="Calibri"/>
          <w:color w:val="000000" w:themeColor="text1"/>
        </w:rPr>
        <w:t>Significant training in SEND for anyone working in this area. Base training on a questionnaire to be sent to team. – Likely to include: Social Model, Sounds of intent, adaptive instruments and technology, use of apps.</w:t>
      </w:r>
    </w:p>
    <w:p w:rsidRPr="00F165FC" w:rsidR="00A329EB" w:rsidP="00D51DB3" w:rsidRDefault="00A329EB" w14:paraId="4CBC0BA0" w14:textId="2BC2B338">
      <w:pPr>
        <w:pStyle w:val="ListParagraph"/>
        <w:numPr>
          <w:ilvl w:val="0"/>
          <w:numId w:val="33"/>
        </w:numPr>
        <w:spacing w:line="360" w:lineRule="auto"/>
        <w:rPr>
          <w:rFonts w:ascii="Calibri" w:hAnsi="Calibri" w:cs="Calibri"/>
          <w:color w:val="000000" w:themeColor="text1"/>
        </w:rPr>
      </w:pPr>
      <w:r w:rsidRPr="00F165FC">
        <w:rPr>
          <w:rFonts w:ascii="Calibri" w:hAnsi="Calibri" w:cs="Calibri"/>
          <w:color w:val="000000" w:themeColor="text1"/>
        </w:rPr>
        <w:t xml:space="preserve">Embed key SEND and inclusive concepts within core team such as social model – for cascading out to </w:t>
      </w:r>
      <w:r w:rsidRPr="00F165FC" w:rsidR="002D0226">
        <w:rPr>
          <w:rFonts w:ascii="Calibri" w:hAnsi="Calibri" w:cs="Calibri"/>
          <w:color w:val="000000" w:themeColor="text1"/>
        </w:rPr>
        <w:t>freelancers.</w:t>
      </w:r>
      <w:r w:rsidRPr="00F165FC">
        <w:rPr>
          <w:rFonts w:ascii="Calibri" w:hAnsi="Calibri" w:cs="Calibri"/>
          <w:color w:val="000000" w:themeColor="text1"/>
        </w:rPr>
        <w:t xml:space="preserve"> </w:t>
      </w:r>
    </w:p>
    <w:p w:rsidRPr="00F165FC" w:rsidR="00A329EB" w:rsidP="00D51DB3" w:rsidRDefault="00A329EB" w14:paraId="6516DB0E" w14:textId="77777777">
      <w:pPr>
        <w:pStyle w:val="ListParagraph"/>
        <w:numPr>
          <w:ilvl w:val="0"/>
          <w:numId w:val="33"/>
        </w:numPr>
        <w:spacing w:line="360" w:lineRule="auto"/>
        <w:rPr>
          <w:rFonts w:ascii="Calibri" w:hAnsi="Calibri" w:cs="Calibri"/>
          <w:color w:val="000000" w:themeColor="text1"/>
        </w:rPr>
      </w:pPr>
      <w:r w:rsidRPr="00F165FC">
        <w:rPr>
          <w:rFonts w:ascii="Calibri" w:hAnsi="Calibri" w:cs="Calibri"/>
          <w:color w:val="000000" w:themeColor="text1"/>
        </w:rPr>
        <w:t xml:space="preserve">Develop a small number of experts in inclusion, particularly in SEND. Part support advanced training (MA level for example) </w:t>
      </w:r>
    </w:p>
    <w:p w:rsidRPr="00F165FC" w:rsidR="00A329EB" w:rsidP="00D51DB3" w:rsidRDefault="00A329EB" w14:paraId="38DE9170" w14:textId="576C59F5">
      <w:pPr>
        <w:pStyle w:val="ListParagraph"/>
        <w:numPr>
          <w:ilvl w:val="0"/>
          <w:numId w:val="33"/>
        </w:numPr>
        <w:spacing w:line="360" w:lineRule="auto"/>
        <w:rPr>
          <w:rFonts w:ascii="Calibri" w:hAnsi="Calibri" w:cs="Calibri"/>
          <w:color w:val="000000" w:themeColor="text1"/>
        </w:rPr>
      </w:pPr>
      <w:r w:rsidRPr="00F165FC">
        <w:rPr>
          <w:rFonts w:ascii="Calibri" w:hAnsi="Calibri" w:cs="Calibri"/>
          <w:color w:val="000000" w:themeColor="text1"/>
        </w:rPr>
        <w:t xml:space="preserve">Run short course on getting started in teaching targeting musicians from diverse </w:t>
      </w:r>
      <w:r w:rsidRPr="00F165FC" w:rsidR="002D0226">
        <w:rPr>
          <w:rFonts w:ascii="Calibri" w:hAnsi="Calibri" w:cs="Calibri"/>
          <w:color w:val="000000" w:themeColor="text1"/>
        </w:rPr>
        <w:t>backgrounds.</w:t>
      </w:r>
      <w:r w:rsidRPr="00F165FC">
        <w:rPr>
          <w:rFonts w:ascii="Calibri" w:hAnsi="Calibri" w:cs="Calibri"/>
          <w:color w:val="000000" w:themeColor="text1"/>
        </w:rPr>
        <w:t xml:space="preserve"> </w:t>
      </w:r>
    </w:p>
    <w:p w:rsidRPr="00F165FC" w:rsidR="00A329EB" w:rsidP="00D51DB3" w:rsidRDefault="00A329EB" w14:paraId="4D7E3800" w14:textId="57F7D770">
      <w:pPr>
        <w:pStyle w:val="ListParagraph"/>
        <w:numPr>
          <w:ilvl w:val="0"/>
          <w:numId w:val="33"/>
        </w:numPr>
        <w:spacing w:line="360" w:lineRule="auto"/>
        <w:rPr>
          <w:rFonts w:ascii="Calibri" w:hAnsi="Calibri" w:cs="Calibri"/>
          <w:color w:val="000000" w:themeColor="text1"/>
        </w:rPr>
      </w:pPr>
      <w:r w:rsidRPr="00F165FC">
        <w:rPr>
          <w:rFonts w:ascii="Calibri" w:hAnsi="Calibri" w:cs="Calibri"/>
          <w:color w:val="000000" w:themeColor="text1"/>
        </w:rPr>
        <w:t xml:space="preserve">Teams working on major inclusion projects should always meet in </w:t>
      </w:r>
      <w:r w:rsidRPr="00F165FC" w:rsidR="002D0226">
        <w:rPr>
          <w:rFonts w:ascii="Calibri" w:hAnsi="Calibri" w:cs="Calibri"/>
          <w:color w:val="000000" w:themeColor="text1"/>
        </w:rPr>
        <w:t>advance.</w:t>
      </w:r>
    </w:p>
    <w:p w:rsidRPr="00F165FC" w:rsidR="00A329EB" w:rsidP="00D51DB3" w:rsidRDefault="00A329EB" w14:paraId="7E372852" w14:textId="0926651C">
      <w:pPr>
        <w:pStyle w:val="ListParagraph"/>
        <w:numPr>
          <w:ilvl w:val="0"/>
          <w:numId w:val="33"/>
        </w:numPr>
        <w:spacing w:line="360" w:lineRule="auto"/>
        <w:rPr>
          <w:rFonts w:ascii="Calibri" w:hAnsi="Calibri" w:cs="Calibri"/>
          <w:color w:val="000000" w:themeColor="text1"/>
        </w:rPr>
      </w:pPr>
      <w:r w:rsidRPr="00F165FC">
        <w:rPr>
          <w:rFonts w:ascii="Calibri" w:hAnsi="Calibri" w:cs="Calibri"/>
          <w:color w:val="000000" w:themeColor="text1"/>
        </w:rPr>
        <w:t xml:space="preserve">Document on protocols for project development, targeting and project stability to be disseminated across core </w:t>
      </w:r>
      <w:r w:rsidRPr="00F165FC" w:rsidR="002D0226">
        <w:rPr>
          <w:rFonts w:ascii="Calibri" w:hAnsi="Calibri" w:cs="Calibri"/>
          <w:color w:val="000000" w:themeColor="text1"/>
        </w:rPr>
        <w:t>team.</w:t>
      </w:r>
    </w:p>
    <w:p w:rsidRPr="00F165FC" w:rsidR="00A329EB" w:rsidP="00D51DB3" w:rsidRDefault="00A329EB" w14:paraId="2512C734" w14:textId="77777777">
      <w:pPr>
        <w:pStyle w:val="ListParagraph"/>
        <w:numPr>
          <w:ilvl w:val="0"/>
          <w:numId w:val="33"/>
        </w:numPr>
        <w:spacing w:line="360" w:lineRule="auto"/>
        <w:rPr>
          <w:rFonts w:ascii="Calibri" w:hAnsi="Calibri" w:cs="Calibri"/>
          <w:color w:val="000000" w:themeColor="text1"/>
        </w:rPr>
      </w:pPr>
      <w:r w:rsidRPr="00F165FC">
        <w:rPr>
          <w:rFonts w:ascii="Calibri" w:hAnsi="Calibri" w:cs="Calibri"/>
          <w:color w:val="000000" w:themeColor="text1"/>
        </w:rPr>
        <w:t>Some further development of creativity within whole class instrumental teaching. CPD on creativity within the mainstream classroom</w:t>
      </w:r>
    </w:p>
    <w:p w:rsidRPr="00F165FC" w:rsidR="00A329EB" w:rsidP="00F165FC" w:rsidRDefault="00A329EB" w14:paraId="5C70E1A4" w14:textId="77777777">
      <w:pPr>
        <w:spacing w:line="360" w:lineRule="auto"/>
        <w:rPr>
          <w:rFonts w:ascii="Calibri" w:hAnsi="Calibri" w:cs="Calibri"/>
          <w:color w:val="000000" w:themeColor="text1"/>
        </w:rPr>
      </w:pPr>
    </w:p>
    <w:p w:rsidRPr="00F165FC" w:rsidR="00A329EB" w:rsidP="00F165FC" w:rsidRDefault="00A329EB" w14:paraId="718D42EA" w14:textId="77777777">
      <w:pPr>
        <w:spacing w:line="360" w:lineRule="auto"/>
        <w:rPr>
          <w:rFonts w:ascii="Calibri" w:hAnsi="Calibri" w:cs="Calibri"/>
          <w:color w:val="000000" w:themeColor="text1"/>
        </w:rPr>
      </w:pPr>
    </w:p>
    <w:p w:rsidRPr="00F165FC" w:rsidR="00A329EB" w:rsidP="00F165FC" w:rsidRDefault="00A329EB" w14:paraId="534D1241" w14:textId="77777777">
      <w:pPr>
        <w:spacing w:line="360" w:lineRule="auto"/>
        <w:rPr>
          <w:rFonts w:ascii="Calibri" w:hAnsi="Calibri" w:cs="Calibri"/>
          <w:color w:val="000000" w:themeColor="text1"/>
        </w:rPr>
      </w:pPr>
    </w:p>
    <w:p w:rsidRPr="00F165FC" w:rsidR="003F4DDC" w:rsidP="00F165FC" w:rsidRDefault="003F4DDC" w14:paraId="4CDE2C11" w14:textId="77777777">
      <w:pPr>
        <w:spacing w:line="360" w:lineRule="auto"/>
        <w:ind w:right="326"/>
        <w:rPr>
          <w:rFonts w:ascii="Calibri" w:hAnsi="Calibri" w:eastAsia="Times New Roman" w:cs="Calibri"/>
          <w:b/>
          <w:color w:val="000000" w:themeColor="text1"/>
          <w:sz w:val="32"/>
          <w:szCs w:val="32"/>
          <w:lang w:val="en-US"/>
        </w:rPr>
      </w:pPr>
    </w:p>
    <w:p w:rsidRPr="00F165FC" w:rsidR="00F2570A" w:rsidP="00F165FC" w:rsidRDefault="00E47FC8" w14:paraId="5C45670A" w14:textId="5C70286B">
      <w:pPr>
        <w:spacing w:line="360" w:lineRule="auto"/>
        <w:ind w:right="326"/>
        <w:rPr>
          <w:rFonts w:ascii="Calibri" w:hAnsi="Calibri" w:cs="Calibri"/>
          <w:i/>
          <w:iCs/>
          <w:color w:val="000000" w:themeColor="text1"/>
          <w:sz w:val="22"/>
          <w:szCs w:val="22"/>
          <w:lang w:val="en-US"/>
        </w:rPr>
      </w:pPr>
      <w:r w:rsidRPr="00F165FC">
        <w:rPr>
          <w:rFonts w:ascii="Calibri" w:hAnsi="Calibri" w:eastAsia="Times New Roman" w:cs="Calibri"/>
          <w:b/>
          <w:color w:val="000000" w:themeColor="text1"/>
          <w:sz w:val="32"/>
          <w:szCs w:val="32"/>
          <w:lang w:val="en-US"/>
        </w:rPr>
        <w:t>Analysing the data</w:t>
      </w:r>
    </w:p>
    <w:p w:rsidRPr="00F165FC" w:rsidR="00AE22F4" w:rsidP="00A7455E" w:rsidRDefault="00A43613" w14:paraId="052B48AB" w14:textId="0233FCF2">
      <w:pPr>
        <w:widowControl w:val="0"/>
        <w:autoSpaceDE w:val="0"/>
        <w:autoSpaceDN w:val="0"/>
        <w:adjustRightInd w:val="0"/>
        <w:spacing w:line="360" w:lineRule="auto"/>
        <w:ind w:right="323"/>
        <w:rPr>
          <w:rFonts w:ascii="Calibri" w:hAnsi="Calibri" w:eastAsia="Times New Roman" w:cs="Calibri"/>
          <w:b/>
          <w:color w:val="000000" w:themeColor="text1"/>
          <w:lang w:val="en-US"/>
        </w:rPr>
      </w:pPr>
      <w:r w:rsidRPr="00F165FC">
        <w:rPr>
          <w:rFonts w:ascii="Calibri" w:hAnsi="Calibri" w:eastAsia="Times New Roman" w:cs="Calibri"/>
          <w:color w:val="000000" w:themeColor="text1"/>
          <w:lang w:val="en-US"/>
        </w:rPr>
        <w:t xml:space="preserve">To analyse the </w:t>
      </w:r>
      <w:r w:rsidRPr="00F165FC" w:rsidR="000E64F6">
        <w:rPr>
          <w:rFonts w:ascii="Calibri" w:hAnsi="Calibri" w:eastAsia="Times New Roman" w:cs="Calibri"/>
          <w:color w:val="000000" w:themeColor="text1"/>
          <w:lang w:val="en-US"/>
        </w:rPr>
        <w:t>data,</w:t>
      </w:r>
      <w:r w:rsidRPr="00F165FC">
        <w:rPr>
          <w:rFonts w:ascii="Calibri" w:hAnsi="Calibri" w:eastAsia="Times New Roman" w:cs="Calibri"/>
          <w:color w:val="000000" w:themeColor="text1"/>
          <w:lang w:val="en-US"/>
        </w:rPr>
        <w:t xml:space="preserve"> </w:t>
      </w:r>
      <w:r w:rsidRPr="00F165FC" w:rsidR="0015659C">
        <w:rPr>
          <w:rFonts w:ascii="Calibri" w:hAnsi="Calibri" w:eastAsia="Times New Roman" w:cs="Calibri"/>
          <w:color w:val="000000" w:themeColor="text1"/>
          <w:lang w:val="en-US"/>
        </w:rPr>
        <w:t xml:space="preserve">I have used </w:t>
      </w:r>
      <w:r w:rsidRPr="00F165FC">
        <w:rPr>
          <w:rFonts w:ascii="Calibri" w:hAnsi="Calibri" w:eastAsia="Times New Roman" w:cs="Calibri"/>
          <w:color w:val="000000" w:themeColor="text1"/>
          <w:lang w:val="en-US"/>
        </w:rPr>
        <w:t>my own taxonomy of children in challenging circumstances (Mullen, 2011) (Deane and Mullen, 2018), which categorises these young people in groupings that would call for different educational/ organizational approaches for each grouping</w:t>
      </w:r>
      <w:r w:rsidRPr="00F165FC" w:rsidR="0015659C">
        <w:rPr>
          <w:rFonts w:ascii="Calibri" w:hAnsi="Calibri" w:eastAsia="Times New Roman" w:cs="Calibri"/>
          <w:color w:val="000000" w:themeColor="text1"/>
          <w:lang w:val="en-US"/>
        </w:rPr>
        <w:t xml:space="preserve">. </w:t>
      </w:r>
      <w:r w:rsidRPr="00F165FC">
        <w:rPr>
          <w:rFonts w:ascii="Calibri" w:hAnsi="Calibri" w:eastAsia="Times New Roman" w:cs="Calibri"/>
          <w:color w:val="000000" w:themeColor="text1"/>
          <w:lang w:val="en-US"/>
        </w:rPr>
        <w:t>The lens</w:t>
      </w:r>
      <w:r w:rsidRPr="00F165FC" w:rsidR="008860DF">
        <w:rPr>
          <w:rFonts w:ascii="Calibri" w:hAnsi="Calibri" w:cs="Calibri"/>
          <w:color w:val="000000" w:themeColor="text1"/>
          <w:lang w:val="en-US"/>
        </w:rPr>
        <w:t xml:space="preserve"> ha</w:t>
      </w:r>
      <w:r w:rsidRPr="00F165FC">
        <w:rPr>
          <w:rFonts w:ascii="Calibri" w:hAnsi="Calibri" w:cs="Calibri"/>
          <w:color w:val="000000" w:themeColor="text1"/>
          <w:lang w:val="en-US"/>
        </w:rPr>
        <w:t xml:space="preserve">s </w:t>
      </w:r>
      <w:r w:rsidRPr="00F165FC" w:rsidR="008860DF">
        <w:rPr>
          <w:rFonts w:ascii="Calibri" w:hAnsi="Calibri" w:cs="Calibri"/>
          <w:color w:val="000000" w:themeColor="text1"/>
          <w:lang w:val="en-US"/>
        </w:rPr>
        <w:t xml:space="preserve">room for critique and modification but </w:t>
      </w:r>
      <w:r w:rsidRPr="00F165FC">
        <w:rPr>
          <w:rFonts w:ascii="Calibri" w:hAnsi="Calibri" w:cs="Calibri"/>
          <w:color w:val="000000" w:themeColor="text1"/>
          <w:lang w:val="en-US"/>
        </w:rPr>
        <w:t>was</w:t>
      </w:r>
      <w:r w:rsidRPr="00F165FC" w:rsidR="008860DF">
        <w:rPr>
          <w:rFonts w:ascii="Calibri" w:hAnsi="Calibri" w:cs="Calibri"/>
          <w:color w:val="000000" w:themeColor="text1"/>
          <w:lang w:val="en-US"/>
        </w:rPr>
        <w:t xml:space="preserve"> immensely valuable in grounding the enquiry. </w:t>
      </w:r>
      <w:r w:rsidRPr="00F165FC" w:rsidR="00AE22F4">
        <w:rPr>
          <w:rFonts w:ascii="Calibri" w:hAnsi="Calibri" w:eastAsia="Times New Roman" w:cs="Calibri"/>
          <w:b/>
          <w:color w:val="000000" w:themeColor="text1"/>
          <w:lang w:val="en-US"/>
        </w:rPr>
        <w:t xml:space="preserve">                                                                                                                                      </w:t>
      </w:r>
      <w:r w:rsidRPr="00F165FC" w:rsidR="00A41252">
        <w:rPr>
          <w:rFonts w:ascii="Calibri" w:hAnsi="Calibri" w:cs="Calibri"/>
          <w:b/>
          <w:bCs/>
          <w:color w:val="000000" w:themeColor="text1"/>
          <w:sz w:val="28"/>
          <w:szCs w:val="28"/>
          <w:lang w:val="en-US"/>
        </w:rPr>
        <w:t xml:space="preserve"> </w:t>
      </w:r>
      <w:r w:rsidRPr="00F165FC" w:rsidR="006101B9">
        <w:rPr>
          <w:rFonts w:ascii="Calibri" w:hAnsi="Calibri" w:cs="Calibri"/>
          <w:b/>
          <w:bCs/>
          <w:color w:val="000000" w:themeColor="text1"/>
          <w:sz w:val="28"/>
          <w:szCs w:val="28"/>
          <w:lang w:val="en-US"/>
        </w:rPr>
        <w:t>Musical inclusion and children in challenging c</w:t>
      </w:r>
      <w:r w:rsidRPr="00F165FC" w:rsidR="006A56C4">
        <w:rPr>
          <w:rFonts w:ascii="Calibri" w:hAnsi="Calibri" w:cs="Calibri"/>
          <w:b/>
          <w:bCs/>
          <w:color w:val="000000" w:themeColor="text1"/>
          <w:sz w:val="28"/>
          <w:szCs w:val="28"/>
          <w:lang w:val="en-US"/>
        </w:rPr>
        <w:t>ircumstances</w:t>
      </w:r>
      <w:r w:rsidRPr="00F165FC" w:rsidR="006A56C4">
        <w:rPr>
          <w:rFonts w:hint="eastAsia" w:ascii="MS Gothic" w:hAnsi="MS Gothic" w:eastAsia="MS Gothic" w:cs="MS Gothic"/>
          <w:b/>
          <w:bCs/>
          <w:color w:val="000000" w:themeColor="text1"/>
          <w:sz w:val="28"/>
          <w:szCs w:val="28"/>
          <w:lang w:val="en-US"/>
        </w:rPr>
        <w:t> </w:t>
      </w:r>
      <w:r w:rsidRPr="00F165FC" w:rsidR="006101B9">
        <w:rPr>
          <w:rFonts w:ascii="Calibri" w:hAnsi="Calibri" w:cs="Calibri"/>
          <w:b/>
          <w:bCs/>
          <w:color w:val="000000" w:themeColor="text1"/>
          <w:sz w:val="28"/>
          <w:szCs w:val="28"/>
          <w:lang w:val="en-US"/>
        </w:rPr>
        <w:t>(CCC)</w:t>
      </w:r>
    </w:p>
    <w:p w:rsidRPr="00F165FC" w:rsidR="006A56C4" w:rsidP="00F165FC" w:rsidRDefault="006A56C4" w14:paraId="71E47B91" w14:textId="688F87BC">
      <w:pPr>
        <w:widowControl w:val="0"/>
        <w:autoSpaceDE w:val="0"/>
        <w:autoSpaceDN w:val="0"/>
        <w:adjustRightInd w:val="0"/>
        <w:spacing w:after="240" w:line="360" w:lineRule="auto"/>
        <w:ind w:right="326"/>
        <w:rPr>
          <w:rFonts w:ascii="Calibri" w:hAnsi="Calibri" w:eastAsia="Times New Roman" w:cs="Calibri"/>
          <w:b/>
          <w:color w:val="000000" w:themeColor="text1"/>
          <w:lang w:val="en-US"/>
        </w:rPr>
      </w:pPr>
      <w:r w:rsidRPr="00F165FC">
        <w:rPr>
          <w:rFonts w:ascii="Calibri" w:hAnsi="Calibri" w:cs="Calibri"/>
          <w:color w:val="000000" w:themeColor="text1"/>
          <w:lang w:val="en-US"/>
        </w:rPr>
        <w:t xml:space="preserve">A key goal of </w:t>
      </w:r>
      <w:r w:rsidRPr="00F165FC" w:rsidR="00D86835">
        <w:rPr>
          <w:rFonts w:ascii="Calibri" w:hAnsi="Calibri" w:cs="Calibri"/>
          <w:color w:val="000000" w:themeColor="text1"/>
          <w:lang w:val="en-US"/>
        </w:rPr>
        <w:t>a</w:t>
      </w:r>
      <w:r w:rsidRPr="00F165FC">
        <w:rPr>
          <w:rFonts w:ascii="Calibri" w:hAnsi="Calibri" w:cs="Calibri"/>
          <w:color w:val="000000" w:themeColor="text1"/>
          <w:lang w:val="en-US"/>
        </w:rPr>
        <w:t xml:space="preserve"> musical inclusion strategy is to enable all children</w:t>
      </w:r>
      <w:r w:rsidRPr="00F165FC" w:rsidR="00883791">
        <w:rPr>
          <w:rFonts w:ascii="Calibri" w:hAnsi="Calibri" w:cs="Calibri"/>
          <w:color w:val="000000" w:themeColor="text1"/>
          <w:lang w:val="en-US"/>
        </w:rPr>
        <w:t>, especially those</w:t>
      </w:r>
      <w:r w:rsidRPr="00F165FC">
        <w:rPr>
          <w:rFonts w:ascii="Calibri" w:hAnsi="Calibri" w:cs="Calibri"/>
          <w:color w:val="000000" w:themeColor="text1"/>
          <w:lang w:val="en-US"/>
        </w:rPr>
        <w:t xml:space="preserve"> in challenging circumstances</w:t>
      </w:r>
      <w:r w:rsidRPr="00F165FC" w:rsidR="00883791">
        <w:rPr>
          <w:rFonts w:ascii="Calibri" w:hAnsi="Calibri" w:cs="Calibri"/>
          <w:color w:val="000000" w:themeColor="text1"/>
          <w:lang w:val="en-US"/>
        </w:rPr>
        <w:t>,</w:t>
      </w:r>
      <w:r w:rsidRPr="00F165FC">
        <w:rPr>
          <w:rFonts w:ascii="Calibri" w:hAnsi="Calibri" w:cs="Calibri"/>
          <w:color w:val="000000" w:themeColor="text1"/>
          <w:lang w:val="en-US"/>
        </w:rPr>
        <w:t xml:space="preserve"> to avail of a useful, high quality and personally suitable music education. Children in challenging circumstances may be categorized in the following groups:</w:t>
      </w:r>
    </w:p>
    <w:p w:rsidRPr="00F165FC" w:rsidR="00AE22F4" w:rsidP="00D51DB3" w:rsidRDefault="00AE22F4" w14:paraId="02074479" w14:textId="1DB804BC">
      <w:pPr>
        <w:pStyle w:val="ListParagraph"/>
        <w:numPr>
          <w:ilvl w:val="0"/>
          <w:numId w:val="11"/>
        </w:numPr>
        <w:spacing w:line="360" w:lineRule="auto"/>
        <w:rPr>
          <w:rFonts w:ascii="Calibri" w:hAnsi="Calibri" w:cs="Calibri"/>
          <w:color w:val="000000" w:themeColor="text1"/>
          <w:lang w:val="en-US"/>
        </w:rPr>
      </w:pPr>
      <w:r w:rsidRPr="00A7455E">
        <w:rPr>
          <w:rFonts w:ascii="Calibri" w:hAnsi="Calibri" w:cs="Calibri"/>
          <w:b/>
          <w:bCs/>
          <w:color w:val="000000" w:themeColor="text1"/>
          <w:lang w:val="en-US"/>
        </w:rPr>
        <w:t>Life condition</w:t>
      </w:r>
      <w:r w:rsidRPr="00F165FC">
        <w:rPr>
          <w:rFonts w:ascii="Calibri" w:hAnsi="Calibri" w:cs="Calibri"/>
          <w:color w:val="000000" w:themeColor="text1"/>
          <w:lang w:val="en-US"/>
        </w:rPr>
        <w:t xml:space="preserve"> - </w:t>
      </w:r>
      <w:r w:rsidRPr="00F165FC" w:rsidR="000E64F6">
        <w:rPr>
          <w:rFonts w:ascii="Calibri" w:hAnsi="Calibri" w:cs="Calibri"/>
          <w:color w:val="000000" w:themeColor="text1"/>
          <w:lang w:val="en-US"/>
        </w:rPr>
        <w:t>young</w:t>
      </w:r>
      <w:r w:rsidRPr="00F165FC">
        <w:rPr>
          <w:rFonts w:ascii="Calibri" w:hAnsi="Calibri" w:cs="Calibri"/>
          <w:color w:val="000000" w:themeColor="text1"/>
          <w:lang w:val="en-US"/>
        </w:rPr>
        <w:t xml:space="preserve"> people with learning difficulties, physical and/or sensory impairment, lifelong complex needs and/or communication difficulties.</w:t>
      </w:r>
    </w:p>
    <w:p w:rsidRPr="00F165FC" w:rsidR="00AE22F4" w:rsidP="00D51DB3" w:rsidRDefault="00AE22F4" w14:paraId="6BDA96D8" w14:textId="4C170CE8">
      <w:pPr>
        <w:pStyle w:val="ListParagraph"/>
        <w:numPr>
          <w:ilvl w:val="0"/>
          <w:numId w:val="11"/>
        </w:numPr>
        <w:spacing w:line="360" w:lineRule="auto"/>
        <w:rPr>
          <w:rFonts w:ascii="Calibri" w:hAnsi="Calibri" w:cs="Calibri"/>
          <w:color w:val="000000" w:themeColor="text1"/>
          <w:lang w:val="en-US"/>
        </w:rPr>
      </w:pPr>
      <w:r w:rsidRPr="00A7455E">
        <w:rPr>
          <w:rFonts w:ascii="Calibri" w:hAnsi="Calibri" w:cs="Calibri"/>
          <w:b/>
          <w:bCs/>
          <w:color w:val="000000" w:themeColor="text1"/>
          <w:lang w:val="en-US"/>
        </w:rPr>
        <w:t>Geographical Issues</w:t>
      </w:r>
      <w:r w:rsidRPr="00F165FC">
        <w:rPr>
          <w:rFonts w:ascii="Calibri" w:hAnsi="Calibri" w:cs="Calibri"/>
          <w:color w:val="000000" w:themeColor="text1"/>
          <w:lang w:val="en-US"/>
        </w:rPr>
        <w:t xml:space="preserve"> - Young people with a challenge related to where they live. This could be about such issues as rural isolation or living in areas of social and economic deprivation or issues of geographical </w:t>
      </w:r>
      <w:r w:rsidRPr="00F165FC" w:rsidR="000E64F6">
        <w:rPr>
          <w:rFonts w:ascii="Calibri" w:hAnsi="Calibri" w:cs="Calibri"/>
          <w:color w:val="000000" w:themeColor="text1"/>
          <w:lang w:val="en-US"/>
        </w:rPr>
        <w:t>safety.</w:t>
      </w:r>
    </w:p>
    <w:p w:rsidRPr="00F165FC" w:rsidR="00AE22F4" w:rsidP="00D51DB3" w:rsidRDefault="00AE22F4" w14:paraId="3BD9C1DA" w14:textId="44221949">
      <w:pPr>
        <w:pStyle w:val="ListParagraph"/>
        <w:numPr>
          <w:ilvl w:val="0"/>
          <w:numId w:val="11"/>
        </w:numPr>
        <w:spacing w:line="360" w:lineRule="auto"/>
        <w:rPr>
          <w:rFonts w:ascii="Calibri" w:hAnsi="Calibri" w:cs="Calibri"/>
          <w:color w:val="000000" w:themeColor="text1"/>
          <w:lang w:val="en-US"/>
        </w:rPr>
      </w:pPr>
      <w:r w:rsidRPr="00A7455E">
        <w:rPr>
          <w:rFonts w:ascii="Calibri" w:hAnsi="Calibri" w:cs="Calibri"/>
          <w:b/>
          <w:bCs/>
          <w:color w:val="000000" w:themeColor="text1"/>
          <w:lang w:val="en-US"/>
        </w:rPr>
        <w:t>Identity or background</w:t>
      </w:r>
      <w:r w:rsidRPr="00F165FC">
        <w:rPr>
          <w:rFonts w:ascii="Calibri" w:hAnsi="Calibri" w:cs="Calibri"/>
          <w:color w:val="000000" w:themeColor="text1"/>
          <w:lang w:val="en-US"/>
        </w:rPr>
        <w:t xml:space="preserve"> – where issues and structures within the dominant society create inequalities and barriers to musical progression for people with particular identities and backgrounds. That could include gender, ethnicity, sexual orientation, cultural or </w:t>
      </w:r>
      <w:r w:rsidRPr="00F165FC" w:rsidR="000E64F6">
        <w:rPr>
          <w:rFonts w:ascii="Calibri" w:hAnsi="Calibri" w:cs="Calibri"/>
          <w:color w:val="000000" w:themeColor="text1"/>
          <w:lang w:val="en-US"/>
        </w:rPr>
        <w:t>faith-based</w:t>
      </w:r>
      <w:r w:rsidRPr="00F165FC">
        <w:rPr>
          <w:rFonts w:ascii="Calibri" w:hAnsi="Calibri" w:cs="Calibri"/>
          <w:color w:val="000000" w:themeColor="text1"/>
          <w:lang w:val="en-US"/>
        </w:rPr>
        <w:t xml:space="preserve"> backgrounds.  </w:t>
      </w:r>
    </w:p>
    <w:p w:rsidRPr="00F165FC" w:rsidR="00AE22F4" w:rsidP="00D51DB3" w:rsidRDefault="00AE22F4" w14:paraId="2BEE8976" w14:textId="2D3F8451">
      <w:pPr>
        <w:pStyle w:val="ListParagraph"/>
        <w:numPr>
          <w:ilvl w:val="0"/>
          <w:numId w:val="11"/>
        </w:numPr>
        <w:spacing w:line="360" w:lineRule="auto"/>
        <w:rPr>
          <w:rFonts w:ascii="Calibri" w:hAnsi="Calibri" w:cs="Calibri"/>
          <w:color w:val="000000" w:themeColor="text1"/>
          <w:lang w:val="en-US"/>
        </w:rPr>
      </w:pPr>
      <w:r w:rsidRPr="00A7455E">
        <w:rPr>
          <w:rFonts w:ascii="Calibri" w:hAnsi="Calibri" w:cs="Calibri"/>
          <w:b/>
          <w:bCs/>
          <w:color w:val="000000" w:themeColor="text1"/>
          <w:lang w:val="en-US"/>
        </w:rPr>
        <w:t>Life circumstances</w:t>
      </w:r>
      <w:r w:rsidRPr="00F165FC">
        <w:rPr>
          <w:rFonts w:ascii="Calibri" w:hAnsi="Calibri" w:cs="Calibri"/>
          <w:color w:val="000000" w:themeColor="text1"/>
          <w:lang w:val="en-US"/>
        </w:rPr>
        <w:t xml:space="preserve"> - Young people who bully or are being bullied, who live in state or foster care, refugees - to name but</w:t>
      </w:r>
      <w:r w:rsidRPr="00F165FC" w:rsidR="00A43613">
        <w:rPr>
          <w:rFonts w:ascii="Calibri" w:hAnsi="Calibri" w:cs="Calibri"/>
          <w:color w:val="000000" w:themeColor="text1"/>
          <w:lang w:val="en-US"/>
        </w:rPr>
        <w:t xml:space="preserve">  </w:t>
      </w:r>
      <w:r w:rsidRPr="00F165FC">
        <w:rPr>
          <w:rFonts w:ascii="Calibri" w:hAnsi="Calibri" w:cs="Calibri"/>
          <w:color w:val="000000" w:themeColor="text1"/>
          <w:lang w:val="en-US"/>
        </w:rPr>
        <w:t xml:space="preserve">some.                                                                                                                                                                                                                                                                                                                                                                                                                                                                                                                </w:t>
      </w:r>
    </w:p>
    <w:p w:rsidRPr="00F165FC" w:rsidR="00AE22F4" w:rsidP="00D51DB3" w:rsidRDefault="00D46690" w14:paraId="791C2F5B" w14:textId="75EFC61A">
      <w:pPr>
        <w:pStyle w:val="ListParagraph"/>
        <w:numPr>
          <w:ilvl w:val="0"/>
          <w:numId w:val="11"/>
        </w:numPr>
        <w:spacing w:line="360" w:lineRule="auto"/>
        <w:ind w:right="326"/>
        <w:rPr>
          <w:rFonts w:ascii="Calibri" w:hAnsi="Calibri" w:cs="Calibri"/>
          <w:b/>
          <w:color w:val="000000" w:themeColor="text1"/>
          <w:sz w:val="28"/>
          <w:szCs w:val="28"/>
          <w:lang w:val="en-US"/>
        </w:rPr>
      </w:pPr>
      <w:r w:rsidRPr="00A7455E">
        <w:rPr>
          <w:rFonts w:ascii="Calibri" w:hAnsi="Calibri" w:cs="Calibri"/>
          <w:b/>
          <w:color w:val="000000" w:themeColor="text1"/>
          <w:lang w:val="en-US"/>
        </w:rPr>
        <w:t xml:space="preserve">Young people with social, </w:t>
      </w:r>
      <w:r w:rsidRPr="00A7455E" w:rsidR="000E64F6">
        <w:rPr>
          <w:rFonts w:ascii="Calibri" w:hAnsi="Calibri" w:cs="Calibri"/>
          <w:b/>
          <w:color w:val="000000" w:themeColor="text1"/>
          <w:lang w:val="en-US"/>
        </w:rPr>
        <w:t>emotional,</w:t>
      </w:r>
      <w:r w:rsidRPr="00A7455E">
        <w:rPr>
          <w:rFonts w:ascii="Calibri" w:hAnsi="Calibri" w:cs="Calibri"/>
          <w:b/>
          <w:color w:val="000000" w:themeColor="text1"/>
          <w:lang w:val="en-US"/>
        </w:rPr>
        <w:t xml:space="preserve"> and mental health issues (SEMHD):</w:t>
      </w:r>
      <w:r w:rsidRPr="00A7455E" w:rsidR="00AE22F4">
        <w:rPr>
          <w:rFonts w:ascii="Calibri" w:hAnsi="Calibri" w:cs="Calibri"/>
          <w:b/>
          <w:color w:val="000000" w:themeColor="text1"/>
          <w:lang w:val="en-US"/>
        </w:rPr>
        <w:t xml:space="preserve"> </w:t>
      </w:r>
      <w:r w:rsidRPr="00F165FC" w:rsidR="00AE22F4">
        <w:rPr>
          <w:rFonts w:ascii="Calibri" w:hAnsi="Calibri" w:cs="Calibri"/>
          <w:color w:val="000000" w:themeColor="text1"/>
          <w:lang w:val="en-US"/>
        </w:rPr>
        <w:t xml:space="preserve">Young people with </w:t>
      </w:r>
      <w:r w:rsidRPr="00F165FC">
        <w:rPr>
          <w:rFonts w:ascii="Calibri" w:hAnsi="Calibri" w:cs="Calibri"/>
          <w:color w:val="000000" w:themeColor="text1"/>
          <w:lang w:val="en-US"/>
        </w:rPr>
        <w:t>social</w:t>
      </w:r>
      <w:r w:rsidRPr="00F165FC" w:rsidR="00AE22F4">
        <w:rPr>
          <w:rFonts w:ascii="Calibri" w:hAnsi="Calibri" w:cs="Calibri"/>
          <w:color w:val="000000" w:themeColor="text1"/>
          <w:lang w:val="en-US"/>
        </w:rPr>
        <w:t xml:space="preserve">, </w:t>
      </w:r>
      <w:r w:rsidRPr="00F165FC" w:rsidR="000E64F6">
        <w:rPr>
          <w:rFonts w:ascii="Calibri" w:hAnsi="Calibri" w:cs="Calibri"/>
          <w:color w:val="000000" w:themeColor="text1"/>
          <w:lang w:val="en-US"/>
        </w:rPr>
        <w:t>emotional,</w:t>
      </w:r>
      <w:r w:rsidRPr="00F165FC" w:rsidR="00AE22F4">
        <w:rPr>
          <w:rFonts w:ascii="Calibri" w:hAnsi="Calibri" w:cs="Calibri"/>
          <w:color w:val="000000" w:themeColor="text1"/>
          <w:lang w:val="en-US"/>
        </w:rPr>
        <w:t xml:space="preserve"> and </w:t>
      </w:r>
      <w:r w:rsidRPr="00F165FC">
        <w:rPr>
          <w:rFonts w:ascii="Calibri" w:hAnsi="Calibri" w:cs="Calibri"/>
          <w:color w:val="000000" w:themeColor="text1"/>
          <w:lang w:val="en-US"/>
        </w:rPr>
        <w:t>mental health</w:t>
      </w:r>
      <w:r w:rsidRPr="00F165FC" w:rsidR="00AE22F4">
        <w:rPr>
          <w:rFonts w:ascii="Calibri" w:hAnsi="Calibri" w:cs="Calibri"/>
          <w:color w:val="000000" w:themeColor="text1"/>
          <w:lang w:val="en-US"/>
        </w:rPr>
        <w:t xml:space="preserve"> difficulties especially those who become excluded from mainstream school.</w:t>
      </w:r>
    </w:p>
    <w:p w:rsidRPr="00F165FC" w:rsidR="00AE22F4" w:rsidP="00F165FC" w:rsidRDefault="00AE22F4" w14:paraId="4951BECD" w14:textId="77777777">
      <w:pPr>
        <w:spacing w:line="360" w:lineRule="auto"/>
        <w:rPr>
          <w:rFonts w:ascii="Calibri" w:hAnsi="Calibri" w:cs="Calibri"/>
          <w:color w:val="000000" w:themeColor="text1"/>
          <w:lang w:val="en-US"/>
        </w:rPr>
      </w:pPr>
      <w:r w:rsidRPr="00F165FC">
        <w:rPr>
          <w:rFonts w:ascii="Calibri" w:hAnsi="Calibri" w:cs="Calibri"/>
          <w:color w:val="000000" w:themeColor="text1"/>
          <w:lang w:val="en-US"/>
        </w:rPr>
        <w:t xml:space="preserve"> (Mullen et al 2011- adapted 2020)</w:t>
      </w:r>
    </w:p>
    <w:p w:rsidRPr="00A7455E" w:rsidR="008860DF" w:rsidP="00F165FC" w:rsidRDefault="008860DF" w14:paraId="7512B47F" w14:textId="77777777">
      <w:pPr>
        <w:spacing w:line="360" w:lineRule="auto"/>
        <w:ind w:right="326"/>
        <w:rPr>
          <w:rFonts w:ascii="Calibri" w:hAnsi="Calibri" w:cs="Calibri"/>
          <w:b/>
          <w:color w:val="000000" w:themeColor="text1"/>
          <w:sz w:val="32"/>
          <w:szCs w:val="32"/>
          <w:lang w:val="en-US"/>
        </w:rPr>
      </w:pPr>
      <w:r w:rsidRPr="00A7455E">
        <w:rPr>
          <w:rFonts w:ascii="Calibri" w:hAnsi="Calibri" w:cs="Calibri"/>
          <w:b/>
          <w:color w:val="000000" w:themeColor="text1"/>
          <w:sz w:val="32"/>
          <w:szCs w:val="32"/>
          <w:lang w:val="en-US"/>
        </w:rPr>
        <w:t>Findings based on this lens:</w:t>
      </w:r>
    </w:p>
    <w:p w:rsidRPr="00A7455E" w:rsidR="00DF1A6C" w:rsidP="00F165FC" w:rsidRDefault="008860DF" w14:paraId="4C8DE940" w14:textId="77777777">
      <w:pPr>
        <w:spacing w:line="360" w:lineRule="auto"/>
        <w:ind w:right="326"/>
        <w:rPr>
          <w:rFonts w:ascii="Calibri" w:hAnsi="Calibri" w:cs="Calibri"/>
          <w:b/>
          <w:color w:val="000000" w:themeColor="text1"/>
          <w:sz w:val="32"/>
          <w:szCs w:val="32"/>
          <w:lang w:val="en-US"/>
        </w:rPr>
      </w:pPr>
      <w:r w:rsidRPr="00A7455E">
        <w:rPr>
          <w:rFonts w:ascii="Calibri" w:hAnsi="Calibri" w:cs="Calibri"/>
          <w:b/>
          <w:color w:val="000000" w:themeColor="text1"/>
          <w:sz w:val="32"/>
          <w:szCs w:val="32"/>
          <w:lang w:val="en-US"/>
        </w:rPr>
        <w:t>Life condition</w:t>
      </w:r>
    </w:p>
    <w:p w:rsidRPr="00A7455E" w:rsidR="00974BA0" w:rsidP="00F165FC" w:rsidRDefault="00974BA0" w14:paraId="0A7A13E8" w14:textId="24B4B092">
      <w:pPr>
        <w:spacing w:line="360" w:lineRule="auto"/>
        <w:ind w:right="326"/>
        <w:rPr>
          <w:rFonts w:ascii="Calibri" w:hAnsi="Calibri" w:cs="Calibri"/>
          <w:bCs/>
          <w:color w:val="000000" w:themeColor="text1"/>
          <w:lang w:val="en-US"/>
        </w:rPr>
      </w:pPr>
      <w:r w:rsidRPr="00A7455E">
        <w:rPr>
          <w:rFonts w:ascii="Calibri" w:hAnsi="Calibri" w:cs="Calibri"/>
          <w:bCs/>
          <w:color w:val="000000" w:themeColor="text1"/>
          <w:lang w:val="en-US"/>
        </w:rPr>
        <w:t>The hub has done good quality work in offering training from Drake music and others and in partnering with organisations such as Soundabout and Open up music (Open Orchestras)</w:t>
      </w:r>
      <w:r w:rsidRPr="00A7455E" w:rsidR="003F3E83">
        <w:rPr>
          <w:rFonts w:ascii="Calibri" w:hAnsi="Calibri" w:cs="Calibri"/>
          <w:bCs/>
          <w:color w:val="000000" w:themeColor="text1"/>
          <w:lang w:val="en-US"/>
        </w:rPr>
        <w:t>. This has helped develop significant work with young people with SEND.</w:t>
      </w:r>
    </w:p>
    <w:p w:rsidRPr="00A7455E" w:rsidR="00A004DA" w:rsidP="00F165FC" w:rsidRDefault="00A004DA" w14:paraId="5DA98DA7" w14:textId="189645A2">
      <w:pPr>
        <w:spacing w:line="360" w:lineRule="auto"/>
        <w:ind w:right="326"/>
        <w:rPr>
          <w:rFonts w:ascii="Calibri" w:hAnsi="Calibri" w:cs="Calibri"/>
          <w:bCs/>
          <w:color w:val="000000" w:themeColor="text1"/>
          <w:lang w:val="en-US"/>
        </w:rPr>
      </w:pPr>
      <w:r w:rsidRPr="00A7455E">
        <w:rPr>
          <w:rFonts w:ascii="Calibri" w:hAnsi="Calibri" w:cs="Calibri"/>
          <w:bCs/>
          <w:color w:val="000000" w:themeColor="text1"/>
          <w:lang w:val="en-US"/>
        </w:rPr>
        <w:t>The hub now needs to significantly strengthen in-house expertise as well as giving further support to teachers/music leaders currently working in special schools and ERP units.</w:t>
      </w:r>
    </w:p>
    <w:p w:rsidRPr="00A7455E" w:rsidR="00A004DA" w:rsidP="00F165FC" w:rsidRDefault="00A004DA" w14:paraId="4A5620FB" w14:textId="15927CAB">
      <w:pPr>
        <w:spacing w:line="360" w:lineRule="auto"/>
        <w:ind w:right="326"/>
        <w:rPr>
          <w:rFonts w:ascii="Calibri" w:hAnsi="Calibri" w:cs="Calibri"/>
          <w:bCs/>
          <w:color w:val="000000" w:themeColor="text1"/>
          <w:lang w:val="en-US"/>
        </w:rPr>
      </w:pPr>
      <w:r w:rsidRPr="00A7455E">
        <w:rPr>
          <w:rFonts w:ascii="Calibri" w:hAnsi="Calibri" w:cs="Calibri"/>
          <w:bCs/>
          <w:color w:val="000000" w:themeColor="text1"/>
          <w:lang w:val="en-US"/>
        </w:rPr>
        <w:t>Young disabled people need regular opportunities to perform and record.</w:t>
      </w:r>
      <w:r w:rsidRPr="00A7455E" w:rsidR="00261B3E">
        <w:rPr>
          <w:rFonts w:ascii="Calibri" w:hAnsi="Calibri" w:cs="Calibri"/>
          <w:bCs/>
          <w:color w:val="000000" w:themeColor="text1"/>
          <w:lang w:val="en-US"/>
        </w:rPr>
        <w:t xml:space="preserve"> </w:t>
      </w:r>
      <w:r w:rsidRPr="00A7455E">
        <w:rPr>
          <w:rFonts w:ascii="Calibri" w:hAnsi="Calibri" w:cs="Calibri"/>
          <w:bCs/>
          <w:color w:val="000000" w:themeColor="text1"/>
          <w:lang w:val="en-US"/>
        </w:rPr>
        <w:t xml:space="preserve">This could in part be in partnership with Ego Arts and Open theatre. </w:t>
      </w:r>
    </w:p>
    <w:p w:rsidRPr="00A7455E" w:rsidR="00261B3E" w:rsidP="00A7455E" w:rsidRDefault="00261B3E" w14:paraId="5E2A80D4" w14:textId="0C68164F">
      <w:pPr>
        <w:spacing w:line="360" w:lineRule="auto"/>
        <w:rPr>
          <w:rFonts w:ascii="Calibri" w:hAnsi="Calibri" w:cs="Calibri"/>
        </w:rPr>
      </w:pPr>
      <w:r w:rsidRPr="00A7455E">
        <w:rPr>
          <w:rFonts w:ascii="Calibri" w:hAnsi="Calibri" w:cs="Calibri"/>
          <w:bCs/>
          <w:color w:val="000000" w:themeColor="text1"/>
          <w:lang w:val="en-US"/>
        </w:rPr>
        <w:t>In interview I was told that</w:t>
      </w:r>
      <w:r w:rsidRPr="00F165FC">
        <w:rPr>
          <w:rFonts w:ascii="Calibri" w:hAnsi="Calibri" w:cs="Calibri"/>
          <w:b/>
          <w:color w:val="000000" w:themeColor="text1"/>
          <w:lang w:val="en-US"/>
        </w:rPr>
        <w:t xml:space="preserve"> </w:t>
      </w:r>
      <w:r w:rsidRPr="00A7455E">
        <w:rPr>
          <w:rFonts w:ascii="Calibri" w:hAnsi="Calibri" w:cs="Calibri"/>
        </w:rPr>
        <w:t>all special schools with SLD and PMLD groups have high quality meaningful engagement with music weekly and also that school staff Have been trained in all 8 special schools so that they feel confident at doing interactive music with all the children in their school and have a range of appropriate skills and knowledge. With this in mind a network should be encouraged and fostered where the special schools are encouraged to collaborate with each other, and this may require project funding from the hub.</w:t>
      </w:r>
    </w:p>
    <w:p w:rsidRPr="00A7455E" w:rsidR="00261B3E" w:rsidP="00A7455E" w:rsidRDefault="00261B3E" w14:paraId="11DE0CCC" w14:textId="3BBA9748">
      <w:pPr>
        <w:spacing w:line="360" w:lineRule="auto"/>
        <w:rPr>
          <w:rFonts w:ascii="Calibri" w:hAnsi="Calibri" w:cs="Calibri"/>
        </w:rPr>
      </w:pPr>
      <w:r w:rsidRPr="00A7455E">
        <w:rPr>
          <w:rFonts w:ascii="Calibri" w:hAnsi="Calibri" w:cs="Calibri"/>
        </w:rPr>
        <w:t xml:space="preserve">The hub needs to review its offer so that a young person with MLD can be guaranteed of a place within an ensemble if they have appropriate musical skills. </w:t>
      </w:r>
    </w:p>
    <w:p w:rsidRPr="00A7455E" w:rsidR="00261B3E" w:rsidP="00A7455E" w:rsidRDefault="00261B3E" w14:paraId="2A5C1BBD" w14:textId="67300C9A">
      <w:pPr>
        <w:spacing w:line="360" w:lineRule="auto"/>
        <w:rPr>
          <w:rFonts w:ascii="Calibri" w:hAnsi="Calibri" w:cs="Calibri"/>
        </w:rPr>
      </w:pPr>
      <w:r w:rsidRPr="00A7455E">
        <w:rPr>
          <w:rFonts w:ascii="Calibri" w:hAnsi="Calibri" w:cs="Calibri"/>
        </w:rPr>
        <w:t xml:space="preserve">Parents need to be assured they </w:t>
      </w:r>
      <w:r w:rsidRPr="00F165FC" w:rsidR="003F4DDC">
        <w:rPr>
          <w:rFonts w:ascii="Calibri" w:hAnsi="Calibri" w:cs="Calibri"/>
        </w:rPr>
        <w:t>can trust</w:t>
      </w:r>
      <w:r w:rsidRPr="00A7455E">
        <w:rPr>
          <w:rFonts w:ascii="Calibri" w:hAnsi="Calibri" w:cs="Calibri"/>
        </w:rPr>
        <w:t xml:space="preserve"> the venue, trust the process, and that their child will be meaningfully involved.</w:t>
      </w:r>
    </w:p>
    <w:p w:rsidRPr="00A7455E" w:rsidR="00261B3E" w:rsidP="00A7455E" w:rsidRDefault="00261B3E" w14:paraId="3ADB7CDA" w14:textId="3B36FDE2">
      <w:pPr>
        <w:spacing w:line="360" w:lineRule="auto"/>
        <w:rPr>
          <w:rFonts w:ascii="Calibri" w:hAnsi="Calibri" w:cs="Calibri"/>
        </w:rPr>
      </w:pPr>
      <w:r w:rsidRPr="00A7455E">
        <w:rPr>
          <w:rFonts w:ascii="Calibri" w:hAnsi="Calibri" w:cs="Calibri"/>
        </w:rPr>
        <w:t>Recommendations:</w:t>
      </w:r>
    </w:p>
    <w:p w:rsidRPr="00A7455E" w:rsidR="00261B3E" w:rsidP="00D51DB3" w:rsidRDefault="00261B3E" w14:paraId="0463BB7C" w14:textId="77777777">
      <w:pPr>
        <w:pStyle w:val="ListParagraph"/>
        <w:numPr>
          <w:ilvl w:val="0"/>
          <w:numId w:val="45"/>
        </w:numPr>
        <w:spacing w:after="200" w:line="360" w:lineRule="auto"/>
        <w:rPr>
          <w:rFonts w:ascii="Calibri" w:hAnsi="Calibri" w:cs="Calibri"/>
        </w:rPr>
      </w:pPr>
      <w:r w:rsidRPr="00A7455E">
        <w:rPr>
          <w:rFonts w:ascii="Calibri" w:hAnsi="Calibri" w:cs="Calibri"/>
        </w:rPr>
        <w:t>Develop teachers – establish and support network and action group for all teachers working with SEND students – delegate some funding for project involving multiple schools, designed in partnership with schools.</w:t>
      </w:r>
    </w:p>
    <w:p w:rsidRPr="00A7455E" w:rsidR="00261B3E" w:rsidP="00D51DB3" w:rsidRDefault="00261B3E" w14:paraId="011C392D" w14:textId="37291D58">
      <w:pPr>
        <w:pStyle w:val="ListParagraph"/>
        <w:numPr>
          <w:ilvl w:val="0"/>
          <w:numId w:val="45"/>
        </w:numPr>
        <w:spacing w:after="200" w:line="360" w:lineRule="auto"/>
        <w:rPr>
          <w:rFonts w:ascii="Calibri" w:hAnsi="Calibri" w:cs="Calibri"/>
        </w:rPr>
      </w:pPr>
      <w:r w:rsidRPr="00A7455E">
        <w:rPr>
          <w:rFonts w:ascii="Calibri" w:hAnsi="Calibri" w:cs="Calibri"/>
        </w:rPr>
        <w:t xml:space="preserve">Give opportunities for training at high level to establish real expertise especially within hub </w:t>
      </w:r>
      <w:r w:rsidRPr="00F165FC" w:rsidR="002D0226">
        <w:rPr>
          <w:rFonts w:ascii="Calibri" w:hAnsi="Calibri" w:cs="Calibri"/>
        </w:rPr>
        <w:t>team.</w:t>
      </w:r>
    </w:p>
    <w:p w:rsidRPr="00A7455E" w:rsidR="00261B3E" w:rsidP="00D51DB3" w:rsidRDefault="00261B3E" w14:paraId="32CA1E82" w14:textId="77777777">
      <w:pPr>
        <w:pStyle w:val="ListParagraph"/>
        <w:numPr>
          <w:ilvl w:val="0"/>
          <w:numId w:val="45"/>
        </w:numPr>
        <w:spacing w:after="200" w:line="360" w:lineRule="auto"/>
        <w:rPr>
          <w:rFonts w:ascii="Calibri" w:hAnsi="Calibri" w:cs="Calibri"/>
        </w:rPr>
      </w:pPr>
      <w:r w:rsidRPr="00A7455E">
        <w:rPr>
          <w:rFonts w:ascii="Calibri" w:hAnsi="Calibri" w:cs="Calibri"/>
        </w:rPr>
        <w:t xml:space="preserve">Performance, recording and ensemble opportunities to be created. </w:t>
      </w:r>
    </w:p>
    <w:p w:rsidRPr="00A7455E" w:rsidR="00261B3E" w:rsidP="00D51DB3" w:rsidRDefault="00261B3E" w14:paraId="0F012CAF" w14:textId="77777777">
      <w:pPr>
        <w:pStyle w:val="ListParagraph"/>
        <w:numPr>
          <w:ilvl w:val="0"/>
          <w:numId w:val="45"/>
        </w:numPr>
        <w:spacing w:after="200" w:line="360" w:lineRule="auto"/>
        <w:rPr>
          <w:rFonts w:ascii="Calibri" w:hAnsi="Calibri" w:cs="Calibri"/>
        </w:rPr>
      </w:pPr>
      <w:r w:rsidRPr="00A7455E">
        <w:rPr>
          <w:rFonts w:ascii="Calibri" w:hAnsi="Calibri" w:cs="Calibri"/>
        </w:rPr>
        <w:t>Disabled led ensemble.</w:t>
      </w:r>
    </w:p>
    <w:p w:rsidRPr="00A7455E" w:rsidR="00261B3E" w:rsidP="00D51DB3" w:rsidRDefault="00261B3E" w14:paraId="3B1BF12E" w14:textId="312E99F9">
      <w:pPr>
        <w:pStyle w:val="ListParagraph"/>
        <w:numPr>
          <w:ilvl w:val="0"/>
          <w:numId w:val="45"/>
        </w:numPr>
        <w:spacing w:after="200" w:line="360" w:lineRule="auto"/>
        <w:rPr>
          <w:rFonts w:ascii="Calibri" w:hAnsi="Calibri" w:cs="Calibri"/>
        </w:rPr>
      </w:pPr>
      <w:r w:rsidRPr="00A7455E">
        <w:rPr>
          <w:rFonts w:ascii="Calibri" w:hAnsi="Calibri" w:cs="Calibri"/>
        </w:rPr>
        <w:t xml:space="preserve">Consult with young people and families about the offer and about the inclusivity of the </w:t>
      </w:r>
      <w:r w:rsidRPr="00F165FC" w:rsidR="002D0226">
        <w:rPr>
          <w:rFonts w:ascii="Calibri" w:hAnsi="Calibri" w:cs="Calibri"/>
        </w:rPr>
        <w:t>website.</w:t>
      </w:r>
    </w:p>
    <w:p w:rsidRPr="00A7455E" w:rsidR="00261B3E" w:rsidP="00D51DB3" w:rsidRDefault="00261B3E" w14:paraId="3A004B5D" w14:textId="77777777">
      <w:pPr>
        <w:pStyle w:val="ListParagraph"/>
        <w:numPr>
          <w:ilvl w:val="0"/>
          <w:numId w:val="45"/>
        </w:numPr>
        <w:spacing w:after="200" w:line="360" w:lineRule="auto"/>
        <w:rPr>
          <w:rFonts w:ascii="Calibri" w:hAnsi="Calibri" w:cs="Calibri"/>
        </w:rPr>
      </w:pPr>
      <w:r w:rsidRPr="00A7455E">
        <w:rPr>
          <w:rFonts w:ascii="Calibri" w:hAnsi="Calibri" w:cs="Calibri"/>
        </w:rPr>
        <w:t xml:space="preserve">Create </w:t>
      </w:r>
      <w:commentRangeStart w:id="1"/>
      <w:r w:rsidRPr="00A7455E">
        <w:rPr>
          <w:rFonts w:ascii="Calibri" w:hAnsi="Calibri" w:cs="Calibri"/>
        </w:rPr>
        <w:t>store</w:t>
      </w:r>
      <w:commentRangeEnd w:id="1"/>
      <w:r w:rsidR="00A365D1">
        <w:rPr>
          <w:rStyle w:val="CommentReference"/>
        </w:rPr>
        <w:commentReference w:id="1"/>
      </w:r>
      <w:r w:rsidRPr="00A7455E">
        <w:rPr>
          <w:rFonts w:ascii="Calibri" w:hAnsi="Calibri" w:cs="Calibri"/>
        </w:rPr>
        <w:t xml:space="preserve"> of accessible instruments</w:t>
      </w:r>
    </w:p>
    <w:p w:rsidRPr="00A7455E" w:rsidR="00261B3E" w:rsidP="00D51DB3" w:rsidRDefault="00261B3E" w14:paraId="38580242" w14:textId="09701A64">
      <w:pPr>
        <w:pStyle w:val="ListParagraph"/>
        <w:numPr>
          <w:ilvl w:val="0"/>
          <w:numId w:val="45"/>
        </w:numPr>
        <w:spacing w:after="200" w:line="360" w:lineRule="auto"/>
        <w:rPr>
          <w:rFonts w:ascii="Calibri" w:hAnsi="Calibri" w:cs="Calibri"/>
        </w:rPr>
      </w:pPr>
      <w:r w:rsidRPr="00A7455E">
        <w:rPr>
          <w:rFonts w:ascii="Calibri" w:hAnsi="Calibri" w:cs="Calibri"/>
        </w:rPr>
        <w:t xml:space="preserve">Engage with enhanced resource provision </w:t>
      </w:r>
      <w:r w:rsidRPr="00F165FC" w:rsidR="002D0226">
        <w:rPr>
          <w:rFonts w:ascii="Calibri" w:hAnsi="Calibri" w:cs="Calibri"/>
        </w:rPr>
        <w:t>units.</w:t>
      </w:r>
    </w:p>
    <w:p w:rsidRPr="00A7455E" w:rsidR="00261B3E" w:rsidP="00D51DB3" w:rsidRDefault="00261B3E" w14:paraId="235B5ECB" w14:textId="39FF12CC">
      <w:pPr>
        <w:pStyle w:val="ListParagraph"/>
        <w:numPr>
          <w:ilvl w:val="0"/>
          <w:numId w:val="45"/>
        </w:numPr>
        <w:spacing w:after="200" w:line="360" w:lineRule="auto"/>
        <w:rPr>
          <w:rFonts w:ascii="Calibri" w:hAnsi="Calibri" w:cs="Calibri"/>
        </w:rPr>
      </w:pPr>
      <w:r w:rsidRPr="00A7455E">
        <w:rPr>
          <w:rFonts w:ascii="Calibri" w:hAnsi="Calibri" w:cs="Calibri"/>
        </w:rPr>
        <w:t xml:space="preserve">Working with other West Midland hubs and organisations such as Soundabout and/or Drake etc., develop training for disabled music artists and educators from across the </w:t>
      </w:r>
      <w:r w:rsidRPr="00F165FC" w:rsidR="002D0226">
        <w:rPr>
          <w:rFonts w:ascii="Calibri" w:hAnsi="Calibri" w:cs="Calibri"/>
        </w:rPr>
        <w:t>region.</w:t>
      </w:r>
    </w:p>
    <w:p w:rsidRPr="00A7455E" w:rsidR="00261B3E" w:rsidP="00D51DB3" w:rsidRDefault="00261B3E" w14:paraId="035049CC" w14:textId="77777777">
      <w:pPr>
        <w:pStyle w:val="ListParagraph"/>
        <w:numPr>
          <w:ilvl w:val="0"/>
          <w:numId w:val="45"/>
        </w:numPr>
        <w:spacing w:after="200" w:line="360" w:lineRule="auto"/>
        <w:rPr>
          <w:rFonts w:ascii="Calibri" w:hAnsi="Calibri" w:cs="Calibri"/>
        </w:rPr>
      </w:pPr>
      <w:r w:rsidRPr="00A7455E">
        <w:rPr>
          <w:rFonts w:ascii="Calibri" w:hAnsi="Calibri" w:cs="Calibri"/>
        </w:rPr>
        <w:t>Sounds of Intent training for Corley school (open to others)</w:t>
      </w:r>
    </w:p>
    <w:p w:rsidRPr="00A7455E" w:rsidR="00261B3E" w:rsidP="00D51DB3" w:rsidRDefault="00261B3E" w14:paraId="3A2BC57E" w14:textId="4CDCDC7A">
      <w:pPr>
        <w:pStyle w:val="ListParagraph"/>
        <w:numPr>
          <w:ilvl w:val="0"/>
          <w:numId w:val="45"/>
        </w:numPr>
        <w:spacing w:after="200" w:line="360" w:lineRule="auto"/>
        <w:rPr>
          <w:rFonts w:ascii="Calibri" w:hAnsi="Calibri" w:cs="Calibri"/>
        </w:rPr>
      </w:pPr>
      <w:r w:rsidRPr="00A7455E">
        <w:rPr>
          <w:rFonts w:ascii="Calibri" w:hAnsi="Calibri" w:cs="Calibri"/>
        </w:rPr>
        <w:t xml:space="preserve">Hub to help develop performance and recording in Corley </w:t>
      </w:r>
      <w:r w:rsidRPr="00F165FC" w:rsidR="002D0226">
        <w:rPr>
          <w:rFonts w:ascii="Calibri" w:hAnsi="Calibri" w:cs="Calibri"/>
        </w:rPr>
        <w:t>school.</w:t>
      </w:r>
      <w:r w:rsidRPr="00A7455E">
        <w:rPr>
          <w:rFonts w:ascii="Calibri" w:hAnsi="Calibri" w:cs="Calibri"/>
        </w:rPr>
        <w:t xml:space="preserve"> </w:t>
      </w:r>
    </w:p>
    <w:p w:rsidRPr="00A7455E" w:rsidR="00261B3E" w:rsidP="00D51DB3" w:rsidRDefault="00261B3E" w14:paraId="3C4436F6" w14:textId="4AF49B16">
      <w:pPr>
        <w:pStyle w:val="ListParagraph"/>
        <w:numPr>
          <w:ilvl w:val="0"/>
          <w:numId w:val="45"/>
        </w:numPr>
        <w:spacing w:after="200" w:line="360" w:lineRule="auto"/>
        <w:rPr>
          <w:rFonts w:ascii="Calibri" w:hAnsi="Calibri" w:cs="Calibri"/>
        </w:rPr>
      </w:pPr>
      <w:r w:rsidRPr="00A7455E">
        <w:rPr>
          <w:rFonts w:ascii="Calibri" w:hAnsi="Calibri" w:cs="Calibri"/>
        </w:rPr>
        <w:t xml:space="preserve">Set up performance based inclusive </w:t>
      </w:r>
      <w:r w:rsidRPr="00F165FC" w:rsidR="002D0226">
        <w:rPr>
          <w:rFonts w:ascii="Calibri" w:hAnsi="Calibri" w:cs="Calibri"/>
        </w:rPr>
        <w:t>ensemble.</w:t>
      </w:r>
      <w:r w:rsidRPr="00A7455E">
        <w:rPr>
          <w:rFonts w:ascii="Calibri" w:hAnsi="Calibri" w:cs="Calibri"/>
        </w:rPr>
        <w:t xml:space="preserve"> </w:t>
      </w:r>
    </w:p>
    <w:p w:rsidRPr="00A7455E" w:rsidR="00261B3E" w:rsidP="00D51DB3" w:rsidRDefault="00261B3E" w14:paraId="1FFD5116" w14:textId="762DFB24">
      <w:pPr>
        <w:pStyle w:val="ListParagraph"/>
        <w:numPr>
          <w:ilvl w:val="0"/>
          <w:numId w:val="45"/>
        </w:numPr>
        <w:spacing w:after="200" w:line="360" w:lineRule="auto"/>
        <w:rPr>
          <w:rFonts w:ascii="Calibri" w:hAnsi="Calibri" w:cs="Calibri"/>
        </w:rPr>
      </w:pPr>
      <w:r w:rsidRPr="00A7455E">
        <w:rPr>
          <w:rFonts w:ascii="Calibri" w:hAnsi="Calibri" w:cs="Calibri"/>
        </w:rPr>
        <w:t xml:space="preserve">Integrated young producers club – include masterclasses and </w:t>
      </w:r>
      <w:r w:rsidRPr="00F165FC" w:rsidR="002D0226">
        <w:rPr>
          <w:rFonts w:ascii="Calibri" w:hAnsi="Calibri" w:cs="Calibri"/>
        </w:rPr>
        <w:t>seminars.</w:t>
      </w:r>
    </w:p>
    <w:p w:rsidRPr="00A7455E" w:rsidR="00261B3E" w:rsidP="00D51DB3" w:rsidRDefault="00261B3E" w14:paraId="541C8B0A" w14:textId="0DBABDEC">
      <w:pPr>
        <w:pStyle w:val="ListParagraph"/>
        <w:numPr>
          <w:ilvl w:val="0"/>
          <w:numId w:val="45"/>
        </w:numPr>
        <w:spacing w:after="200" w:line="360" w:lineRule="auto"/>
        <w:rPr>
          <w:rFonts w:ascii="Calibri" w:hAnsi="Calibri" w:cs="Calibri"/>
        </w:rPr>
      </w:pPr>
      <w:r w:rsidRPr="00A7455E">
        <w:rPr>
          <w:rFonts w:ascii="Calibri" w:hAnsi="Calibri" w:cs="Calibri"/>
        </w:rPr>
        <w:t xml:space="preserve">Hub to do an assessment of all their outside school activities and make reasonable changes and adjustments so that those musicians with MLD with the appropriate musical skills are ensured a place in the relevant appropriate </w:t>
      </w:r>
      <w:r w:rsidRPr="00F165FC" w:rsidR="002D0226">
        <w:rPr>
          <w:rFonts w:ascii="Calibri" w:hAnsi="Calibri" w:cs="Calibri"/>
        </w:rPr>
        <w:t>ensemble.</w:t>
      </w:r>
    </w:p>
    <w:p w:rsidRPr="00A7455E" w:rsidR="00261B3E" w:rsidP="00D51DB3" w:rsidRDefault="00261B3E" w14:paraId="660ED480" w14:textId="77777777">
      <w:pPr>
        <w:pStyle w:val="ListParagraph"/>
        <w:numPr>
          <w:ilvl w:val="0"/>
          <w:numId w:val="45"/>
        </w:numPr>
        <w:spacing w:after="200" w:line="360" w:lineRule="auto"/>
        <w:rPr>
          <w:rFonts w:ascii="Calibri" w:hAnsi="Calibri" w:cs="Calibri"/>
        </w:rPr>
      </w:pPr>
      <w:r w:rsidRPr="00A7455E">
        <w:rPr>
          <w:rFonts w:ascii="Calibri" w:hAnsi="Calibri" w:cs="Calibri"/>
        </w:rPr>
        <w:t>Training around PMLD (intensive interaction etc.)</w:t>
      </w:r>
    </w:p>
    <w:p w:rsidRPr="002D0226" w:rsidR="002D0226" w:rsidP="00D51DB3" w:rsidRDefault="007A0351" w14:paraId="58EB9033" w14:textId="6A5988CE">
      <w:pPr>
        <w:pStyle w:val="ListParagraph"/>
        <w:numPr>
          <w:ilvl w:val="0"/>
          <w:numId w:val="45"/>
        </w:numPr>
        <w:spacing w:after="200" w:line="360" w:lineRule="auto"/>
        <w:ind w:right="326"/>
        <w:rPr>
          <w:rFonts w:ascii="Calibri" w:hAnsi="Calibri" w:cs="Calibri"/>
          <w:b/>
          <w:color w:val="000000" w:themeColor="text1"/>
          <w:sz w:val="32"/>
          <w:szCs w:val="32"/>
          <w:lang w:val="en-US"/>
        </w:rPr>
      </w:pPr>
      <w:r>
        <w:rPr>
          <w:rFonts w:ascii="Calibri" w:hAnsi="Calibri" w:cs="Calibri"/>
        </w:rPr>
        <w:t>I</w:t>
      </w:r>
      <w:r w:rsidRPr="00A7455E" w:rsidR="00261B3E">
        <w:rPr>
          <w:rFonts w:ascii="Calibri" w:hAnsi="Calibri" w:cs="Calibri"/>
        </w:rPr>
        <w:t xml:space="preserve">nvest in a store of accessible </w:t>
      </w:r>
      <w:r w:rsidRPr="002D0226" w:rsidR="002D0226">
        <w:rPr>
          <w:rFonts w:ascii="Calibri" w:hAnsi="Calibri" w:cs="Calibri"/>
        </w:rPr>
        <w:t>instruments.</w:t>
      </w:r>
      <w:r w:rsidRPr="00A7455E" w:rsidR="00261B3E">
        <w:rPr>
          <w:rFonts w:ascii="Calibri" w:hAnsi="Calibri" w:cs="Calibri"/>
        </w:rPr>
        <w:t xml:space="preserve"> </w:t>
      </w:r>
    </w:p>
    <w:p w:rsidRPr="00A7455E" w:rsidR="00B16B4C" w:rsidP="00A5356E" w:rsidRDefault="00B16B4C" w14:paraId="7E3D8152" w14:textId="5D8F2E2E">
      <w:pPr>
        <w:spacing w:line="360" w:lineRule="auto"/>
        <w:ind w:right="323"/>
        <w:rPr>
          <w:rFonts w:ascii="Calibri" w:hAnsi="Calibri" w:cs="Calibri"/>
          <w:b/>
          <w:color w:val="000000" w:themeColor="text1"/>
          <w:sz w:val="32"/>
          <w:szCs w:val="32"/>
          <w:lang w:val="en-US"/>
        </w:rPr>
      </w:pPr>
      <w:r w:rsidRPr="00A7455E">
        <w:rPr>
          <w:rFonts w:ascii="Calibri" w:hAnsi="Calibri" w:cs="Calibri"/>
          <w:b/>
          <w:color w:val="000000" w:themeColor="text1"/>
          <w:sz w:val="32"/>
          <w:szCs w:val="32"/>
          <w:lang w:val="en-US"/>
        </w:rPr>
        <w:t xml:space="preserve">Geographical Issues </w:t>
      </w:r>
    </w:p>
    <w:p w:rsidRPr="00F165FC" w:rsidR="00AF1450" w:rsidP="00F165FC" w:rsidRDefault="00AF1450" w14:paraId="263E21EF" w14:textId="0D4DCBF6">
      <w:pPr>
        <w:spacing w:line="360" w:lineRule="auto"/>
        <w:ind w:right="326"/>
        <w:rPr>
          <w:rFonts w:ascii="Calibri" w:hAnsi="Calibri" w:cs="Calibri"/>
          <w:b/>
          <w:color w:val="000000" w:themeColor="text1"/>
          <w:sz w:val="22"/>
          <w:szCs w:val="22"/>
          <w:lang w:val="en-US"/>
        </w:rPr>
      </w:pPr>
      <w:r w:rsidRPr="00A7455E">
        <w:rPr>
          <w:rFonts w:ascii="Calibri" w:hAnsi="Calibri" w:cs="Calibri"/>
          <w:color w:val="141414"/>
          <w:shd w:val="clear" w:color="auto" w:fill="FFFFFF"/>
        </w:rPr>
        <w:t xml:space="preserve">I recommend the hub continue to place new music projects around Coventry and not just in Drapers hall. </w:t>
      </w:r>
      <w:r w:rsidRPr="00A7455E" w:rsidR="008C09E7">
        <w:rPr>
          <w:rFonts w:ascii="Calibri" w:hAnsi="Calibri" w:cs="Calibri"/>
          <w:color w:val="141414"/>
          <w:shd w:val="clear" w:color="auto" w:fill="FFFFFF"/>
        </w:rPr>
        <w:t xml:space="preserve">If possible new work should be targeted in areas both of high deprivation and high and rising crime and this work should be targeted at those young people both who are at risk of crime and also those who might benefit most from engaging in music within a challenging area of the city. </w:t>
      </w:r>
      <w:r w:rsidRPr="00A7455E">
        <w:rPr>
          <w:rFonts w:ascii="Calibri" w:hAnsi="Calibri" w:cs="Calibri"/>
          <w:color w:val="141414"/>
          <w:shd w:val="clear" w:color="auto" w:fill="FFFFFF"/>
        </w:rPr>
        <w:t>Henley Green, Hillfields, Wood End, Bell Green, Willenhall, and Lower Eastern Green are all in the top five percent of the most deprived areas in England</w:t>
      </w:r>
      <w:r w:rsidRPr="00A7455E" w:rsidR="008C09E7">
        <w:rPr>
          <w:rFonts w:ascii="Calibri" w:hAnsi="Calibri" w:cs="Calibri"/>
          <w:color w:val="141414"/>
          <w:shd w:val="clear" w:color="auto" w:fill="FFFFFF"/>
        </w:rPr>
        <w:t xml:space="preserve"> and should be considered for pilot projects, including taster sessions that can be built on</w:t>
      </w:r>
      <w:r w:rsidRPr="00A7455E">
        <w:rPr>
          <w:rFonts w:ascii="Calibri" w:hAnsi="Calibri" w:cs="Calibri"/>
          <w:color w:val="141414"/>
          <w:shd w:val="clear" w:color="auto" w:fill="FFFFFF"/>
        </w:rPr>
        <w:t>.</w:t>
      </w:r>
      <w:r w:rsidRPr="00A7455E" w:rsidR="008C09E7">
        <w:rPr>
          <w:rFonts w:ascii="Calibri" w:hAnsi="Calibri" w:cs="Calibri"/>
          <w:color w:val="141414"/>
          <w:shd w:val="clear" w:color="auto" w:fill="FFFFFF"/>
        </w:rPr>
        <w:t xml:space="preserve"> Areas of the city that have high or rising crime are also a consideration, including Clifford Park, </w:t>
      </w:r>
      <w:r w:rsidRPr="00F165FC" w:rsidR="00941566">
        <w:rPr>
          <w:rFonts w:ascii="Calibri" w:hAnsi="Calibri" w:cs="Calibri"/>
          <w:color w:val="141414"/>
          <w:shd w:val="clear" w:color="auto" w:fill="FFFFFF"/>
        </w:rPr>
        <w:t>Willenhall,</w:t>
      </w:r>
      <w:r w:rsidRPr="00A7455E" w:rsidR="008C09E7">
        <w:rPr>
          <w:rFonts w:ascii="Calibri" w:hAnsi="Calibri" w:cs="Calibri"/>
          <w:color w:val="141414"/>
          <w:shd w:val="clear" w:color="auto" w:fill="FFFFFF"/>
        </w:rPr>
        <w:t xml:space="preserve"> and Longford. These areas would benefit from pilot projects done in partnership with the Youth Justice Team and also after schools work similar to the Positive Choices </w:t>
      </w:r>
      <w:r w:rsidRPr="00F165FC" w:rsidR="002D0226">
        <w:rPr>
          <w:rFonts w:ascii="Calibri" w:hAnsi="Calibri" w:cs="Calibri"/>
          <w:color w:val="141414"/>
          <w:shd w:val="clear" w:color="auto" w:fill="FFFFFF"/>
        </w:rPr>
        <w:t>programme</w:t>
      </w:r>
      <w:r w:rsidRPr="00A7455E" w:rsidR="008C09E7">
        <w:rPr>
          <w:rFonts w:ascii="Calibri" w:hAnsi="Calibri" w:cs="Calibri"/>
          <w:color w:val="141414"/>
          <w:shd w:val="clear" w:color="auto" w:fill="FFFFFF"/>
        </w:rPr>
        <w:t xml:space="preserve">. </w:t>
      </w:r>
    </w:p>
    <w:p w:rsidRPr="00A7455E" w:rsidR="00FC6953" w:rsidP="00F165FC" w:rsidRDefault="00FC6953" w14:paraId="16879E6D" w14:textId="68E6645E">
      <w:pPr>
        <w:spacing w:line="360" w:lineRule="auto"/>
        <w:ind w:right="326"/>
        <w:rPr>
          <w:rFonts w:ascii="Calibri" w:hAnsi="Calibri" w:cs="Calibri"/>
          <w:b/>
          <w:color w:val="000000" w:themeColor="text1"/>
          <w:sz w:val="32"/>
          <w:szCs w:val="32"/>
          <w:lang w:val="en-US"/>
        </w:rPr>
      </w:pPr>
      <w:r w:rsidRPr="00A7455E">
        <w:rPr>
          <w:rFonts w:ascii="Calibri" w:hAnsi="Calibri" w:cs="Calibri"/>
          <w:b/>
          <w:color w:val="000000" w:themeColor="text1"/>
          <w:sz w:val="32"/>
          <w:szCs w:val="32"/>
          <w:lang w:val="en-US"/>
        </w:rPr>
        <w:t>Background</w:t>
      </w:r>
      <w:r w:rsidRPr="00A7455E" w:rsidR="003B7C29">
        <w:rPr>
          <w:rFonts w:ascii="Calibri" w:hAnsi="Calibri" w:cs="Calibri"/>
          <w:b/>
          <w:color w:val="000000" w:themeColor="text1"/>
          <w:sz w:val="32"/>
          <w:szCs w:val="32"/>
          <w:lang w:val="en-US"/>
        </w:rPr>
        <w:t xml:space="preserve"> and identity</w:t>
      </w:r>
    </w:p>
    <w:p w:rsidRPr="00F165FC" w:rsidR="00022F0F" w:rsidP="00F165FC" w:rsidRDefault="00022F0F" w14:paraId="6D532F32" w14:textId="38E3EB7C">
      <w:pPr>
        <w:spacing w:line="360" w:lineRule="auto"/>
        <w:ind w:right="326"/>
        <w:rPr>
          <w:rFonts w:ascii="Calibri" w:hAnsi="Calibri" w:cs="Calibri"/>
          <w:bCs/>
          <w:color w:val="141414"/>
          <w:bdr w:val="none" w:color="auto" w:sz="0" w:space="0" w:frame="1"/>
          <w:shd w:val="clear" w:color="auto" w:fill="FFFFFF"/>
        </w:rPr>
      </w:pPr>
      <w:r w:rsidRPr="00A7455E">
        <w:rPr>
          <w:rFonts w:ascii="Calibri" w:hAnsi="Calibri" w:cs="Calibri"/>
          <w:bCs/>
          <w:color w:val="000000" w:themeColor="text1"/>
          <w:lang w:val="en-US"/>
        </w:rPr>
        <w:t xml:space="preserve">Given the highly diverse nature of the city it is perhaps not surprising that some people </w:t>
      </w:r>
      <w:r w:rsidRPr="00F165FC" w:rsidR="00EE09BB">
        <w:rPr>
          <w:rFonts w:ascii="Calibri" w:hAnsi="Calibri" w:cs="Calibri"/>
          <w:bCs/>
          <w:color w:val="000000" w:themeColor="text1"/>
          <w:lang w:val="en-US"/>
        </w:rPr>
        <w:t xml:space="preserve">are </w:t>
      </w:r>
      <w:r w:rsidRPr="00A7455E">
        <w:rPr>
          <w:rFonts w:ascii="Calibri" w:hAnsi="Calibri" w:cs="Calibri"/>
          <w:bCs/>
          <w:color w:val="000000" w:themeColor="text1"/>
          <w:lang w:val="en-US"/>
        </w:rPr>
        <w:t xml:space="preserve">experiencing discrimination and hatred based on their background. </w:t>
      </w:r>
      <w:r w:rsidRPr="00A7455E">
        <w:rPr>
          <w:rFonts w:ascii="Calibri" w:hAnsi="Calibri" w:cs="Calibri"/>
          <w:bCs/>
          <w:color w:val="141414"/>
          <w:shd w:val="clear" w:color="auto" w:fill="FFFFFF"/>
        </w:rPr>
        <w:t xml:space="preserve">In Warwickshire (Coventry only figures not available) there were 489 offences committed in </w:t>
      </w:r>
      <w:r w:rsidRPr="00F165FC" w:rsidR="00EE09BB">
        <w:rPr>
          <w:rFonts w:ascii="Calibri" w:hAnsi="Calibri" w:cs="Calibri"/>
          <w:bCs/>
          <w:color w:val="141414"/>
          <w:shd w:val="clear" w:color="auto" w:fill="FFFFFF"/>
        </w:rPr>
        <w:t>the</w:t>
      </w:r>
      <w:r w:rsidRPr="00A7455E">
        <w:rPr>
          <w:rFonts w:ascii="Calibri" w:hAnsi="Calibri" w:cs="Calibri"/>
          <w:bCs/>
          <w:color w:val="141414"/>
          <w:shd w:val="clear" w:color="auto" w:fill="FFFFFF"/>
        </w:rPr>
        <w:t xml:space="preserve"> area in the year ending March 2022 that were believed to be aggravated or motivated by either racism or religious intolerance. That is 26% higher than the previous year and a 35% increase on pre-pandemic figures. It is also the highest number on record and 89% higher than the 259 crimes recorded a decade ago in 2011-12</w:t>
      </w:r>
      <w:r w:rsidRPr="00A7455E">
        <w:rPr>
          <w:rStyle w:val="FootnoteReference"/>
          <w:rFonts w:ascii="Calibri" w:hAnsi="Calibri" w:cs="Calibri"/>
          <w:bCs/>
          <w:color w:val="141414"/>
          <w:shd w:val="clear" w:color="auto" w:fill="FFFFFF"/>
        </w:rPr>
        <w:footnoteReference w:id="10"/>
      </w:r>
      <w:r w:rsidRPr="00A7455E">
        <w:rPr>
          <w:rFonts w:ascii="Calibri" w:hAnsi="Calibri" w:cs="Calibri"/>
          <w:bCs/>
          <w:color w:val="141414"/>
          <w:shd w:val="clear" w:color="auto" w:fill="FFFFFF"/>
        </w:rPr>
        <w:t>.</w:t>
      </w:r>
      <w:r w:rsidRPr="00A7455E">
        <w:rPr>
          <w:rFonts w:ascii="Calibri" w:hAnsi="Calibri" w:cs="Calibri"/>
          <w:bCs/>
          <w:color w:val="141414"/>
          <w:bdr w:val="none" w:color="auto" w:sz="0" w:space="0" w:frame="1"/>
          <w:shd w:val="clear" w:color="auto" w:fill="FFFFFF"/>
        </w:rPr>
        <w:t xml:space="preserve"> The number of hate </w:t>
      </w:r>
      <w:r w:rsidRPr="00A7455E">
        <w:rPr>
          <w:rFonts w:ascii="Calibri" w:hAnsi="Calibri" w:cs="Calibri"/>
          <w:bCs/>
          <w:color w:val="141414"/>
          <w:bdr w:val="none" w:color="auto" w:sz="0" w:space="0" w:frame="1"/>
          <w:shd w:val="clear" w:color="auto" w:fill="FFFFFF"/>
        </w:rPr>
        <w:t>crimes recorded by police across the West Midlands region has risen by 35%, the second highest in the country</w:t>
      </w:r>
      <w:r w:rsidRPr="00A7455E">
        <w:rPr>
          <w:rStyle w:val="FootnoteReference"/>
          <w:rFonts w:ascii="Calibri" w:hAnsi="Calibri" w:cs="Calibri"/>
          <w:bCs/>
          <w:color w:val="141414"/>
          <w:bdr w:val="none" w:color="auto" w:sz="0" w:space="0" w:frame="1"/>
          <w:shd w:val="clear" w:color="auto" w:fill="FFFFFF"/>
        </w:rPr>
        <w:footnoteReference w:id="11"/>
      </w:r>
      <w:r w:rsidRPr="00A7455E">
        <w:rPr>
          <w:rFonts w:ascii="Calibri" w:hAnsi="Calibri" w:cs="Calibri"/>
          <w:bCs/>
          <w:color w:val="141414"/>
          <w:bdr w:val="none" w:color="auto" w:sz="0" w:space="0" w:frame="1"/>
          <w:shd w:val="clear" w:color="auto" w:fill="FFFFFF"/>
        </w:rPr>
        <w:t xml:space="preserve">. </w:t>
      </w:r>
    </w:p>
    <w:p w:rsidRPr="00F165FC" w:rsidR="00EE09BB" w:rsidP="2F0B0B3F" w:rsidRDefault="00EE09BB" w14:paraId="50131A72" w14:textId="71DB4333" w14:noSpellErr="1">
      <w:pPr>
        <w:spacing w:line="360" w:lineRule="auto"/>
        <w:ind w:right="326"/>
        <w:rPr>
          <w:rFonts w:ascii="Calibri" w:hAnsi="Calibri" w:cs="Calibri"/>
          <w:color w:val="141414"/>
          <w:bdr w:val="none" w:color="auto" w:sz="0" w:space="0" w:frame="1"/>
          <w:shd w:val="clear" w:color="auto" w:fill="FFFFFF"/>
        </w:rPr>
      </w:pPr>
      <w:r w:rsidRPr="2F0B0B3F" w:rsidR="00EE09BB">
        <w:rPr>
          <w:rFonts w:ascii="Calibri" w:hAnsi="Calibri" w:cs="Calibri"/>
          <w:color w:val="141414"/>
          <w:bdr w:val="none" w:color="auto" w:sz="0" w:space="0" w:frame="1"/>
          <w:shd w:val="clear" w:color="auto" w:fill="FFFFFF"/>
        </w:rPr>
        <w:t xml:space="preserve">The hub should </w:t>
      </w:r>
      <w:r w:rsidRPr="2F0B0B3F" w:rsidR="00EE09BB">
        <w:rPr>
          <w:rFonts w:ascii="Calibri" w:hAnsi="Calibri" w:cs="Calibri"/>
          <w:color w:val="141414"/>
          <w:bdr w:val="none" w:color="auto" w:sz="0" w:space="0" w:frame="1"/>
          <w:shd w:val="clear" w:color="auto" w:fill="FFFFFF"/>
        </w:rPr>
        <w:t xml:space="preserve">seek</w:t>
      </w:r>
      <w:r w:rsidRPr="2F0B0B3F" w:rsidR="00EE09BB">
        <w:rPr>
          <w:rFonts w:ascii="Calibri" w:hAnsi="Calibri" w:cs="Calibri"/>
          <w:color w:val="141414"/>
          <w:bdr w:val="none" w:color="auto" w:sz="0" w:space="0" w:frame="1"/>
          <w:shd w:val="clear" w:color="auto" w:fill="FFFFFF"/>
        </w:rPr>
        <w:t xml:space="preserve"> to, over time, develop a workforce that looks like the city and </w:t>
      </w:r>
      <w:r w:rsidRPr="2F0B0B3F" w:rsidR="00EE09BB">
        <w:rPr>
          <w:rFonts w:ascii="Calibri" w:hAnsi="Calibri" w:cs="Calibri"/>
          <w:color w:val="141414"/>
          <w:bdr w:val="none" w:color="auto" w:sz="0" w:space="0" w:frame="1"/>
          <w:shd w:val="clear" w:color="auto" w:fill="FFFFFF"/>
        </w:rPr>
        <w:t xml:space="preserve">represents</w:t>
      </w:r>
      <w:r w:rsidRPr="2F0B0B3F" w:rsidR="00EE09BB">
        <w:rPr>
          <w:rFonts w:ascii="Calibri" w:hAnsi="Calibri" w:cs="Calibri"/>
          <w:color w:val="141414"/>
          <w:bdr w:val="none" w:color="auto" w:sz="0" w:space="0" w:frame="1"/>
          <w:shd w:val="clear" w:color="auto" w:fill="FFFFFF"/>
        </w:rPr>
        <w:t xml:space="preserve"> the musical interests of young people in the city</w:t>
      </w:r>
      <w:commentRangeStart w:id="1435259217"/>
      <w:r w:rsidRPr="2F0B0B3F" w:rsidR="00EE09BB">
        <w:rPr>
          <w:rFonts w:ascii="Calibri" w:hAnsi="Calibri" w:cs="Calibri"/>
          <w:color w:val="141414"/>
          <w:bdr w:val="none" w:color="auto" w:sz="0" w:space="0" w:frame="1"/>
          <w:shd w:val="clear" w:color="auto" w:fill="FFFFFF"/>
        </w:rPr>
        <w:t xml:space="preserve">.</w:t>
      </w:r>
      <w:commentRangeEnd w:id="1435259217"/>
      <w:r>
        <w:rPr>
          <w:rStyle w:val="CommentReference"/>
        </w:rPr>
        <w:commentReference w:id="1435259217"/>
      </w:r>
      <w:r w:rsidRPr="2F0B0B3F" w:rsidR="00EE09BB">
        <w:rPr>
          <w:rFonts w:ascii="Calibri" w:hAnsi="Calibri" w:cs="Calibri"/>
          <w:color w:val="141414"/>
          <w:bdr w:val="none" w:color="auto" w:sz="0" w:space="0" w:frame="1"/>
          <w:shd w:val="clear" w:color="auto" w:fill="FFFFFF"/>
        </w:rPr>
        <w:t xml:space="preserve"> It should </w:t>
      </w:r>
      <w:r w:rsidRPr="2F0B0B3F" w:rsidR="00EE09BB">
        <w:rPr>
          <w:rFonts w:ascii="Calibri" w:hAnsi="Calibri" w:cs="Calibri"/>
          <w:color w:val="141414"/>
          <w:bdr w:val="none" w:color="auto" w:sz="0" w:space="0" w:frame="1"/>
          <w:shd w:val="clear" w:color="auto" w:fill="FFFFFF"/>
        </w:rPr>
        <w:t xml:space="preserve">seek</w:t>
      </w:r>
      <w:r w:rsidRPr="2F0B0B3F" w:rsidR="00EE09BB">
        <w:rPr>
          <w:rFonts w:ascii="Calibri" w:hAnsi="Calibri" w:cs="Calibri"/>
          <w:color w:val="141414"/>
          <w:bdr w:val="none" w:color="auto" w:sz="0" w:space="0" w:frame="1"/>
          <w:shd w:val="clear" w:color="auto" w:fill="FFFFFF"/>
        </w:rPr>
        <w:t xml:space="preserve"> to support small education projects within specific communities. It should foreground the </w:t>
      </w:r>
      <w:r w:rsidRPr="2F0B0B3F" w:rsidR="00EE09BB">
        <w:rPr>
          <w:rFonts w:ascii="Calibri" w:hAnsi="Calibri" w:cs="Calibri"/>
          <w:color w:val="141414"/>
          <w:bdr w:val="none" w:color="auto" w:sz="0" w:space="0" w:frame="1"/>
          <w:shd w:val="clear" w:color="auto" w:fill="FFFFFF"/>
        </w:rPr>
        <w:t xml:space="preserve">musics</w:t>
      </w:r>
      <w:r w:rsidRPr="2F0B0B3F" w:rsidR="00EE09BB">
        <w:rPr>
          <w:rFonts w:ascii="Calibri" w:hAnsi="Calibri" w:cs="Calibri"/>
          <w:color w:val="141414"/>
          <w:bdr w:val="none" w:color="auto" w:sz="0" w:space="0" w:frame="1"/>
          <w:shd w:val="clear" w:color="auto" w:fill="FFFFFF"/>
        </w:rPr>
        <w:t xml:space="preserve"> of those communities in its teaching and repertoire and </w:t>
      </w:r>
      <w:r w:rsidRPr="2F0B0B3F" w:rsidR="00EE09BB">
        <w:rPr>
          <w:rFonts w:ascii="Calibri" w:hAnsi="Calibri" w:cs="Calibri"/>
          <w:color w:val="141414"/>
          <w:bdr w:val="none" w:color="auto" w:sz="0" w:space="0" w:frame="1"/>
          <w:shd w:val="clear" w:color="auto" w:fill="FFFFFF"/>
        </w:rPr>
        <w:t xml:space="preserve">seek</w:t>
      </w:r>
      <w:r w:rsidRPr="2F0B0B3F" w:rsidR="00EE09BB">
        <w:rPr>
          <w:rFonts w:ascii="Calibri" w:hAnsi="Calibri" w:cs="Calibri"/>
          <w:color w:val="141414"/>
          <w:bdr w:val="none" w:color="auto" w:sz="0" w:space="0" w:frame="1"/>
          <w:shd w:val="clear" w:color="auto" w:fill="FFFFFF"/>
        </w:rPr>
        <w:t xml:space="preserve"> also to develop cultural ensembles, open to all. Much of this work will, </w:t>
      </w:r>
      <w:r w:rsidRPr="2F0B0B3F" w:rsidR="00EE09BB">
        <w:rPr>
          <w:rFonts w:ascii="Calibri" w:hAnsi="Calibri" w:cs="Calibri"/>
          <w:color w:val="141414"/>
          <w:bdr w:val="none" w:color="auto" w:sz="0" w:space="0" w:frame="1"/>
          <w:shd w:val="clear" w:color="auto" w:fill="FFFFFF"/>
        </w:rPr>
        <w:t xml:space="preserve">during the course of</w:t>
      </w:r>
      <w:r w:rsidRPr="2F0B0B3F" w:rsidR="00EE09BB">
        <w:rPr>
          <w:rFonts w:ascii="Calibri" w:hAnsi="Calibri" w:cs="Calibri"/>
          <w:color w:val="141414"/>
          <w:bdr w:val="none" w:color="auto" w:sz="0" w:space="0" w:frame="1"/>
          <w:shd w:val="clear" w:color="auto" w:fill="FFFFFF"/>
        </w:rPr>
        <w:t xml:space="preserve"> the strategy, be about relationship building and the outcomes may at first be </w:t>
      </w:r>
      <w:r w:rsidRPr="2F0B0B3F" w:rsidR="002D0226">
        <w:rPr>
          <w:rFonts w:ascii="Calibri" w:hAnsi="Calibri" w:cs="Calibri"/>
          <w:color w:val="141414"/>
          <w:bdr w:val="none" w:color="auto" w:sz="0" w:space="0" w:frame="1"/>
          <w:shd w:val="clear" w:color="auto" w:fill="FFFFFF"/>
        </w:rPr>
        <w:t>tentative,</w:t>
      </w:r>
      <w:r w:rsidRPr="2F0B0B3F" w:rsidR="00EE09BB">
        <w:rPr>
          <w:rFonts w:ascii="Calibri" w:hAnsi="Calibri" w:cs="Calibri"/>
          <w:color w:val="141414"/>
          <w:bdr w:val="none" w:color="auto" w:sz="0" w:space="0" w:frame="1"/>
          <w:shd w:val="clear" w:color="auto" w:fill="FFFFFF"/>
        </w:rPr>
        <w:t xml:space="preserve"> but it is important to move in this direction. Traditionally excluded groups such as </w:t>
      </w:r>
      <w:r w:rsidRPr="2F0B0B3F" w:rsidR="002D0226">
        <w:rPr>
          <w:rFonts w:ascii="Calibri" w:hAnsi="Calibri" w:cs="Calibri"/>
          <w:color w:val="141414"/>
          <w:bdr w:val="none" w:color="auto" w:sz="0" w:space="0" w:frame="1"/>
          <w:shd w:val="clear" w:color="auto" w:fill="FFFFFF"/>
        </w:rPr>
        <w:t>Romanies</w:t>
      </w:r>
      <w:r w:rsidRPr="2F0B0B3F" w:rsidR="00EE09BB">
        <w:rPr>
          <w:rFonts w:ascii="Calibri" w:hAnsi="Calibri" w:cs="Calibri"/>
          <w:color w:val="141414"/>
          <w:bdr w:val="none" w:color="auto" w:sz="0" w:space="0" w:frame="1"/>
          <w:shd w:val="clear" w:color="auto" w:fill="FFFFFF"/>
        </w:rPr>
        <w:t>, Gypsies and Irish Travellers should be prioritised</w:t>
      </w:r>
      <w:r w:rsidRPr="2F0B0B3F" w:rsidR="000512CA">
        <w:rPr>
          <w:rFonts w:ascii="Calibri" w:hAnsi="Calibri" w:cs="Calibri"/>
          <w:color w:val="141414"/>
          <w:bdr w:val="none" w:color="auto" w:sz="0" w:space="0" w:frame="1"/>
          <w:shd w:val="clear" w:color="auto" w:fill="FFFFFF"/>
        </w:rPr>
        <w:t>,</w:t>
      </w:r>
      <w:r w:rsidRPr="2F0B0B3F" w:rsidR="00EE09BB">
        <w:rPr>
          <w:rFonts w:ascii="Calibri" w:hAnsi="Calibri" w:cs="Calibri"/>
          <w:color w:val="141414"/>
          <w:bdr w:val="none" w:color="auto" w:sz="0" w:space="0" w:frame="1"/>
          <w:shd w:val="clear" w:color="auto" w:fill="FFFFFF"/>
        </w:rPr>
        <w:t xml:space="preserve"> as should new arrivals, especially given the current </w:t>
      </w:r>
      <w:r w:rsidRPr="2F0B0B3F" w:rsidR="000512CA">
        <w:rPr>
          <w:rFonts w:ascii="Calibri" w:hAnsi="Calibri" w:cs="Calibri"/>
          <w:color w:val="141414"/>
          <w:bdr w:val="none" w:color="auto" w:sz="0" w:space="0" w:frame="1"/>
          <w:shd w:val="clear" w:color="auto" w:fill="FFFFFF"/>
        </w:rPr>
        <w:t xml:space="preserve">political </w:t>
      </w:r>
      <w:r w:rsidRPr="2F0B0B3F" w:rsidR="00EE09BB">
        <w:rPr>
          <w:rFonts w:ascii="Calibri" w:hAnsi="Calibri" w:cs="Calibri"/>
          <w:color w:val="141414"/>
          <w:bdr w:val="none" w:color="auto" w:sz="0" w:space="0" w:frame="1"/>
          <w:shd w:val="clear" w:color="auto" w:fill="FFFFFF"/>
        </w:rPr>
        <w:t>climate. Recommendations include:</w:t>
      </w:r>
    </w:p>
    <w:p w:rsidRPr="00A7455E" w:rsidR="00EE09BB" w:rsidP="00D51DB3" w:rsidRDefault="00EE09BB" w14:paraId="5A961DE0" w14:textId="77777777">
      <w:pPr>
        <w:pStyle w:val="ListParagraph"/>
        <w:numPr>
          <w:ilvl w:val="0"/>
          <w:numId w:val="40"/>
        </w:numPr>
        <w:spacing w:after="200" w:line="360" w:lineRule="auto"/>
        <w:rPr>
          <w:rFonts w:ascii="Calibri" w:hAnsi="Calibri" w:cs="Calibri"/>
        </w:rPr>
      </w:pPr>
      <w:r w:rsidRPr="00A7455E">
        <w:rPr>
          <w:rFonts w:ascii="Calibri" w:hAnsi="Calibri" w:cs="Calibri"/>
        </w:rPr>
        <w:t xml:space="preserve">Develop project with Romany youth at </w:t>
      </w:r>
      <w:commentRangeStart w:id="2"/>
      <w:r w:rsidRPr="00A7455E">
        <w:rPr>
          <w:rFonts w:ascii="Calibri" w:hAnsi="Calibri" w:cs="Calibri"/>
        </w:rPr>
        <w:t>Sydney</w:t>
      </w:r>
      <w:commentRangeEnd w:id="2"/>
      <w:r w:rsidR="007717FA">
        <w:rPr>
          <w:rStyle w:val="CommentReference"/>
        </w:rPr>
        <w:commentReference w:id="2"/>
      </w:r>
      <w:r w:rsidRPr="00A7455E">
        <w:rPr>
          <w:rFonts w:ascii="Calibri" w:hAnsi="Calibri" w:cs="Calibri"/>
        </w:rPr>
        <w:t xml:space="preserve"> Stringer Academy</w:t>
      </w:r>
    </w:p>
    <w:p w:rsidRPr="00A7455E" w:rsidR="00EE09BB" w:rsidP="00D51DB3" w:rsidRDefault="00EE09BB" w14:paraId="4C04FEA1" w14:textId="77777777">
      <w:pPr>
        <w:pStyle w:val="ListParagraph"/>
        <w:numPr>
          <w:ilvl w:val="0"/>
          <w:numId w:val="40"/>
        </w:numPr>
        <w:spacing w:after="200" w:line="360" w:lineRule="auto"/>
        <w:rPr>
          <w:rFonts w:ascii="Calibri" w:hAnsi="Calibri" w:cs="Calibri"/>
        </w:rPr>
      </w:pPr>
      <w:r w:rsidRPr="00A7455E">
        <w:rPr>
          <w:rFonts w:ascii="Calibri" w:hAnsi="Calibri" w:cs="Calibri"/>
        </w:rPr>
        <w:t>Pilot project with EAL new arrivals – partnership with migration team for referrals</w:t>
      </w:r>
    </w:p>
    <w:p w:rsidRPr="00A7455E" w:rsidR="00EE09BB" w:rsidP="00D51DB3" w:rsidRDefault="00EE09BB" w14:paraId="564965DC" w14:textId="77777777">
      <w:pPr>
        <w:pStyle w:val="ListParagraph"/>
        <w:numPr>
          <w:ilvl w:val="0"/>
          <w:numId w:val="40"/>
        </w:numPr>
        <w:spacing w:after="200" w:line="360" w:lineRule="auto"/>
        <w:rPr>
          <w:rFonts w:ascii="Calibri" w:hAnsi="Calibri" w:cs="Calibri"/>
        </w:rPr>
      </w:pPr>
      <w:r w:rsidRPr="00A7455E">
        <w:rPr>
          <w:rFonts w:ascii="Calibri" w:hAnsi="Calibri" w:cs="Calibri"/>
        </w:rPr>
        <w:t>In partnership with migration team and Positive Youth Foundation offer small number of diverse open days for immigrants and refugees. This could include Ukrainian / Balkan brass as well as a range of other activities. Follow up with 1 to 1s or ensemble group as appropriate.</w:t>
      </w:r>
    </w:p>
    <w:p w:rsidRPr="00A7455E" w:rsidR="00EE09BB" w:rsidP="00D51DB3" w:rsidRDefault="00EE09BB" w14:paraId="58D584DC" w14:textId="77777777">
      <w:pPr>
        <w:pStyle w:val="ListParagraph"/>
        <w:numPr>
          <w:ilvl w:val="0"/>
          <w:numId w:val="40"/>
        </w:numPr>
        <w:spacing w:after="200" w:line="360" w:lineRule="auto"/>
        <w:rPr>
          <w:rFonts w:ascii="Calibri" w:hAnsi="Calibri" w:cs="Calibri"/>
        </w:rPr>
      </w:pPr>
      <w:r w:rsidRPr="00A7455E">
        <w:rPr>
          <w:rFonts w:ascii="Calibri" w:hAnsi="Calibri" w:cs="Calibri"/>
        </w:rPr>
        <w:t>Seek referrals from migration team for piano students from Hong Kong</w:t>
      </w:r>
    </w:p>
    <w:p w:rsidRPr="00A7455E" w:rsidR="001D0494" w:rsidP="00D51DB3" w:rsidRDefault="001D0494" w14:paraId="1C18030D" w14:textId="14B837FC">
      <w:pPr>
        <w:pStyle w:val="ListParagraph"/>
        <w:numPr>
          <w:ilvl w:val="0"/>
          <w:numId w:val="40"/>
        </w:numPr>
        <w:spacing w:after="200" w:line="360" w:lineRule="auto"/>
        <w:rPr>
          <w:rFonts w:ascii="Calibri" w:hAnsi="Calibri" w:cs="Calibri"/>
        </w:rPr>
      </w:pPr>
      <w:r w:rsidRPr="00A7455E">
        <w:rPr>
          <w:rFonts w:ascii="Calibri" w:hAnsi="Calibri" w:cs="Calibri"/>
        </w:rPr>
        <w:t>In partnership with Ukrainian centre seek to develop child choir to complement current adult choir.</w:t>
      </w:r>
    </w:p>
    <w:p w:rsidRPr="00A7455E" w:rsidR="00EE09BB" w:rsidP="00F165FC" w:rsidRDefault="00EE09BB" w14:paraId="4C7E53F0" w14:textId="77777777">
      <w:pPr>
        <w:spacing w:line="360" w:lineRule="auto"/>
        <w:ind w:right="326"/>
        <w:rPr>
          <w:rFonts w:ascii="Calibri" w:hAnsi="Calibri" w:cs="Calibri"/>
          <w:bCs/>
          <w:color w:val="000000" w:themeColor="text1"/>
          <w:lang w:val="en-US"/>
        </w:rPr>
      </w:pPr>
    </w:p>
    <w:p w:rsidR="00A5356E" w:rsidP="00F165FC" w:rsidRDefault="00A5356E" w14:paraId="475AAB0E" w14:textId="77777777">
      <w:pPr>
        <w:spacing w:line="360" w:lineRule="auto"/>
        <w:ind w:right="326"/>
        <w:rPr>
          <w:rFonts w:ascii="Calibri" w:hAnsi="Calibri" w:cs="Calibri"/>
          <w:b/>
          <w:color w:val="000000" w:themeColor="text1"/>
          <w:sz w:val="32"/>
          <w:szCs w:val="32"/>
          <w:lang w:val="en-US"/>
        </w:rPr>
      </w:pPr>
    </w:p>
    <w:p w:rsidRPr="00897D3C" w:rsidR="00703F7E" w:rsidP="00F165FC" w:rsidRDefault="00703F7E" w14:paraId="0722F0BF" w14:textId="5886D307">
      <w:pPr>
        <w:spacing w:line="360" w:lineRule="auto"/>
        <w:ind w:right="326"/>
        <w:rPr>
          <w:rFonts w:ascii="Calibri" w:hAnsi="Calibri" w:cs="Calibri"/>
          <w:b/>
          <w:color w:val="000000" w:themeColor="text1"/>
          <w:sz w:val="32"/>
          <w:szCs w:val="32"/>
          <w:lang w:val="en-US"/>
        </w:rPr>
      </w:pPr>
      <w:r w:rsidRPr="00897D3C">
        <w:rPr>
          <w:rFonts w:ascii="Calibri" w:hAnsi="Calibri" w:cs="Calibri"/>
          <w:b/>
          <w:color w:val="000000" w:themeColor="text1"/>
          <w:sz w:val="32"/>
          <w:szCs w:val="32"/>
          <w:lang w:val="en-US"/>
        </w:rPr>
        <w:t>Life Circumstances</w:t>
      </w:r>
      <w:r w:rsidRPr="00897D3C" w:rsidR="00976F28">
        <w:rPr>
          <w:rFonts w:ascii="Calibri" w:hAnsi="Calibri" w:cs="Calibri"/>
          <w:b/>
          <w:color w:val="000000" w:themeColor="text1"/>
          <w:sz w:val="32"/>
          <w:szCs w:val="32"/>
          <w:lang w:val="en-US"/>
        </w:rPr>
        <w:t xml:space="preserve"> </w:t>
      </w:r>
    </w:p>
    <w:p w:rsidRPr="00F165FC" w:rsidR="00DD380A" w:rsidP="00F165FC" w:rsidRDefault="00A2667D" w14:paraId="34F21718" w14:textId="5E5EC6BA">
      <w:pPr>
        <w:spacing w:line="360" w:lineRule="auto"/>
        <w:ind w:right="326"/>
        <w:rPr>
          <w:rFonts w:ascii="Calibri" w:hAnsi="Calibri" w:cs="Calibri"/>
          <w:color w:val="000000" w:themeColor="text1"/>
          <w:lang w:val="en-US"/>
        </w:rPr>
      </w:pPr>
      <w:r w:rsidRPr="00F165FC">
        <w:rPr>
          <w:rFonts w:ascii="Calibri" w:hAnsi="Calibri" w:cs="Calibri"/>
          <w:color w:val="000000" w:themeColor="text1"/>
          <w:lang w:val="en-US"/>
        </w:rPr>
        <w:t xml:space="preserve">This category involves a range of groups of children who can often fall through the cracks in terms of music provision. It includes young carers, children of armed service personnel, bereaved children, children who are looked after and many other groups and individuals. </w:t>
      </w:r>
      <w:r w:rsidRPr="00F165FC" w:rsidR="000E64F6">
        <w:rPr>
          <w:rFonts w:ascii="Calibri" w:hAnsi="Calibri" w:cs="Calibri"/>
          <w:color w:val="000000" w:themeColor="text1"/>
          <w:lang w:val="en-US"/>
        </w:rPr>
        <w:t>Often,</w:t>
      </w:r>
      <w:r w:rsidRPr="00F165FC">
        <w:rPr>
          <w:rFonts w:ascii="Calibri" w:hAnsi="Calibri" w:cs="Calibri"/>
          <w:color w:val="000000" w:themeColor="text1"/>
          <w:lang w:val="en-US"/>
        </w:rPr>
        <w:t xml:space="preserve"> they are more easily targeted through work done outside schools, sometimes in partnership with the local council and almost always in partnership with non-music specialist organisations. </w:t>
      </w:r>
    </w:p>
    <w:p w:rsidRPr="00F165FC" w:rsidR="000512CA" w:rsidP="00F165FC" w:rsidRDefault="000512CA" w14:paraId="0031B919" w14:textId="023E8189">
      <w:pPr>
        <w:spacing w:line="360" w:lineRule="auto"/>
        <w:ind w:right="326"/>
        <w:rPr>
          <w:rFonts w:ascii="Calibri" w:hAnsi="Calibri" w:cs="Calibri"/>
          <w:color w:val="000000" w:themeColor="text1"/>
          <w:lang w:val="en-US"/>
        </w:rPr>
      </w:pPr>
      <w:r w:rsidRPr="00F165FC">
        <w:rPr>
          <w:rFonts w:ascii="Calibri" w:hAnsi="Calibri" w:cs="Calibri"/>
          <w:color w:val="000000" w:themeColor="text1"/>
          <w:lang w:val="en-US"/>
        </w:rPr>
        <w:t>The hub should seek to develop partnership with a range of non-music organisations, especially through Posit</w:t>
      </w:r>
      <w:r w:rsidRPr="00F165FC" w:rsidR="00AF1450">
        <w:rPr>
          <w:rFonts w:ascii="Calibri" w:hAnsi="Calibri" w:cs="Calibri"/>
          <w:color w:val="000000" w:themeColor="text1"/>
          <w:lang w:val="en-US"/>
        </w:rPr>
        <w:t>i</w:t>
      </w:r>
      <w:r w:rsidRPr="00F165FC">
        <w:rPr>
          <w:rFonts w:ascii="Calibri" w:hAnsi="Calibri" w:cs="Calibri"/>
          <w:color w:val="000000" w:themeColor="text1"/>
          <w:lang w:val="en-US"/>
        </w:rPr>
        <w:t xml:space="preserve">ve Youth Foundation, if possible. This work should be done as pilot projects, outside school hours, using an expanded core delivery team led by Mark Patton and Joe Cook. </w:t>
      </w:r>
    </w:p>
    <w:p w:rsidRPr="00F165FC" w:rsidR="000512CA" w:rsidP="00F165FC" w:rsidRDefault="000512CA" w14:paraId="16ED5911" w14:textId="47935F6C">
      <w:pPr>
        <w:spacing w:line="360" w:lineRule="auto"/>
        <w:ind w:right="326"/>
        <w:rPr>
          <w:rFonts w:ascii="Calibri" w:hAnsi="Calibri" w:cs="Calibri"/>
          <w:color w:val="000000" w:themeColor="text1"/>
          <w:lang w:val="en-US"/>
        </w:rPr>
      </w:pPr>
      <w:r w:rsidRPr="00F165FC">
        <w:rPr>
          <w:rFonts w:ascii="Calibri" w:hAnsi="Calibri" w:cs="Calibri"/>
          <w:color w:val="000000" w:themeColor="text1"/>
          <w:lang w:val="en-US"/>
        </w:rPr>
        <w:t>Recommendations:</w:t>
      </w:r>
    </w:p>
    <w:p w:rsidRPr="00A7455E" w:rsidR="000512CA" w:rsidP="00D51DB3" w:rsidRDefault="000512CA" w14:paraId="3DB5AD34" w14:textId="77777777">
      <w:pPr>
        <w:pStyle w:val="ListParagraph"/>
        <w:numPr>
          <w:ilvl w:val="0"/>
          <w:numId w:val="42"/>
        </w:numPr>
        <w:spacing w:after="200" w:line="360" w:lineRule="auto"/>
        <w:rPr>
          <w:rFonts w:ascii="Calibri" w:hAnsi="Calibri" w:cs="Calibri"/>
        </w:rPr>
      </w:pPr>
      <w:r w:rsidRPr="00A7455E">
        <w:rPr>
          <w:rFonts w:ascii="Calibri" w:hAnsi="Calibri" w:cs="Calibri"/>
        </w:rPr>
        <w:t xml:space="preserve">Pilot family group with foster carers and care experienced children from years 5 to 7 over 6 weeks leading to performance. Open it up to Virtual school staff. Optimum length 6 to 8 weeks. </w:t>
      </w:r>
    </w:p>
    <w:p w:rsidRPr="00A7455E" w:rsidR="000512CA" w:rsidP="00D51DB3" w:rsidRDefault="000512CA" w14:paraId="7DC28897" w14:textId="77777777">
      <w:pPr>
        <w:pStyle w:val="ListParagraph"/>
        <w:numPr>
          <w:ilvl w:val="0"/>
          <w:numId w:val="42"/>
        </w:numPr>
        <w:spacing w:after="200" w:line="360" w:lineRule="auto"/>
        <w:rPr>
          <w:rFonts w:ascii="Calibri" w:hAnsi="Calibri" w:cs="Calibri"/>
        </w:rPr>
      </w:pPr>
      <w:r w:rsidRPr="00A7455E">
        <w:rPr>
          <w:rFonts w:ascii="Calibri" w:hAnsi="Calibri" w:cs="Calibri"/>
        </w:rPr>
        <w:t xml:space="preserve">If successful develop ongoing creative ensemble with same general cohort </w:t>
      </w:r>
    </w:p>
    <w:p w:rsidRPr="00A7455E" w:rsidR="000512CA" w:rsidP="00D51DB3" w:rsidRDefault="000512CA" w14:paraId="2AFF0DDB" w14:textId="1F821515">
      <w:pPr>
        <w:pStyle w:val="ListParagraph"/>
        <w:numPr>
          <w:ilvl w:val="0"/>
          <w:numId w:val="42"/>
        </w:numPr>
        <w:spacing w:after="200" w:line="360" w:lineRule="auto"/>
        <w:rPr>
          <w:rFonts w:ascii="Calibri" w:hAnsi="Calibri" w:cs="Calibri"/>
        </w:rPr>
      </w:pPr>
      <w:r w:rsidRPr="00A7455E">
        <w:rPr>
          <w:rFonts w:ascii="Calibri" w:hAnsi="Calibri" w:cs="Calibri"/>
        </w:rPr>
        <w:t>Pilot short ensemble programme with care experienced young people post 16 year</w:t>
      </w:r>
      <w:r w:rsidRPr="00A7455E" w:rsidR="00AF1450">
        <w:rPr>
          <w:rFonts w:ascii="Calibri" w:hAnsi="Calibri" w:cs="Calibri"/>
        </w:rPr>
        <w:t>s</w:t>
      </w:r>
    </w:p>
    <w:p w:rsidRPr="00A7455E" w:rsidR="00AF1450" w:rsidP="00D51DB3" w:rsidRDefault="00AF1450" w14:paraId="24AD5E3B" w14:textId="472150CF">
      <w:pPr>
        <w:pStyle w:val="ListParagraph"/>
        <w:numPr>
          <w:ilvl w:val="0"/>
          <w:numId w:val="42"/>
        </w:numPr>
        <w:spacing w:after="200" w:line="360" w:lineRule="auto"/>
        <w:rPr>
          <w:rFonts w:ascii="Calibri" w:hAnsi="Calibri" w:cs="Calibri"/>
        </w:rPr>
      </w:pPr>
      <w:r w:rsidRPr="00A7455E">
        <w:rPr>
          <w:rFonts w:ascii="Calibri" w:hAnsi="Calibri" w:cs="Calibri"/>
        </w:rPr>
        <w:t>Explore possibility of developing partnership with Bath Philharmonia and Jason Thornton to do creative ensemble work with young carers. Carefully build in legacy (</w:t>
      </w:r>
      <w:r w:rsidRPr="00F165FC" w:rsidR="002D0226">
        <w:rPr>
          <w:rFonts w:ascii="Calibri" w:hAnsi="Calibri" w:cs="Calibri"/>
        </w:rPr>
        <w:t>e.g.,</w:t>
      </w:r>
      <w:r w:rsidRPr="00A7455E">
        <w:rPr>
          <w:rFonts w:ascii="Calibri" w:hAnsi="Calibri" w:cs="Calibri"/>
        </w:rPr>
        <w:t xml:space="preserve"> ensemble/ blended ensembles) before beginning programme.</w:t>
      </w:r>
    </w:p>
    <w:p w:rsidRPr="00A7455E" w:rsidR="00AF1450" w:rsidP="00D51DB3" w:rsidRDefault="00AF1450" w14:paraId="46B647D9" w14:textId="3F05C11C">
      <w:pPr>
        <w:pStyle w:val="ListParagraph"/>
        <w:numPr>
          <w:ilvl w:val="0"/>
          <w:numId w:val="42"/>
        </w:numPr>
        <w:spacing w:after="200" w:line="360" w:lineRule="auto"/>
        <w:rPr>
          <w:rFonts w:ascii="Calibri" w:hAnsi="Calibri" w:cs="Calibri"/>
        </w:rPr>
      </w:pPr>
      <w:r w:rsidRPr="00A7455E">
        <w:rPr>
          <w:rFonts w:ascii="Calibri" w:hAnsi="Calibri" w:cs="Calibri"/>
        </w:rPr>
        <w:t xml:space="preserve">Set up opportunities in Hillfield area for young women to engage in </w:t>
      </w:r>
      <w:r w:rsidRPr="00F165FC" w:rsidR="002D0226">
        <w:rPr>
          <w:rFonts w:ascii="Calibri" w:hAnsi="Calibri" w:cs="Calibri"/>
        </w:rPr>
        <w:t>song writing</w:t>
      </w:r>
      <w:r w:rsidRPr="00A7455E">
        <w:rPr>
          <w:rFonts w:ascii="Calibri" w:hAnsi="Calibri" w:cs="Calibri"/>
        </w:rPr>
        <w:t xml:space="preserve"> and production work. Work with local providers and schools to develop referrals over time</w:t>
      </w:r>
    </w:p>
    <w:p w:rsidRPr="00A7455E" w:rsidR="00AF1450" w:rsidP="00D51DB3" w:rsidRDefault="00AF1450" w14:paraId="59EF3CA0" w14:textId="77777777">
      <w:pPr>
        <w:pStyle w:val="ListParagraph"/>
        <w:numPr>
          <w:ilvl w:val="0"/>
          <w:numId w:val="42"/>
        </w:numPr>
        <w:spacing w:after="200" w:line="360" w:lineRule="auto"/>
        <w:rPr>
          <w:rFonts w:ascii="Calibri" w:hAnsi="Calibri" w:cs="Calibri"/>
        </w:rPr>
      </w:pPr>
      <w:r w:rsidRPr="00A7455E">
        <w:rPr>
          <w:rFonts w:ascii="Calibri" w:hAnsi="Calibri" w:cs="Calibri"/>
        </w:rPr>
        <w:t>Pilot programme with Attendance Inclusion Team with young people not regularly attending school</w:t>
      </w:r>
    </w:p>
    <w:p w:rsidRPr="00A7455E" w:rsidR="00EE09BB" w:rsidP="00D51DB3" w:rsidRDefault="00AF1450" w14:paraId="486955F2" w14:textId="6F8FCC3B">
      <w:pPr>
        <w:pStyle w:val="ListParagraph"/>
        <w:numPr>
          <w:ilvl w:val="0"/>
          <w:numId w:val="42"/>
        </w:numPr>
        <w:spacing w:after="200" w:line="360" w:lineRule="auto"/>
        <w:rPr>
          <w:rFonts w:ascii="Calibri" w:hAnsi="Calibri" w:cs="Calibri"/>
        </w:rPr>
      </w:pPr>
      <w:r w:rsidRPr="00A7455E">
        <w:rPr>
          <w:rFonts w:ascii="Calibri" w:hAnsi="Calibri" w:cs="Calibri"/>
        </w:rPr>
        <w:t xml:space="preserve">Develop music programme with teenage mothers based on creativity and </w:t>
      </w:r>
      <w:r w:rsidRPr="00F165FC" w:rsidR="002D0226">
        <w:rPr>
          <w:rFonts w:ascii="Calibri" w:hAnsi="Calibri" w:cs="Calibri"/>
        </w:rPr>
        <w:t>fun.</w:t>
      </w:r>
    </w:p>
    <w:p w:rsidRPr="00897D3C" w:rsidR="0069113E" w:rsidP="00F165FC" w:rsidRDefault="00AE22BC" w14:paraId="0ECD830D" w14:textId="353C941F">
      <w:pPr>
        <w:spacing w:line="360" w:lineRule="auto"/>
        <w:ind w:right="326"/>
        <w:rPr>
          <w:rFonts w:ascii="Calibri" w:hAnsi="Calibri" w:cs="Calibri"/>
          <w:b/>
          <w:color w:val="000000" w:themeColor="text1"/>
          <w:sz w:val="32"/>
          <w:szCs w:val="32"/>
          <w:lang w:val="en-US"/>
        </w:rPr>
      </w:pPr>
      <w:r w:rsidRPr="00897D3C">
        <w:rPr>
          <w:rFonts w:ascii="Calibri" w:hAnsi="Calibri" w:cs="Calibri"/>
          <w:b/>
          <w:color w:val="000000" w:themeColor="text1"/>
          <w:sz w:val="32"/>
          <w:szCs w:val="32"/>
          <w:lang w:val="en-US"/>
        </w:rPr>
        <w:t xml:space="preserve">Young people with social, </w:t>
      </w:r>
      <w:r w:rsidRPr="00897D3C" w:rsidR="000E64F6">
        <w:rPr>
          <w:rFonts w:ascii="Calibri" w:hAnsi="Calibri" w:cs="Calibri"/>
          <w:b/>
          <w:color w:val="000000" w:themeColor="text1"/>
          <w:sz w:val="32"/>
          <w:szCs w:val="32"/>
          <w:lang w:val="en-US"/>
        </w:rPr>
        <w:t>emotional,</w:t>
      </w:r>
      <w:r w:rsidRPr="00897D3C">
        <w:rPr>
          <w:rFonts w:ascii="Calibri" w:hAnsi="Calibri" w:cs="Calibri"/>
          <w:b/>
          <w:color w:val="000000" w:themeColor="text1"/>
          <w:sz w:val="32"/>
          <w:szCs w:val="32"/>
          <w:lang w:val="en-US"/>
        </w:rPr>
        <w:t xml:space="preserve"> and mental health issues (SEMHD)</w:t>
      </w:r>
    </w:p>
    <w:p w:rsidRPr="00A7455E" w:rsidR="00C74330" w:rsidP="00F165FC" w:rsidRDefault="00C240E1" w14:paraId="309BC170" w14:textId="65F50C95">
      <w:pPr>
        <w:spacing w:line="360" w:lineRule="auto"/>
        <w:ind w:right="326"/>
        <w:rPr>
          <w:rFonts w:ascii="Calibri" w:hAnsi="Calibri" w:cs="Calibri"/>
          <w:bCs/>
          <w:color w:val="000000" w:themeColor="text1"/>
          <w:lang w:val="en-US"/>
        </w:rPr>
      </w:pPr>
      <w:r w:rsidRPr="00A7455E">
        <w:rPr>
          <w:rFonts w:ascii="Calibri" w:hAnsi="Calibri" w:cs="Calibri"/>
          <w:bCs/>
          <w:color w:val="000000" w:themeColor="text1"/>
          <w:lang w:val="en-US"/>
        </w:rPr>
        <w:t xml:space="preserve">The substantive issues around the historic rise in crime, particularly violent crime, in Coventry could easily mask the needs around isolation and mental health difficulties that affect other parts of the Coventry youth population, especially girls. The hub is right to identify SEMHD as a priority in the city and should build on the work begun with Positive Choices. </w:t>
      </w:r>
      <w:r w:rsidRPr="00A7455E" w:rsidR="00C74330">
        <w:rPr>
          <w:rFonts w:ascii="Calibri" w:hAnsi="Calibri" w:cs="Calibri"/>
          <w:bCs/>
          <w:color w:val="000000" w:themeColor="text1"/>
          <w:lang w:val="en-US"/>
        </w:rPr>
        <w:t xml:space="preserve">Over the course of the strategy the hub needs to continue to develop the work they have been doing in </w:t>
      </w:r>
      <w:r w:rsidRPr="00A7455E">
        <w:rPr>
          <w:rFonts w:ascii="Calibri" w:hAnsi="Calibri" w:cs="Calibri"/>
          <w:bCs/>
          <w:color w:val="000000" w:themeColor="text1"/>
          <w:lang w:val="en-US"/>
        </w:rPr>
        <w:t>e</w:t>
      </w:r>
      <w:r w:rsidRPr="00A7455E" w:rsidR="00C74330">
        <w:rPr>
          <w:rFonts w:ascii="Calibri" w:hAnsi="Calibri" w:cs="Calibri"/>
          <w:bCs/>
          <w:color w:val="000000" w:themeColor="text1"/>
          <w:lang w:val="en-US"/>
        </w:rPr>
        <w:t>xtended learning centres</w:t>
      </w:r>
      <w:r w:rsidRPr="00A7455E" w:rsidR="002C4A54">
        <w:rPr>
          <w:rFonts w:ascii="Calibri" w:hAnsi="Calibri" w:cs="Calibri"/>
          <w:bCs/>
          <w:color w:val="000000" w:themeColor="text1"/>
          <w:lang w:val="en-US"/>
        </w:rPr>
        <w:t xml:space="preserve">.  The hub should also develop work at primary level with all young people permanently excluded who want to do music and a number who have been temporary excluded. These programmes should continue from primary across to at least year 7. </w:t>
      </w:r>
    </w:p>
    <w:p w:rsidRPr="00A7455E" w:rsidR="002C4A54" w:rsidP="00F165FC" w:rsidRDefault="002C4A54" w14:paraId="3A501C1E" w14:textId="5044BB4E">
      <w:pPr>
        <w:spacing w:line="360" w:lineRule="auto"/>
        <w:ind w:right="326"/>
        <w:rPr>
          <w:rFonts w:ascii="Calibri" w:hAnsi="Calibri" w:cs="Calibri"/>
          <w:bCs/>
          <w:color w:val="000000" w:themeColor="text1"/>
          <w:lang w:val="en-US"/>
        </w:rPr>
      </w:pPr>
      <w:r w:rsidRPr="00A7455E">
        <w:rPr>
          <w:rFonts w:ascii="Calibri" w:hAnsi="Calibri" w:cs="Calibri"/>
          <w:bCs/>
          <w:color w:val="000000" w:themeColor="text1"/>
          <w:lang w:val="en-US"/>
        </w:rPr>
        <w:t>The team needs to be expended to include female music leaders with band and production skills who can develop empowering programmes with teenage girls at risk.</w:t>
      </w:r>
    </w:p>
    <w:p w:rsidRPr="00F165FC" w:rsidR="002C4A54" w:rsidP="00F165FC" w:rsidRDefault="002C4A54" w14:paraId="0CE40E50" w14:textId="03D8FC05">
      <w:pPr>
        <w:spacing w:line="360" w:lineRule="auto"/>
        <w:ind w:right="326"/>
        <w:rPr>
          <w:rFonts w:ascii="Calibri" w:hAnsi="Calibri" w:cs="Calibri"/>
          <w:b/>
          <w:color w:val="000000" w:themeColor="text1"/>
          <w:sz w:val="28"/>
          <w:szCs w:val="28"/>
          <w:lang w:val="en-US"/>
        </w:rPr>
      </w:pPr>
      <w:r w:rsidRPr="00F165FC">
        <w:rPr>
          <w:rFonts w:ascii="Calibri" w:hAnsi="Calibri" w:cs="Calibri"/>
          <w:b/>
          <w:color w:val="000000" w:themeColor="text1"/>
          <w:sz w:val="28"/>
          <w:szCs w:val="28"/>
          <w:lang w:val="en-US"/>
        </w:rPr>
        <w:t xml:space="preserve">  Specific recommendations:</w:t>
      </w:r>
    </w:p>
    <w:p w:rsidRPr="00A7455E" w:rsidR="00C74330" w:rsidP="00D51DB3" w:rsidRDefault="00C74330" w14:paraId="51F17B25" w14:textId="77777777">
      <w:pPr>
        <w:pStyle w:val="ListParagraph"/>
        <w:numPr>
          <w:ilvl w:val="0"/>
          <w:numId w:val="41"/>
        </w:numPr>
        <w:spacing w:after="200" w:line="360" w:lineRule="auto"/>
        <w:rPr>
          <w:rFonts w:ascii="Calibri" w:hAnsi="Calibri" w:cs="Calibri"/>
        </w:rPr>
      </w:pPr>
      <w:r w:rsidRPr="00A7455E">
        <w:rPr>
          <w:rFonts w:ascii="Calibri" w:hAnsi="Calibri" w:cs="Calibri"/>
        </w:rPr>
        <w:t>Prioritise responding to 20-year historic increase in Gang activity</w:t>
      </w:r>
    </w:p>
    <w:p w:rsidRPr="00A7455E" w:rsidR="00C74330" w:rsidP="00D51DB3" w:rsidRDefault="00C74330" w14:paraId="380E16D4" w14:textId="77777777">
      <w:pPr>
        <w:pStyle w:val="ListParagraph"/>
        <w:numPr>
          <w:ilvl w:val="0"/>
          <w:numId w:val="41"/>
        </w:numPr>
        <w:spacing w:after="200" w:line="360" w:lineRule="auto"/>
        <w:rPr>
          <w:rFonts w:ascii="Calibri" w:hAnsi="Calibri" w:cs="Calibri"/>
        </w:rPr>
      </w:pPr>
      <w:r w:rsidRPr="00A7455E">
        <w:rPr>
          <w:rFonts w:ascii="Calibri" w:hAnsi="Calibri" w:cs="Calibri"/>
        </w:rPr>
        <w:t>Offer support to partners working with at risk young people in areas such as training for transformation</w:t>
      </w:r>
    </w:p>
    <w:p w:rsidRPr="00A7455E" w:rsidR="00C74330" w:rsidP="00D51DB3" w:rsidRDefault="00C74330" w14:paraId="0F8E9B6F" w14:textId="77777777">
      <w:pPr>
        <w:pStyle w:val="ListParagraph"/>
        <w:numPr>
          <w:ilvl w:val="0"/>
          <w:numId w:val="41"/>
        </w:numPr>
        <w:spacing w:after="200" w:line="360" w:lineRule="auto"/>
        <w:rPr>
          <w:rFonts w:ascii="Calibri" w:hAnsi="Calibri" w:cs="Calibri"/>
        </w:rPr>
      </w:pPr>
      <w:r w:rsidRPr="00A7455E">
        <w:rPr>
          <w:rFonts w:ascii="Calibri" w:hAnsi="Calibri" w:cs="Calibri"/>
        </w:rPr>
        <w:t>Whole class provision at Primary AP</w:t>
      </w:r>
    </w:p>
    <w:p w:rsidRPr="00A7455E" w:rsidR="00C74330" w:rsidP="00D51DB3" w:rsidRDefault="00C74330" w14:paraId="6CEDB1AF" w14:textId="77777777">
      <w:pPr>
        <w:pStyle w:val="ListParagraph"/>
        <w:numPr>
          <w:ilvl w:val="0"/>
          <w:numId w:val="41"/>
        </w:numPr>
        <w:spacing w:after="200" w:line="360" w:lineRule="auto"/>
        <w:rPr>
          <w:rFonts w:ascii="Calibri" w:hAnsi="Calibri" w:cs="Calibri"/>
        </w:rPr>
      </w:pPr>
      <w:r w:rsidRPr="00A7455E">
        <w:rPr>
          <w:rFonts w:ascii="Calibri" w:hAnsi="Calibri" w:cs="Calibri"/>
        </w:rPr>
        <w:t>Offer to work with all young people excluded at primary age</w:t>
      </w:r>
    </w:p>
    <w:p w:rsidRPr="00A7455E" w:rsidR="00C74330" w:rsidP="00D51DB3" w:rsidRDefault="00C74330" w14:paraId="75C687E6" w14:textId="77777777">
      <w:pPr>
        <w:pStyle w:val="ListParagraph"/>
        <w:numPr>
          <w:ilvl w:val="0"/>
          <w:numId w:val="41"/>
        </w:numPr>
        <w:spacing w:after="200" w:line="360" w:lineRule="auto"/>
        <w:rPr>
          <w:rFonts w:ascii="Calibri" w:hAnsi="Calibri" w:cs="Calibri"/>
        </w:rPr>
      </w:pPr>
      <w:r w:rsidRPr="00A7455E">
        <w:rPr>
          <w:rFonts w:ascii="Calibri" w:hAnsi="Calibri" w:cs="Calibri"/>
        </w:rPr>
        <w:t>Link with Faith schools for wellbeing programme</w:t>
      </w:r>
    </w:p>
    <w:p w:rsidRPr="00A7455E" w:rsidR="00C74330" w:rsidP="00D51DB3" w:rsidRDefault="00C74330" w14:paraId="5C587006" w14:textId="6A5E05E4">
      <w:pPr>
        <w:pStyle w:val="ListParagraph"/>
        <w:numPr>
          <w:ilvl w:val="0"/>
          <w:numId w:val="41"/>
        </w:numPr>
        <w:spacing w:after="200" w:line="360" w:lineRule="auto"/>
        <w:rPr>
          <w:rFonts w:ascii="Calibri" w:hAnsi="Calibri" w:cs="Calibri"/>
        </w:rPr>
      </w:pPr>
      <w:r w:rsidRPr="00A7455E">
        <w:rPr>
          <w:rFonts w:ascii="Calibri" w:hAnsi="Calibri" w:cs="Calibri"/>
        </w:rPr>
        <w:t xml:space="preserve">Setup creative and empowering band and </w:t>
      </w:r>
      <w:r w:rsidRPr="00F165FC" w:rsidR="002D0226">
        <w:rPr>
          <w:rFonts w:ascii="Calibri" w:hAnsi="Calibri" w:cs="Calibri"/>
        </w:rPr>
        <w:t>song writing</w:t>
      </w:r>
      <w:r w:rsidRPr="00A7455E">
        <w:rPr>
          <w:rFonts w:ascii="Calibri" w:hAnsi="Calibri" w:cs="Calibri"/>
        </w:rPr>
        <w:t xml:space="preserve"> workshops for girls aged 13 to 16</w:t>
      </w:r>
    </w:p>
    <w:p w:rsidRPr="00A7455E" w:rsidR="00C74330" w:rsidP="00D51DB3" w:rsidRDefault="00C74330" w14:paraId="47CE7E8E" w14:textId="77777777">
      <w:pPr>
        <w:pStyle w:val="ListParagraph"/>
        <w:numPr>
          <w:ilvl w:val="0"/>
          <w:numId w:val="41"/>
        </w:numPr>
        <w:spacing w:after="200" w:line="360" w:lineRule="auto"/>
        <w:rPr>
          <w:rFonts w:ascii="Calibri" w:hAnsi="Calibri" w:cs="Calibri"/>
        </w:rPr>
      </w:pPr>
      <w:r w:rsidRPr="00A7455E">
        <w:rPr>
          <w:rFonts w:ascii="Calibri" w:hAnsi="Calibri" w:cs="Calibri"/>
        </w:rPr>
        <w:t xml:space="preserve">Rework Service level agreements with schools to ensure that vulnerable children (particularly those with challenging behaviour) are no longer taken out of music lessons </w:t>
      </w:r>
    </w:p>
    <w:p w:rsidRPr="00A7455E" w:rsidR="00C74330" w:rsidP="00D51DB3" w:rsidRDefault="00C74330" w14:paraId="57D9E866" w14:textId="77777777">
      <w:pPr>
        <w:pStyle w:val="ListParagraph"/>
        <w:numPr>
          <w:ilvl w:val="0"/>
          <w:numId w:val="41"/>
        </w:numPr>
        <w:spacing w:after="200" w:line="360" w:lineRule="auto"/>
        <w:rPr>
          <w:rFonts w:ascii="Calibri" w:hAnsi="Calibri" w:cs="Calibri"/>
        </w:rPr>
      </w:pPr>
      <w:r w:rsidRPr="00A7455E">
        <w:rPr>
          <w:rFonts w:ascii="Calibri" w:hAnsi="Calibri" w:cs="Calibri"/>
        </w:rPr>
        <w:t>Explore possible referrals and partnership work with Compass Coventry</w:t>
      </w:r>
    </w:p>
    <w:p w:rsidRPr="00A7455E" w:rsidR="00C74330" w:rsidP="00D51DB3" w:rsidRDefault="00C74330" w14:paraId="5DB57096" w14:textId="77777777">
      <w:pPr>
        <w:pStyle w:val="ListParagraph"/>
        <w:numPr>
          <w:ilvl w:val="0"/>
          <w:numId w:val="41"/>
        </w:numPr>
        <w:spacing w:after="200" w:line="360" w:lineRule="auto"/>
        <w:rPr>
          <w:rFonts w:ascii="Calibri" w:hAnsi="Calibri" w:cs="Calibri"/>
        </w:rPr>
      </w:pPr>
      <w:r w:rsidRPr="00A7455E">
        <w:rPr>
          <w:rFonts w:ascii="Calibri" w:hAnsi="Calibri" w:cs="Calibri"/>
        </w:rPr>
        <w:t>Closer links with Police Service on developing shared knowledge around Drill music – bring in suitable representatives from young people</w:t>
      </w:r>
    </w:p>
    <w:p w:rsidRPr="00F165FC" w:rsidR="00C74330" w:rsidP="00F165FC" w:rsidRDefault="00C74330" w14:paraId="01527240" w14:textId="77777777">
      <w:pPr>
        <w:spacing w:line="360" w:lineRule="auto"/>
        <w:ind w:right="326"/>
        <w:rPr>
          <w:rFonts w:ascii="Calibri" w:hAnsi="Calibri" w:cs="Calibri"/>
          <w:b/>
          <w:color w:val="000000" w:themeColor="text1"/>
          <w:sz w:val="28"/>
          <w:szCs w:val="28"/>
          <w:lang w:val="en-US"/>
        </w:rPr>
      </w:pPr>
    </w:p>
    <w:p w:rsidRPr="00F165FC" w:rsidR="003D30A8" w:rsidP="00F165FC" w:rsidRDefault="003D30A8" w14:paraId="52DD7DA8" w14:textId="77777777">
      <w:pPr>
        <w:pStyle w:val="ListParagraph"/>
        <w:spacing w:line="360" w:lineRule="auto"/>
        <w:ind w:left="840" w:right="326"/>
        <w:rPr>
          <w:rFonts w:ascii="Calibri" w:hAnsi="Calibri" w:cs="Calibri"/>
          <w:bCs/>
          <w:color w:val="000000" w:themeColor="text1"/>
          <w:sz w:val="22"/>
          <w:szCs w:val="22"/>
          <w:lang w:val="en-US"/>
        </w:rPr>
      </w:pPr>
    </w:p>
    <w:p w:rsidRPr="00F165FC" w:rsidR="003D30A8" w:rsidP="00F165FC" w:rsidRDefault="003D30A8" w14:paraId="162A7B7D" w14:textId="77777777">
      <w:pPr>
        <w:pStyle w:val="ListParagraph"/>
        <w:spacing w:line="360" w:lineRule="auto"/>
        <w:ind w:left="840" w:right="326"/>
        <w:rPr>
          <w:rFonts w:ascii="Calibri" w:hAnsi="Calibri" w:cs="Calibri"/>
          <w:bCs/>
          <w:color w:val="000000" w:themeColor="text1"/>
          <w:sz w:val="22"/>
          <w:szCs w:val="22"/>
          <w:lang w:val="en-US"/>
        </w:rPr>
      </w:pPr>
    </w:p>
    <w:p w:rsidRPr="00F165FC" w:rsidR="003D30A8" w:rsidP="00F165FC" w:rsidRDefault="003D30A8" w14:paraId="76D01BA3" w14:textId="77777777">
      <w:pPr>
        <w:spacing w:line="360" w:lineRule="auto"/>
        <w:ind w:right="326"/>
        <w:rPr>
          <w:rFonts w:ascii="Calibri" w:hAnsi="Calibri" w:cs="Calibri"/>
          <w:b/>
          <w:bCs/>
          <w:color w:val="000000" w:themeColor="text1"/>
          <w:lang w:val="en-US"/>
        </w:rPr>
      </w:pPr>
    </w:p>
    <w:p w:rsidRPr="00F165FC" w:rsidR="003D30A8" w:rsidP="00F165FC" w:rsidRDefault="003D30A8" w14:paraId="28C12305" w14:textId="77777777">
      <w:pPr>
        <w:spacing w:line="360" w:lineRule="auto"/>
        <w:ind w:right="326"/>
        <w:rPr>
          <w:rFonts w:ascii="Calibri" w:hAnsi="Calibri" w:cs="Calibri"/>
          <w:b/>
          <w:bCs/>
          <w:color w:val="000000" w:themeColor="text1"/>
          <w:lang w:val="en-US"/>
        </w:rPr>
      </w:pPr>
    </w:p>
    <w:p w:rsidRPr="00F165FC" w:rsidR="003D30A8" w:rsidP="00F165FC" w:rsidRDefault="003D30A8" w14:paraId="14693263" w14:textId="77777777">
      <w:pPr>
        <w:spacing w:line="360" w:lineRule="auto"/>
        <w:ind w:right="326"/>
        <w:rPr>
          <w:rFonts w:ascii="Calibri" w:hAnsi="Calibri" w:cs="Calibri"/>
          <w:b/>
          <w:bCs/>
          <w:color w:val="000000" w:themeColor="text1"/>
          <w:lang w:val="en-US"/>
        </w:rPr>
      </w:pPr>
    </w:p>
    <w:p w:rsidRPr="00F165FC" w:rsidR="003D30A8" w:rsidP="00F165FC" w:rsidRDefault="003D30A8" w14:paraId="22BEC2F4" w14:textId="77777777">
      <w:pPr>
        <w:spacing w:line="360" w:lineRule="auto"/>
        <w:ind w:right="326"/>
        <w:rPr>
          <w:rFonts w:ascii="Calibri" w:hAnsi="Calibri" w:cs="Calibri"/>
          <w:b/>
          <w:bCs/>
          <w:color w:val="000000" w:themeColor="text1"/>
          <w:lang w:val="en-US"/>
        </w:rPr>
      </w:pPr>
    </w:p>
    <w:p w:rsidRPr="00F165FC" w:rsidR="004D0860" w:rsidP="00F165FC" w:rsidRDefault="004D0860" w14:paraId="0114B3DC" w14:textId="77777777">
      <w:pPr>
        <w:spacing w:line="360" w:lineRule="auto"/>
        <w:ind w:right="326"/>
        <w:rPr>
          <w:rFonts w:ascii="Calibri" w:hAnsi="Calibri" w:cs="Calibri"/>
          <w:b/>
          <w:bCs/>
          <w:color w:val="000000" w:themeColor="text1"/>
          <w:sz w:val="28"/>
          <w:szCs w:val="28"/>
          <w:lang w:val="en-US"/>
        </w:rPr>
      </w:pPr>
    </w:p>
    <w:p w:rsidRPr="00F165FC" w:rsidR="00BF759B" w:rsidP="00F165FC" w:rsidRDefault="00BF759B" w14:paraId="2230403D" w14:textId="69A6FD45">
      <w:pPr>
        <w:spacing w:line="360" w:lineRule="auto"/>
        <w:ind w:right="326"/>
        <w:rPr>
          <w:rFonts w:ascii="Calibri" w:hAnsi="Calibri" w:cs="Calibri"/>
          <w:b/>
          <w:bCs/>
          <w:color w:val="000000" w:themeColor="text1"/>
          <w:sz w:val="32"/>
          <w:szCs w:val="32"/>
          <w:lang w:val="en-US"/>
        </w:rPr>
      </w:pPr>
    </w:p>
    <w:p w:rsidRPr="00F165FC" w:rsidR="00974BA0" w:rsidP="00F165FC" w:rsidRDefault="00974BA0" w14:paraId="7832685A" w14:textId="77777777">
      <w:pPr>
        <w:spacing w:line="360" w:lineRule="auto"/>
        <w:ind w:right="326"/>
        <w:rPr>
          <w:rFonts w:ascii="Calibri" w:hAnsi="Calibri" w:cs="Calibri"/>
          <w:b/>
          <w:bCs/>
          <w:color w:val="000000" w:themeColor="text1"/>
          <w:sz w:val="36"/>
          <w:szCs w:val="36"/>
          <w:lang w:val="en-US"/>
        </w:rPr>
      </w:pPr>
    </w:p>
    <w:p w:rsidRPr="00F165FC" w:rsidR="00974BA0" w:rsidP="00F165FC" w:rsidRDefault="00974BA0" w14:paraId="212F3A35" w14:textId="77777777">
      <w:pPr>
        <w:spacing w:line="360" w:lineRule="auto"/>
        <w:ind w:right="326"/>
        <w:rPr>
          <w:rFonts w:ascii="Calibri" w:hAnsi="Calibri" w:cs="Calibri"/>
          <w:b/>
          <w:bCs/>
          <w:color w:val="000000" w:themeColor="text1"/>
          <w:sz w:val="36"/>
          <w:szCs w:val="36"/>
          <w:lang w:val="en-US"/>
        </w:rPr>
      </w:pPr>
    </w:p>
    <w:p w:rsidRPr="00F165FC" w:rsidR="00974BA0" w:rsidP="00F165FC" w:rsidRDefault="00974BA0" w14:paraId="375C4DC6" w14:textId="77777777">
      <w:pPr>
        <w:spacing w:line="360" w:lineRule="auto"/>
        <w:ind w:right="326"/>
        <w:rPr>
          <w:rFonts w:ascii="Calibri" w:hAnsi="Calibri" w:cs="Calibri"/>
          <w:b/>
          <w:bCs/>
          <w:color w:val="000000" w:themeColor="text1"/>
          <w:sz w:val="36"/>
          <w:szCs w:val="36"/>
          <w:lang w:val="en-US"/>
        </w:rPr>
      </w:pPr>
    </w:p>
    <w:p w:rsidRPr="00F165FC" w:rsidR="003F4DDC" w:rsidP="00F165FC" w:rsidRDefault="003F4DDC" w14:paraId="4D466082" w14:textId="77777777">
      <w:pPr>
        <w:spacing w:line="360" w:lineRule="auto"/>
        <w:ind w:right="326"/>
        <w:rPr>
          <w:rFonts w:ascii="Calibri" w:hAnsi="Calibri" w:cs="Calibri"/>
          <w:b/>
          <w:bCs/>
          <w:color w:val="000000" w:themeColor="text1"/>
          <w:sz w:val="36"/>
          <w:szCs w:val="36"/>
          <w:lang w:val="en-US"/>
        </w:rPr>
      </w:pPr>
    </w:p>
    <w:p w:rsidRPr="00A7455E" w:rsidR="00D84DD4" w:rsidP="00F165FC" w:rsidRDefault="00D84DD4" w14:paraId="19D698C9" w14:textId="77777777">
      <w:pPr>
        <w:spacing w:line="360" w:lineRule="auto"/>
        <w:ind w:right="326"/>
        <w:rPr>
          <w:rFonts w:ascii="Calibri" w:hAnsi="Calibri" w:cs="Calibri"/>
          <w:b/>
          <w:bCs/>
          <w:color w:val="000000" w:themeColor="text1"/>
          <w:sz w:val="36"/>
          <w:szCs w:val="36"/>
          <w:lang w:val="en-US"/>
        </w:rPr>
      </w:pPr>
      <w:r w:rsidRPr="00A7455E">
        <w:rPr>
          <w:rFonts w:ascii="Calibri" w:hAnsi="Calibri" w:cs="Calibri"/>
          <w:b/>
          <w:bCs/>
          <w:color w:val="000000" w:themeColor="text1"/>
          <w:sz w:val="36"/>
          <w:szCs w:val="36"/>
          <w:lang w:val="en-US"/>
        </w:rPr>
        <w:t>List of strategic priorities</w:t>
      </w:r>
      <w:r w:rsidRPr="00A7455E">
        <w:rPr>
          <w:rStyle w:val="FootnoteReference"/>
          <w:rFonts w:ascii="Calibri" w:hAnsi="Calibri" w:cs="Calibri"/>
          <w:b/>
          <w:bCs/>
          <w:color w:val="000000" w:themeColor="text1"/>
          <w:sz w:val="36"/>
          <w:szCs w:val="36"/>
          <w:lang w:val="en-US"/>
        </w:rPr>
        <w:footnoteReference w:id="12"/>
      </w:r>
      <w:r w:rsidRPr="00A7455E">
        <w:rPr>
          <w:rFonts w:ascii="Calibri" w:hAnsi="Calibri" w:cs="Calibri"/>
          <w:b/>
          <w:bCs/>
          <w:color w:val="000000" w:themeColor="text1"/>
          <w:sz w:val="36"/>
          <w:szCs w:val="36"/>
          <w:lang w:val="en-US"/>
        </w:rPr>
        <w:t xml:space="preserve"> </w:t>
      </w:r>
    </w:p>
    <w:p w:rsidRPr="00A7455E" w:rsidR="00D84DD4" w:rsidP="00F165FC" w:rsidRDefault="00D84DD4" w14:paraId="58B025FE" w14:textId="77777777">
      <w:pPr>
        <w:spacing w:line="360" w:lineRule="auto"/>
        <w:rPr>
          <w:rFonts w:ascii="Calibri" w:hAnsi="Calibri" w:cs="Calibri"/>
          <w:b/>
          <w:color w:val="000000" w:themeColor="text1"/>
          <w:sz w:val="28"/>
          <w:szCs w:val="28"/>
          <w:lang w:val="en-US"/>
        </w:rPr>
      </w:pPr>
      <w:r w:rsidRPr="00A7455E">
        <w:rPr>
          <w:rFonts w:ascii="Calibri" w:hAnsi="Calibri" w:cs="Calibri"/>
          <w:b/>
          <w:color w:val="000000" w:themeColor="text1"/>
          <w:sz w:val="28"/>
          <w:szCs w:val="28"/>
          <w:lang w:val="en-US"/>
        </w:rPr>
        <w:t xml:space="preserve">Strategic Priority 1 </w:t>
      </w:r>
    </w:p>
    <w:p w:rsidRPr="00A7455E" w:rsidR="00D84DD4" w:rsidP="00F165FC" w:rsidRDefault="00D84DD4" w14:paraId="78AE6C58" w14:textId="77777777">
      <w:pPr>
        <w:spacing w:line="360" w:lineRule="auto"/>
        <w:rPr>
          <w:rFonts w:ascii="Calibri" w:hAnsi="Calibri" w:cs="Calibri"/>
          <w:color w:val="000000" w:themeColor="text1"/>
          <w:lang w:val="en-US"/>
        </w:rPr>
      </w:pPr>
      <w:r w:rsidRPr="00F165FC">
        <w:rPr>
          <w:rFonts w:ascii="Calibri" w:hAnsi="Calibri" w:cs="Calibri"/>
          <w:color w:val="000000" w:themeColor="text1"/>
          <w:lang w:val="en-US"/>
        </w:rPr>
        <w:t xml:space="preserve">Both the make-up of the team (including regular partners) and the music offered by the hub has diversified to more closely reflect the diverse cultures represented </w:t>
      </w:r>
      <w:r w:rsidRPr="00F165FC">
        <w:rPr>
          <w:rFonts w:ascii="Calibri" w:hAnsi="Calibri" w:cs="Calibri"/>
          <w:color w:val="000000" w:themeColor="text1"/>
        </w:rPr>
        <w:t>w</w:t>
      </w:r>
      <w:r w:rsidRPr="00F165FC">
        <w:rPr>
          <w:rFonts w:ascii="Calibri" w:hAnsi="Calibri" w:cs="Calibri"/>
          <w:color w:val="000000" w:themeColor="text1"/>
          <w:lang w:val="en-US"/>
        </w:rPr>
        <w:t xml:space="preserve">ithin the city and the interests of the young people the hub </w:t>
      </w:r>
      <w:r w:rsidRPr="00F165FC">
        <w:rPr>
          <w:rFonts w:ascii="Calibri" w:hAnsi="Calibri" w:cs="Calibri"/>
          <w:color w:val="000000" w:themeColor="text1"/>
        </w:rPr>
        <w:t>w</w:t>
      </w:r>
      <w:r w:rsidRPr="00F165FC">
        <w:rPr>
          <w:rFonts w:ascii="Calibri" w:hAnsi="Calibri" w:cs="Calibri"/>
          <w:color w:val="000000" w:themeColor="text1"/>
          <w:lang w:val="en-US"/>
        </w:rPr>
        <w:t>ishes to engage.</w:t>
      </w:r>
    </w:p>
    <w:p w:rsidRPr="00A7455E" w:rsidR="00D84DD4" w:rsidP="00F165FC" w:rsidRDefault="00D84DD4" w14:paraId="567F5B76" w14:textId="77777777">
      <w:pPr>
        <w:spacing w:line="360" w:lineRule="auto"/>
        <w:rPr>
          <w:rFonts w:ascii="Calibri" w:hAnsi="Calibri" w:cs="Calibri"/>
          <w:b/>
          <w:color w:val="000000" w:themeColor="text1"/>
          <w:sz w:val="28"/>
          <w:szCs w:val="28"/>
          <w:lang w:val="en-US"/>
        </w:rPr>
      </w:pPr>
      <w:r w:rsidRPr="00A7455E">
        <w:rPr>
          <w:rFonts w:ascii="Calibri" w:hAnsi="Calibri" w:cs="Calibri"/>
          <w:b/>
          <w:color w:val="000000" w:themeColor="text1"/>
          <w:sz w:val="28"/>
          <w:szCs w:val="28"/>
          <w:lang w:val="en-US"/>
        </w:rPr>
        <w:t xml:space="preserve">Strategic Priority 2 </w:t>
      </w:r>
    </w:p>
    <w:p w:rsidRPr="00F165FC" w:rsidR="00D84DD4" w:rsidP="00F165FC" w:rsidRDefault="00D84DD4" w14:paraId="6EE4A27E" w14:textId="1E67D8F0">
      <w:pPr>
        <w:spacing w:line="360" w:lineRule="auto"/>
        <w:rPr>
          <w:rFonts w:ascii="Calibri" w:hAnsi="Calibri" w:cs="Calibri"/>
          <w:bCs/>
          <w:color w:val="000000" w:themeColor="text1"/>
        </w:rPr>
      </w:pPr>
      <w:r w:rsidRPr="00F165FC">
        <w:rPr>
          <w:rFonts w:ascii="Calibri" w:hAnsi="Calibri" w:cs="Calibri"/>
          <w:bCs/>
          <w:color w:val="000000" w:themeColor="text1"/>
          <w:lang w:val="en-US"/>
        </w:rPr>
        <w:t xml:space="preserve">The programme of music engagement outside school hours has continued and has expanded to include specific targeted groups. </w:t>
      </w:r>
    </w:p>
    <w:p w:rsidRPr="00A7455E" w:rsidR="00D84DD4" w:rsidP="00F165FC" w:rsidRDefault="00D84DD4" w14:paraId="543AB9CD" w14:textId="77777777">
      <w:pPr>
        <w:spacing w:line="360" w:lineRule="auto"/>
        <w:rPr>
          <w:rFonts w:ascii="Calibri" w:hAnsi="Calibri" w:cs="Calibri"/>
          <w:b/>
          <w:color w:val="000000" w:themeColor="text1"/>
          <w:sz w:val="28"/>
          <w:szCs w:val="28"/>
        </w:rPr>
      </w:pPr>
      <w:r w:rsidRPr="00A7455E">
        <w:rPr>
          <w:rFonts w:ascii="Calibri" w:hAnsi="Calibri" w:cs="Calibri"/>
          <w:b/>
          <w:color w:val="000000" w:themeColor="text1"/>
          <w:sz w:val="28"/>
          <w:szCs w:val="28"/>
          <w:lang w:val="en-US"/>
        </w:rPr>
        <w:t>Strategic Priority 3</w:t>
      </w:r>
    </w:p>
    <w:p w:rsidRPr="00F165FC" w:rsidR="00D84DD4" w:rsidP="00F165FC" w:rsidRDefault="00D84DD4" w14:paraId="6BF6DB3E" w14:textId="77777777">
      <w:pPr>
        <w:spacing w:line="360" w:lineRule="auto"/>
        <w:rPr>
          <w:rFonts w:ascii="Calibri" w:hAnsi="Calibri" w:cs="Calibri"/>
          <w:color w:val="000000" w:themeColor="text1"/>
          <w:lang w:val="en-US"/>
        </w:rPr>
      </w:pPr>
      <w:r w:rsidRPr="00F165FC">
        <w:rPr>
          <w:rFonts w:ascii="Calibri" w:hAnsi="Calibri" w:cs="Calibri"/>
          <w:color w:val="000000" w:themeColor="text1"/>
          <w:lang w:val="en-US"/>
        </w:rPr>
        <w:t>The workforce has appropriate, sufficient skills to deliver musically inclusive practices with all children and young people. Some of the workforce are at expert level within their area of inclusion. There is a core team within the hub who are skilled professionals in inclusive practice.</w:t>
      </w:r>
    </w:p>
    <w:p w:rsidRPr="00A7455E" w:rsidR="00D84DD4" w:rsidP="00F165FC" w:rsidRDefault="00D84DD4" w14:paraId="7845B755" w14:textId="77777777">
      <w:pPr>
        <w:spacing w:line="360" w:lineRule="auto"/>
        <w:rPr>
          <w:rFonts w:ascii="Calibri" w:hAnsi="Calibri" w:cs="Calibri"/>
          <w:b/>
          <w:color w:val="000000" w:themeColor="text1"/>
          <w:sz w:val="28"/>
          <w:szCs w:val="28"/>
          <w:lang w:val="en-US"/>
        </w:rPr>
      </w:pPr>
      <w:r w:rsidRPr="00A7455E">
        <w:rPr>
          <w:rFonts w:ascii="Calibri" w:hAnsi="Calibri" w:cs="Calibri"/>
          <w:b/>
          <w:color w:val="000000" w:themeColor="text1"/>
          <w:sz w:val="28"/>
          <w:szCs w:val="28"/>
          <w:lang w:val="en-US"/>
        </w:rPr>
        <w:t>Strategic priority 4</w:t>
      </w:r>
    </w:p>
    <w:p w:rsidRPr="00F165FC" w:rsidR="00D84DD4" w:rsidP="00F165FC" w:rsidRDefault="00D84DD4" w14:paraId="2597219B" w14:textId="77777777">
      <w:pPr>
        <w:spacing w:line="360" w:lineRule="auto"/>
        <w:rPr>
          <w:rFonts w:ascii="Calibri" w:hAnsi="Calibri" w:cs="Calibri"/>
          <w:color w:val="000000" w:themeColor="text1"/>
        </w:rPr>
      </w:pPr>
      <w:r w:rsidRPr="00F165FC">
        <w:rPr>
          <w:rFonts w:ascii="Calibri" w:hAnsi="Calibri" w:cs="Calibri"/>
          <w:color w:val="000000" w:themeColor="text1"/>
        </w:rPr>
        <w:t>There is a widely held perception of the hub as one that embraces and foregrounds inclusion and diversity. Hub communications, including the website, have been reviewed and updated and there is raised awareness of the hub’s role and the opportunities available for inclusive music-making.</w:t>
      </w:r>
    </w:p>
    <w:p w:rsidRPr="00A7455E" w:rsidR="00D84DD4" w:rsidP="00F165FC" w:rsidRDefault="00D84DD4" w14:paraId="31F0F62D" w14:textId="77777777">
      <w:pPr>
        <w:spacing w:line="360" w:lineRule="auto"/>
        <w:rPr>
          <w:rFonts w:ascii="Calibri" w:hAnsi="Calibri" w:cs="Calibri"/>
          <w:b/>
          <w:color w:val="000000" w:themeColor="text1"/>
          <w:sz w:val="28"/>
          <w:szCs w:val="28"/>
          <w:lang w:val="en-US"/>
        </w:rPr>
      </w:pPr>
      <w:r w:rsidRPr="00A7455E">
        <w:rPr>
          <w:rFonts w:ascii="Calibri" w:hAnsi="Calibri" w:cs="Calibri"/>
          <w:b/>
          <w:color w:val="000000" w:themeColor="text1"/>
          <w:sz w:val="28"/>
          <w:szCs w:val="28"/>
          <w:lang w:val="en-US"/>
        </w:rPr>
        <w:t>Strategic priority 5</w:t>
      </w:r>
    </w:p>
    <w:p w:rsidRPr="00F165FC" w:rsidR="00D84DD4" w:rsidP="00F165FC" w:rsidRDefault="00D84DD4" w14:paraId="0420DF0A" w14:textId="77777777">
      <w:pPr>
        <w:spacing w:line="360" w:lineRule="auto"/>
        <w:rPr>
          <w:rFonts w:ascii="Calibri" w:hAnsi="Calibri" w:cs="Calibri"/>
          <w:color w:val="000000" w:themeColor="text1"/>
          <w:lang w:val="en-US"/>
        </w:rPr>
      </w:pPr>
      <w:r w:rsidRPr="00F165FC">
        <w:rPr>
          <w:rFonts w:ascii="Calibri" w:hAnsi="Calibri" w:cs="Calibri"/>
          <w:color w:val="000000" w:themeColor="text1"/>
          <w:lang w:val="en-US"/>
        </w:rPr>
        <w:t>Quality of practice in inclusive music is reviewed and upgraded, including both project delivery and project management. This is underscored by a commitment to structured reflective practice from the whole workforce.</w:t>
      </w:r>
    </w:p>
    <w:p w:rsidRPr="00A7455E" w:rsidR="00D84DD4" w:rsidP="00F165FC" w:rsidRDefault="00D84DD4" w14:paraId="7C192911" w14:textId="77777777">
      <w:pPr>
        <w:spacing w:line="360" w:lineRule="auto"/>
        <w:rPr>
          <w:rFonts w:ascii="Calibri" w:hAnsi="Calibri" w:cs="Calibri"/>
          <w:b/>
          <w:color w:val="000000" w:themeColor="text1"/>
          <w:sz w:val="28"/>
          <w:szCs w:val="28"/>
          <w:lang w:val="en-US"/>
        </w:rPr>
      </w:pPr>
      <w:r w:rsidRPr="00A7455E">
        <w:rPr>
          <w:rFonts w:ascii="Calibri" w:hAnsi="Calibri" w:cs="Calibri"/>
          <w:b/>
          <w:color w:val="000000" w:themeColor="text1"/>
          <w:sz w:val="28"/>
          <w:szCs w:val="28"/>
          <w:lang w:val="en-US"/>
        </w:rPr>
        <w:t>Strategic priority 6</w:t>
      </w:r>
    </w:p>
    <w:p w:rsidRPr="00F165FC" w:rsidR="00D84DD4" w:rsidP="00F165FC" w:rsidRDefault="00D84DD4" w14:paraId="6C497858" w14:textId="77777777">
      <w:pPr>
        <w:spacing w:line="360" w:lineRule="auto"/>
        <w:rPr>
          <w:rFonts w:ascii="Calibri" w:hAnsi="Calibri" w:cs="Calibri"/>
          <w:color w:val="000000" w:themeColor="text1"/>
          <w:lang w:val="en-US"/>
        </w:rPr>
      </w:pPr>
      <w:r w:rsidRPr="00F165FC">
        <w:rPr>
          <w:rFonts w:ascii="Calibri" w:hAnsi="Calibri" w:cs="Calibri"/>
          <w:color w:val="000000" w:themeColor="text1"/>
          <w:lang w:val="en-US"/>
        </w:rPr>
        <w:t>The offer for children with SEND has been expanded.</w:t>
      </w:r>
    </w:p>
    <w:p w:rsidRPr="00A7455E" w:rsidR="00D84DD4" w:rsidP="00F165FC" w:rsidRDefault="00D84DD4" w14:paraId="599ABBE2" w14:textId="77777777">
      <w:pPr>
        <w:spacing w:line="360" w:lineRule="auto"/>
        <w:rPr>
          <w:rFonts w:ascii="Calibri" w:hAnsi="Calibri" w:cs="Calibri"/>
          <w:color w:val="000000" w:themeColor="text1"/>
          <w:sz w:val="28"/>
          <w:szCs w:val="28"/>
          <w:lang w:val="en-US"/>
        </w:rPr>
      </w:pPr>
      <w:r w:rsidRPr="00A7455E">
        <w:rPr>
          <w:rFonts w:ascii="Calibri" w:hAnsi="Calibri" w:cs="Calibri"/>
          <w:b/>
          <w:color w:val="000000" w:themeColor="text1"/>
          <w:sz w:val="28"/>
          <w:szCs w:val="28"/>
          <w:lang w:val="en-US"/>
        </w:rPr>
        <w:t>Strategic priority 7</w:t>
      </w:r>
    </w:p>
    <w:p w:rsidRPr="00F165FC" w:rsidR="00D84DD4" w:rsidP="00F165FC" w:rsidRDefault="00D84DD4" w14:paraId="2026A6F1" w14:textId="77777777">
      <w:pPr>
        <w:spacing w:line="360" w:lineRule="auto"/>
        <w:rPr>
          <w:rFonts w:ascii="Calibri" w:hAnsi="Calibri" w:cs="Calibri"/>
          <w:color w:val="000000" w:themeColor="text1"/>
          <w:lang w:val="en-US"/>
        </w:rPr>
      </w:pPr>
      <w:r w:rsidRPr="00F165FC">
        <w:rPr>
          <w:rFonts w:ascii="Calibri" w:hAnsi="Calibri" w:cs="Calibri"/>
          <w:color w:val="000000" w:themeColor="text1"/>
          <w:lang w:val="en-US"/>
        </w:rPr>
        <w:t>The hub has increased and sustained engagement with children with SEMHD, including young women at risk and young people at risk of gang involvement or exploitation.</w:t>
      </w:r>
    </w:p>
    <w:p w:rsidRPr="00A7455E" w:rsidR="00D84DD4" w:rsidP="00F165FC" w:rsidRDefault="00D84DD4" w14:paraId="05DF3D3A" w14:textId="77777777">
      <w:pPr>
        <w:spacing w:line="360" w:lineRule="auto"/>
        <w:rPr>
          <w:rFonts w:ascii="Calibri" w:hAnsi="Calibri" w:cs="Calibri"/>
          <w:b/>
          <w:color w:val="000000" w:themeColor="text1"/>
          <w:sz w:val="28"/>
          <w:szCs w:val="28"/>
          <w:lang w:val="en-US"/>
        </w:rPr>
      </w:pPr>
      <w:r w:rsidRPr="00A7455E">
        <w:rPr>
          <w:rFonts w:ascii="Calibri" w:hAnsi="Calibri" w:cs="Calibri"/>
          <w:b/>
          <w:color w:val="000000" w:themeColor="text1"/>
          <w:sz w:val="28"/>
          <w:szCs w:val="28"/>
          <w:lang w:val="en-US"/>
        </w:rPr>
        <w:t>Strategic priority 8</w:t>
      </w:r>
    </w:p>
    <w:p w:rsidRPr="00F165FC" w:rsidR="00D84DD4" w:rsidP="00F165FC" w:rsidRDefault="00D84DD4" w14:paraId="603C8D18" w14:textId="77777777">
      <w:pPr>
        <w:spacing w:line="360" w:lineRule="auto"/>
        <w:rPr>
          <w:rFonts w:ascii="Calibri" w:hAnsi="Calibri" w:cs="Calibri"/>
          <w:color w:val="000000" w:themeColor="text1"/>
        </w:rPr>
      </w:pPr>
      <w:r w:rsidRPr="00F165FC">
        <w:rPr>
          <w:rFonts w:ascii="Calibri" w:hAnsi="Calibri" w:cs="Calibri"/>
          <w:color w:val="000000" w:themeColor="text1"/>
        </w:rPr>
        <w:t>The hub has engaged with a range of new partners across the city and has deepened engagement with existing partners. All partners have agreed on professional expectations for quality inclusive working. Where appropriate new professional networks have been developed.</w:t>
      </w:r>
    </w:p>
    <w:p w:rsidRPr="00A7455E" w:rsidR="00D84DD4" w:rsidP="00F165FC" w:rsidRDefault="00D84DD4" w14:paraId="0DFDC650" w14:textId="77777777">
      <w:pPr>
        <w:spacing w:line="360" w:lineRule="auto"/>
        <w:rPr>
          <w:rFonts w:ascii="Calibri" w:hAnsi="Calibri" w:cs="Calibri"/>
          <w:b/>
          <w:color w:val="000000" w:themeColor="text1"/>
          <w:sz w:val="28"/>
          <w:szCs w:val="28"/>
          <w:lang w:val="en-US"/>
        </w:rPr>
      </w:pPr>
      <w:r w:rsidRPr="00A7455E">
        <w:rPr>
          <w:rFonts w:ascii="Calibri" w:hAnsi="Calibri" w:cs="Calibri"/>
          <w:b/>
          <w:color w:val="000000" w:themeColor="text1"/>
          <w:sz w:val="28"/>
          <w:szCs w:val="28"/>
          <w:lang w:val="en-US"/>
        </w:rPr>
        <w:t>Strategic Priority 9</w:t>
      </w:r>
    </w:p>
    <w:p w:rsidRPr="00F165FC" w:rsidR="00D84DD4" w:rsidP="00F165FC" w:rsidRDefault="00D84DD4" w14:paraId="5BAD9073" w14:textId="43774EEC">
      <w:pPr>
        <w:spacing w:line="360" w:lineRule="auto"/>
        <w:rPr>
          <w:rFonts w:ascii="Calibri" w:hAnsi="Calibri" w:cs="Calibri"/>
          <w:bCs/>
          <w:color w:val="000000" w:themeColor="text1"/>
          <w:lang w:val="en-US"/>
        </w:rPr>
      </w:pPr>
      <w:r w:rsidRPr="00F165FC">
        <w:rPr>
          <w:rFonts w:ascii="Calibri" w:hAnsi="Calibri" w:cs="Calibri"/>
          <w:bCs/>
          <w:color w:val="000000" w:themeColor="text1"/>
          <w:lang w:val="en-US"/>
        </w:rPr>
        <w:t xml:space="preserve">The delivery of music tech across the hub (including with partners) has been expanded, particularly to foreground the use of assistive/adaptive </w:t>
      </w:r>
      <w:r w:rsidRPr="00F165FC" w:rsidR="000E64F6">
        <w:rPr>
          <w:rFonts w:ascii="Calibri" w:hAnsi="Calibri" w:cs="Calibri"/>
          <w:bCs/>
          <w:color w:val="000000" w:themeColor="text1"/>
          <w:lang w:val="en-US"/>
        </w:rPr>
        <w:t>technology.</w:t>
      </w:r>
    </w:p>
    <w:p w:rsidRPr="00F165FC" w:rsidR="00E47FC8" w:rsidP="00F165FC" w:rsidRDefault="00182C95" w14:paraId="3A88B567" w14:textId="77777777">
      <w:pPr>
        <w:spacing w:line="360" w:lineRule="auto"/>
        <w:rPr>
          <w:rFonts w:ascii="Calibri" w:hAnsi="Calibri" w:cs="Calibri"/>
          <w:b/>
          <w:color w:val="000000" w:themeColor="text1"/>
          <w:lang w:val="en-US"/>
        </w:rPr>
      </w:pPr>
      <w:r w:rsidRPr="00A7455E">
        <w:rPr>
          <w:rFonts w:ascii="Calibri" w:hAnsi="Calibri" w:cs="Calibri"/>
          <w:b/>
          <w:color w:val="000000" w:themeColor="text1"/>
          <w:sz w:val="28"/>
          <w:szCs w:val="28"/>
          <w:lang w:val="en-US"/>
        </w:rPr>
        <w:t>Strategy priority 10</w:t>
      </w:r>
      <w:r w:rsidRPr="00F165FC">
        <w:rPr>
          <w:rFonts w:ascii="Calibri" w:hAnsi="Calibri" w:cs="Calibri"/>
          <w:b/>
          <w:color w:val="000000" w:themeColor="text1"/>
          <w:lang w:val="en-US"/>
        </w:rPr>
        <w:t xml:space="preserve"> </w:t>
      </w:r>
    </w:p>
    <w:p w:rsidRPr="00F165FC" w:rsidR="00A43613" w:rsidP="00F165FC" w:rsidRDefault="00182C95" w14:paraId="64E2C527" w14:textId="5AE5BCCC">
      <w:pPr>
        <w:spacing w:line="360" w:lineRule="auto"/>
        <w:rPr>
          <w:rFonts w:ascii="Calibri" w:hAnsi="Calibri" w:cs="Calibri"/>
          <w:bCs/>
          <w:color w:val="000000" w:themeColor="text1"/>
        </w:rPr>
      </w:pPr>
      <w:r w:rsidRPr="00F165FC">
        <w:rPr>
          <w:rFonts w:ascii="Calibri" w:hAnsi="Calibri" w:cs="Calibri"/>
          <w:bCs/>
          <w:color w:val="000000" w:themeColor="text1"/>
          <w:lang w:val="en-US"/>
        </w:rPr>
        <w:t>Music making in the early years has been further developed, with inclusion at the forefront.</w:t>
      </w:r>
    </w:p>
    <w:p w:rsidRPr="00F165FC" w:rsidR="00D84DD4" w:rsidP="00F165FC" w:rsidRDefault="00D84DD4" w14:paraId="2C8B7E1F" w14:textId="77777777">
      <w:pPr>
        <w:spacing w:line="360" w:lineRule="auto"/>
        <w:rPr>
          <w:rFonts w:ascii="Calibri" w:hAnsi="Calibri" w:cs="Calibri"/>
          <w:color w:val="000000" w:themeColor="text1"/>
        </w:rPr>
      </w:pPr>
    </w:p>
    <w:p w:rsidRPr="00F165FC" w:rsidR="00E47FC8" w:rsidP="00F165FC" w:rsidRDefault="00E47FC8" w14:paraId="640F255B" w14:textId="77777777">
      <w:pPr>
        <w:spacing w:line="360" w:lineRule="auto"/>
        <w:rPr>
          <w:rFonts w:ascii="Calibri" w:hAnsi="Calibri" w:cs="Calibri"/>
          <w:color w:val="000000" w:themeColor="text1"/>
        </w:rPr>
      </w:pPr>
    </w:p>
    <w:p w:rsidRPr="00F165FC" w:rsidR="00E47FC8" w:rsidP="00F165FC" w:rsidRDefault="00E47FC8" w14:paraId="118E71F2" w14:textId="77777777">
      <w:pPr>
        <w:spacing w:line="360" w:lineRule="auto"/>
        <w:rPr>
          <w:rFonts w:ascii="Calibri" w:hAnsi="Calibri" w:cs="Calibri"/>
          <w:color w:val="000000" w:themeColor="text1"/>
        </w:rPr>
      </w:pPr>
    </w:p>
    <w:p w:rsidRPr="00F165FC" w:rsidR="00E47FC8" w:rsidP="00F165FC" w:rsidRDefault="00E47FC8" w14:paraId="0057D313" w14:textId="77777777">
      <w:pPr>
        <w:spacing w:line="360" w:lineRule="auto"/>
        <w:rPr>
          <w:rFonts w:ascii="Calibri" w:hAnsi="Calibri" w:cs="Calibri"/>
          <w:color w:val="000000" w:themeColor="text1"/>
        </w:rPr>
      </w:pPr>
    </w:p>
    <w:p w:rsidRPr="00F165FC" w:rsidR="00E47FC8" w:rsidP="00F165FC" w:rsidRDefault="00E47FC8" w14:paraId="35B822FE" w14:textId="77777777">
      <w:pPr>
        <w:spacing w:line="360" w:lineRule="auto"/>
        <w:rPr>
          <w:rFonts w:ascii="Calibri" w:hAnsi="Calibri" w:cs="Calibri"/>
          <w:color w:val="000000" w:themeColor="text1"/>
        </w:rPr>
      </w:pPr>
    </w:p>
    <w:p w:rsidRPr="00F165FC" w:rsidR="00E47FC8" w:rsidP="00F165FC" w:rsidRDefault="00E47FC8" w14:paraId="385DF856" w14:textId="77777777">
      <w:pPr>
        <w:spacing w:line="360" w:lineRule="auto"/>
        <w:rPr>
          <w:rFonts w:ascii="Calibri" w:hAnsi="Calibri" w:cs="Calibri"/>
          <w:color w:val="000000" w:themeColor="text1"/>
        </w:rPr>
      </w:pPr>
    </w:p>
    <w:p w:rsidRPr="00F165FC" w:rsidR="00E47FC8" w:rsidP="00F165FC" w:rsidRDefault="00E47FC8" w14:paraId="0A04FD2E" w14:textId="77777777">
      <w:pPr>
        <w:spacing w:line="360" w:lineRule="auto"/>
        <w:rPr>
          <w:rFonts w:ascii="Calibri" w:hAnsi="Calibri" w:cs="Calibri"/>
          <w:color w:val="000000" w:themeColor="text1"/>
        </w:rPr>
      </w:pPr>
    </w:p>
    <w:p w:rsidRPr="00F165FC" w:rsidR="00E47FC8" w:rsidP="00F165FC" w:rsidRDefault="00E47FC8" w14:paraId="2D92F671" w14:textId="77777777">
      <w:pPr>
        <w:spacing w:line="360" w:lineRule="auto"/>
        <w:rPr>
          <w:rFonts w:ascii="Calibri" w:hAnsi="Calibri" w:cs="Calibri"/>
          <w:color w:val="000000" w:themeColor="text1"/>
        </w:rPr>
      </w:pPr>
    </w:p>
    <w:p w:rsidRPr="00A7455E" w:rsidR="003E74AA" w:rsidP="00F165FC" w:rsidRDefault="003E74AA" w14:paraId="4AFCAE86" w14:textId="77777777">
      <w:pPr>
        <w:spacing w:line="360" w:lineRule="auto"/>
        <w:ind w:right="326"/>
        <w:rPr>
          <w:rFonts w:ascii="Calibri" w:hAnsi="Calibri" w:cs="Calibri"/>
          <w:b/>
          <w:bCs/>
          <w:color w:val="000000" w:themeColor="text1"/>
          <w:sz w:val="36"/>
          <w:szCs w:val="36"/>
          <w:lang w:val="en-US"/>
        </w:rPr>
      </w:pPr>
      <w:r w:rsidRPr="00A7455E">
        <w:rPr>
          <w:rFonts w:ascii="Calibri" w:hAnsi="Calibri" w:cs="Calibri"/>
          <w:b/>
          <w:bCs/>
          <w:color w:val="000000" w:themeColor="text1"/>
          <w:sz w:val="36"/>
          <w:szCs w:val="36"/>
          <w:lang w:val="en-US"/>
        </w:rPr>
        <w:t xml:space="preserve">Action plan </w:t>
      </w:r>
    </w:p>
    <w:tbl>
      <w:tblPr>
        <w:tblStyle w:val="TableGrid"/>
        <w:tblW w:w="0" w:type="auto"/>
        <w:tblLook w:val="04A0" w:firstRow="1" w:lastRow="0" w:firstColumn="1" w:lastColumn="0" w:noHBand="0" w:noVBand="1"/>
      </w:tblPr>
      <w:tblGrid>
        <w:gridCol w:w="2122"/>
        <w:gridCol w:w="6514"/>
      </w:tblGrid>
      <w:tr w:rsidRPr="00F165FC" w:rsidR="00D0147C" w:rsidTr="003E74AA" w14:paraId="2F92970E" w14:textId="77777777">
        <w:tc>
          <w:tcPr>
            <w:tcW w:w="2122" w:type="dxa"/>
          </w:tcPr>
          <w:p w:rsidRPr="00F165FC" w:rsidR="003E74AA" w:rsidP="00F165FC" w:rsidRDefault="003E74AA" w14:paraId="5AC036F3" w14:textId="77777777">
            <w:pPr>
              <w:spacing w:line="360" w:lineRule="auto"/>
              <w:rPr>
                <w:rFonts w:ascii="Calibri" w:hAnsi="Calibri" w:cs="Calibri"/>
                <w:b/>
                <w:color w:val="000000" w:themeColor="text1"/>
                <w:lang w:val="en-US"/>
              </w:rPr>
            </w:pPr>
            <w:r w:rsidRPr="00F165FC">
              <w:rPr>
                <w:rFonts w:ascii="Calibri" w:hAnsi="Calibri" w:cs="Calibri"/>
                <w:b/>
                <w:color w:val="000000" w:themeColor="text1"/>
                <w:lang w:val="en-US"/>
              </w:rPr>
              <w:t xml:space="preserve">Strategic Priority 1   </w:t>
            </w:r>
          </w:p>
          <w:p w:rsidRPr="00F165FC" w:rsidR="003E74AA" w:rsidP="00F165FC" w:rsidRDefault="003E74AA" w14:paraId="1B08F42D" w14:textId="77777777">
            <w:pPr>
              <w:spacing w:line="360" w:lineRule="auto"/>
              <w:rPr>
                <w:rFonts w:ascii="Calibri" w:hAnsi="Calibri" w:cs="Calibri"/>
                <w:b/>
                <w:color w:val="000000" w:themeColor="text1"/>
                <w:lang w:val="en-US"/>
              </w:rPr>
            </w:pPr>
          </w:p>
        </w:tc>
        <w:tc>
          <w:tcPr>
            <w:tcW w:w="6514" w:type="dxa"/>
          </w:tcPr>
          <w:p w:rsidRPr="00A7455E" w:rsidR="00D84DD4" w:rsidP="00F165FC" w:rsidRDefault="00D84DD4" w14:paraId="5730B856" w14:textId="77777777">
            <w:pPr>
              <w:spacing w:line="360" w:lineRule="auto"/>
              <w:rPr>
                <w:rFonts w:ascii="Calibri" w:hAnsi="Calibri" w:cs="Calibri"/>
                <w:color w:val="000000" w:themeColor="text1"/>
                <w:lang w:val="en-US"/>
              </w:rPr>
            </w:pPr>
            <w:r w:rsidRPr="00F165FC">
              <w:rPr>
                <w:rFonts w:ascii="Calibri" w:hAnsi="Calibri" w:cs="Calibri"/>
                <w:color w:val="000000" w:themeColor="text1"/>
                <w:lang w:val="en-US"/>
              </w:rPr>
              <w:t xml:space="preserve">Both the make-up of the team (including regular partners) and the music offered by the hub has diversified to more closely reflect the diverse cultures represented </w:t>
            </w:r>
            <w:r w:rsidRPr="00F165FC">
              <w:rPr>
                <w:rFonts w:ascii="Calibri" w:hAnsi="Calibri" w:cs="Calibri"/>
                <w:color w:val="000000" w:themeColor="text1"/>
              </w:rPr>
              <w:t>w</w:t>
            </w:r>
            <w:r w:rsidRPr="00F165FC">
              <w:rPr>
                <w:rFonts w:ascii="Calibri" w:hAnsi="Calibri" w:cs="Calibri"/>
                <w:color w:val="000000" w:themeColor="text1"/>
                <w:lang w:val="en-US"/>
              </w:rPr>
              <w:t xml:space="preserve">ithin the city and the interests of the young people the hub </w:t>
            </w:r>
            <w:r w:rsidRPr="00F165FC">
              <w:rPr>
                <w:rFonts w:ascii="Calibri" w:hAnsi="Calibri" w:cs="Calibri"/>
                <w:color w:val="000000" w:themeColor="text1"/>
              </w:rPr>
              <w:t>w</w:t>
            </w:r>
            <w:r w:rsidRPr="00F165FC">
              <w:rPr>
                <w:rFonts w:ascii="Calibri" w:hAnsi="Calibri" w:cs="Calibri"/>
                <w:color w:val="000000" w:themeColor="text1"/>
                <w:lang w:val="en-US"/>
              </w:rPr>
              <w:t>ishes to engage.</w:t>
            </w:r>
          </w:p>
          <w:p w:rsidRPr="00F165FC" w:rsidR="003E74AA" w:rsidP="00F165FC" w:rsidRDefault="003E74AA" w14:paraId="3969EC14" w14:textId="77777777">
            <w:pPr>
              <w:spacing w:line="360" w:lineRule="auto"/>
              <w:rPr>
                <w:rFonts w:ascii="Calibri" w:hAnsi="Calibri" w:cs="Calibri"/>
                <w:b/>
                <w:color w:val="000000" w:themeColor="text1"/>
                <w:lang w:val="en-US"/>
              </w:rPr>
            </w:pPr>
          </w:p>
        </w:tc>
      </w:tr>
      <w:tr w:rsidRPr="00F165FC" w:rsidR="00D0147C" w:rsidTr="003E74AA" w14:paraId="1BDBA927" w14:textId="77777777">
        <w:tc>
          <w:tcPr>
            <w:tcW w:w="8636" w:type="dxa"/>
            <w:gridSpan w:val="2"/>
          </w:tcPr>
          <w:p w:rsidRPr="00F165FC" w:rsidR="003E74AA" w:rsidP="00F165FC" w:rsidRDefault="003E74AA" w14:paraId="25B9BB1F" w14:textId="0232E713">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1 </w:t>
            </w:r>
            <w:r w:rsidRPr="00F165FC" w:rsidR="00CD4C24">
              <w:rPr>
                <w:rFonts w:ascii="Calibri" w:hAnsi="Calibri" w:cs="Calibri"/>
                <w:b/>
                <w:bCs/>
                <w:color w:val="000000" w:themeColor="text1"/>
                <w:lang w:val="en-US"/>
              </w:rPr>
              <w:t>202</w:t>
            </w:r>
            <w:r w:rsidRPr="00F165FC" w:rsidR="00AE3A3A">
              <w:rPr>
                <w:rFonts w:ascii="Calibri" w:hAnsi="Calibri" w:cs="Calibri"/>
                <w:b/>
                <w:bCs/>
                <w:color w:val="000000" w:themeColor="text1"/>
                <w:lang w:val="en-US"/>
              </w:rPr>
              <w:t>3</w:t>
            </w:r>
            <w:r w:rsidRPr="00F165FC" w:rsidR="00CD4C24">
              <w:rPr>
                <w:rFonts w:ascii="Calibri" w:hAnsi="Calibri" w:cs="Calibri"/>
                <w:b/>
                <w:bCs/>
                <w:color w:val="000000" w:themeColor="text1"/>
                <w:lang w:val="en-US"/>
              </w:rPr>
              <w:t>-202</w:t>
            </w:r>
            <w:r w:rsidRPr="00F165FC" w:rsidR="00AE3A3A">
              <w:rPr>
                <w:rFonts w:ascii="Calibri" w:hAnsi="Calibri" w:cs="Calibri"/>
                <w:b/>
                <w:bCs/>
                <w:color w:val="000000" w:themeColor="text1"/>
                <w:lang w:val="en-US"/>
              </w:rPr>
              <w:t>4</w:t>
            </w:r>
          </w:p>
          <w:p w:rsidRPr="00A7455E" w:rsidR="003E74AA" w:rsidP="00D51DB3" w:rsidRDefault="00482260" w14:paraId="656C0BE5" w14:textId="32BB6A5E">
            <w:pPr>
              <w:pStyle w:val="ListParagraph"/>
              <w:numPr>
                <w:ilvl w:val="0"/>
                <w:numId w:val="46"/>
              </w:numPr>
              <w:spacing w:line="360" w:lineRule="auto"/>
              <w:rPr>
                <w:rFonts w:ascii="Calibri" w:hAnsi="Calibri" w:cs="Calibri"/>
                <w:b/>
                <w:bCs/>
                <w:color w:val="000000" w:themeColor="text1"/>
                <w:lang w:val="en-US"/>
              </w:rPr>
            </w:pPr>
            <w:r w:rsidRPr="00A7455E">
              <w:rPr>
                <w:rFonts w:ascii="Calibri" w:hAnsi="Calibri" w:cs="Calibri"/>
              </w:rPr>
              <w:t xml:space="preserve">Offer targeted volunteering /shadowing opportunities to BAME and also disabled </w:t>
            </w:r>
            <w:r w:rsidRPr="00F165FC" w:rsidR="002D0226">
              <w:rPr>
                <w:rFonts w:ascii="Calibri" w:hAnsi="Calibri" w:cs="Calibri"/>
              </w:rPr>
              <w:t>musicians.</w:t>
            </w:r>
          </w:p>
          <w:p w:rsidRPr="00A7455E" w:rsidR="00482260" w:rsidP="00D51DB3" w:rsidRDefault="00482260" w14:paraId="64B07808" w14:textId="796C7991">
            <w:pPr>
              <w:pStyle w:val="ListParagraph"/>
              <w:numPr>
                <w:ilvl w:val="0"/>
                <w:numId w:val="46"/>
              </w:numPr>
              <w:spacing w:line="360" w:lineRule="auto"/>
              <w:rPr>
                <w:rFonts w:ascii="Calibri" w:hAnsi="Calibri" w:cs="Calibri"/>
                <w:color w:val="000000" w:themeColor="text1"/>
                <w:lang w:val="en-US"/>
              </w:rPr>
            </w:pPr>
            <w:r w:rsidRPr="00A7455E">
              <w:rPr>
                <w:rFonts w:ascii="Calibri" w:hAnsi="Calibri" w:cs="Calibri"/>
                <w:color w:val="000000" w:themeColor="text1"/>
              </w:rPr>
              <w:t xml:space="preserve">Develop Contemporary (Grime/Drill) programme for offer to secondary </w:t>
            </w:r>
            <w:r w:rsidRPr="00F165FC" w:rsidR="002D0226">
              <w:rPr>
                <w:rFonts w:ascii="Calibri" w:hAnsi="Calibri" w:cs="Calibri"/>
                <w:color w:val="000000" w:themeColor="text1"/>
              </w:rPr>
              <w:t>schools.</w:t>
            </w:r>
          </w:p>
          <w:p w:rsidRPr="00F165FC" w:rsidR="00CB7BAD" w:rsidP="00D51DB3" w:rsidRDefault="00CB7BAD" w14:paraId="4206FD5E" w14:textId="77777777">
            <w:pPr>
              <w:pStyle w:val="NormalWeb"/>
              <w:numPr>
                <w:ilvl w:val="0"/>
                <w:numId w:val="46"/>
              </w:numPr>
              <w:shd w:val="clear" w:color="auto" w:fill="FFFFFF"/>
              <w:spacing w:before="100" w:beforeAutospacing="1" w:after="100" w:afterAutospacing="1" w:line="360" w:lineRule="auto"/>
              <w:rPr>
                <w:rFonts w:ascii="Calibri" w:hAnsi="Calibri" w:cs="Calibri"/>
              </w:rPr>
            </w:pPr>
            <w:r w:rsidRPr="00F165FC">
              <w:rPr>
                <w:rFonts w:ascii="Calibri" w:hAnsi="Calibri" w:cs="Calibri"/>
              </w:rPr>
              <w:t>Ensure that all delivery team have a bank of culturally diverse songs and/or resources to use in their teaching.</w:t>
            </w:r>
          </w:p>
          <w:p w:rsidRPr="00F165FC" w:rsidR="000A4675" w:rsidP="00D51DB3" w:rsidRDefault="00CB7BAD" w14:paraId="63A683F2" w14:textId="77777777">
            <w:pPr>
              <w:pStyle w:val="NormalWeb"/>
              <w:numPr>
                <w:ilvl w:val="0"/>
                <w:numId w:val="46"/>
              </w:numPr>
              <w:shd w:val="clear" w:color="auto" w:fill="FFFFFF"/>
              <w:spacing w:before="100" w:beforeAutospacing="1" w:after="100" w:afterAutospacing="1" w:line="360" w:lineRule="auto"/>
              <w:rPr>
                <w:rFonts w:ascii="Calibri" w:hAnsi="Calibri" w:cs="Calibri"/>
              </w:rPr>
            </w:pPr>
            <w:r w:rsidRPr="00F165FC">
              <w:rPr>
                <w:rFonts w:ascii="Calibri" w:hAnsi="Calibri" w:cs="Calibri"/>
              </w:rPr>
              <w:t xml:space="preserve">Identify potential stakeholders for future South Asian music initiative – from education, parents’ groups, music, faith leaders, possible sponsors. </w:t>
            </w:r>
            <w:r w:rsidRPr="00F165FC">
              <w:rPr>
                <w:rFonts w:ascii="Calibri" w:hAnsi="Calibri" w:cs="Calibri"/>
                <w:bCs/>
              </w:rPr>
              <w:t xml:space="preserve">The programme should, </w:t>
            </w:r>
            <w:r w:rsidRPr="00F165FC">
              <w:rPr>
                <w:rFonts w:ascii="Calibri" w:hAnsi="Calibri" w:cs="Calibri"/>
              </w:rPr>
              <w:t>w</w:t>
            </w:r>
            <w:r w:rsidRPr="00F165FC">
              <w:rPr>
                <w:rFonts w:ascii="Calibri" w:hAnsi="Calibri" w:cs="Calibri"/>
                <w:bCs/>
              </w:rPr>
              <w:t>hile including traditional elements, also emphasise contemporary South Asian music and partners should reflect this.</w:t>
            </w:r>
          </w:p>
          <w:p w:rsidRPr="00A7455E" w:rsidR="000A4675" w:rsidP="00D51DB3" w:rsidRDefault="00CB7BAD" w14:paraId="175DCA40" w14:textId="47E62858">
            <w:pPr>
              <w:pStyle w:val="NormalWeb"/>
              <w:numPr>
                <w:ilvl w:val="0"/>
                <w:numId w:val="46"/>
              </w:numPr>
              <w:shd w:val="clear" w:color="auto" w:fill="FFFFFF"/>
              <w:spacing w:before="100" w:beforeAutospacing="1" w:after="100" w:afterAutospacing="1" w:line="360" w:lineRule="auto"/>
              <w:rPr>
                <w:rFonts w:ascii="Calibri" w:hAnsi="Calibri" w:cs="Calibri"/>
              </w:rPr>
            </w:pPr>
            <w:r w:rsidRPr="00A7455E">
              <w:rPr>
                <w:rFonts w:ascii="Calibri" w:hAnsi="Calibri" w:eastAsia="Times New Roman" w:cs="Calibri"/>
              </w:rPr>
              <w:t>Create database of local music educators from a range of diverse backgrounds</w:t>
            </w:r>
          </w:p>
          <w:p w:rsidRPr="00F165FC" w:rsidR="000A4675" w:rsidP="00D51DB3" w:rsidRDefault="000A4675" w14:paraId="0CEE88A4" w14:textId="77777777">
            <w:pPr>
              <w:pStyle w:val="ListParagraph"/>
              <w:numPr>
                <w:ilvl w:val="0"/>
                <w:numId w:val="46"/>
              </w:numPr>
              <w:spacing w:after="200" w:line="360" w:lineRule="auto"/>
              <w:rPr>
                <w:rFonts w:ascii="Calibri" w:hAnsi="Calibri" w:cs="Calibri"/>
              </w:rPr>
            </w:pPr>
            <w:r w:rsidRPr="00F165FC">
              <w:rPr>
                <w:rFonts w:ascii="Calibri" w:hAnsi="Calibri" w:cs="Calibri"/>
              </w:rPr>
              <w:t>In partnership with migration team and Positive Youth Foundation offer small number of diverse open days for immigrants and refugees. This could include Ukrainian / Balkan brass as well as a range of other activities. Follow up with 1 to 1s or ensemble group as appropriate.</w:t>
            </w:r>
          </w:p>
          <w:p w:rsidRPr="00F165FC" w:rsidR="003E74AA" w:rsidP="00A7455E" w:rsidRDefault="000A4675" w14:paraId="7D114D9E" w14:textId="55CB6D1B">
            <w:pPr>
              <w:pStyle w:val="ListParagraph"/>
              <w:spacing w:line="360" w:lineRule="auto"/>
              <w:rPr>
                <w:rFonts w:ascii="Calibri" w:hAnsi="Calibri" w:cs="Calibri"/>
              </w:rPr>
            </w:pPr>
            <w:r w:rsidRPr="00F165FC">
              <w:rPr>
                <w:rFonts w:ascii="Calibri" w:hAnsi="Calibri" w:cs="Calibri"/>
              </w:rPr>
              <w:t>Seek referrals from migration team for piano students from Hong Kong</w:t>
            </w:r>
          </w:p>
        </w:tc>
      </w:tr>
      <w:tr w:rsidRPr="00F165FC" w:rsidR="00D0147C" w:rsidTr="003E74AA" w14:paraId="55881594" w14:textId="77777777">
        <w:tc>
          <w:tcPr>
            <w:tcW w:w="8636" w:type="dxa"/>
            <w:gridSpan w:val="2"/>
          </w:tcPr>
          <w:p w:rsidRPr="00F165FC" w:rsidR="003E74AA" w:rsidP="00F165FC" w:rsidRDefault="003E74AA" w14:paraId="54F4EF4B" w14:textId="182EF173">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2 </w:t>
            </w:r>
            <w:r w:rsidRPr="00F165FC" w:rsidR="00CD4C24">
              <w:rPr>
                <w:rFonts w:ascii="Calibri" w:hAnsi="Calibri" w:cs="Calibri"/>
                <w:b/>
                <w:bCs/>
                <w:color w:val="000000" w:themeColor="text1"/>
                <w:lang w:val="en-US"/>
              </w:rPr>
              <w:t>202</w:t>
            </w:r>
            <w:r w:rsidRPr="00F165FC" w:rsidR="00AE3A3A">
              <w:rPr>
                <w:rFonts w:ascii="Calibri" w:hAnsi="Calibri" w:cs="Calibri"/>
                <w:b/>
                <w:bCs/>
                <w:color w:val="000000" w:themeColor="text1"/>
                <w:lang w:val="en-US"/>
              </w:rPr>
              <w:t>4</w:t>
            </w:r>
            <w:r w:rsidRPr="00F165FC" w:rsidR="00CD4C24">
              <w:rPr>
                <w:rFonts w:ascii="Calibri" w:hAnsi="Calibri" w:cs="Calibri"/>
                <w:b/>
                <w:bCs/>
                <w:color w:val="000000" w:themeColor="text1"/>
                <w:lang w:val="en-US"/>
              </w:rPr>
              <w:t>-202</w:t>
            </w:r>
            <w:r w:rsidRPr="00F165FC" w:rsidR="00AE3A3A">
              <w:rPr>
                <w:rFonts w:ascii="Calibri" w:hAnsi="Calibri" w:cs="Calibri"/>
                <w:b/>
                <w:bCs/>
                <w:color w:val="000000" w:themeColor="text1"/>
                <w:lang w:val="en-US"/>
              </w:rPr>
              <w:t>5</w:t>
            </w:r>
          </w:p>
          <w:p w:rsidRPr="00F165FC" w:rsidR="00482260" w:rsidP="00D51DB3" w:rsidRDefault="00482260" w14:paraId="368F2AD4" w14:textId="2149F096">
            <w:pPr>
              <w:pStyle w:val="ListParagraph"/>
              <w:numPr>
                <w:ilvl w:val="0"/>
                <w:numId w:val="20"/>
              </w:numPr>
              <w:spacing w:line="360" w:lineRule="auto"/>
              <w:rPr>
                <w:rFonts w:ascii="Calibri" w:hAnsi="Calibri" w:cs="Calibri"/>
                <w:bCs/>
                <w:lang w:val="en-US"/>
              </w:rPr>
            </w:pPr>
            <w:r w:rsidRPr="00F165FC">
              <w:rPr>
                <w:rFonts w:ascii="Calibri" w:hAnsi="Calibri" w:cs="Calibri"/>
                <w:bCs/>
                <w:lang w:val="en-US"/>
              </w:rPr>
              <w:t xml:space="preserve">Continue volunteering/shadowing programme. Begin using interns from under-represented groups where </w:t>
            </w:r>
            <w:r w:rsidRPr="00F165FC" w:rsidR="002D0226">
              <w:rPr>
                <w:rFonts w:ascii="Calibri" w:hAnsi="Calibri" w:cs="Calibri"/>
                <w:bCs/>
                <w:lang w:val="en-US"/>
              </w:rPr>
              <w:t>possible.</w:t>
            </w:r>
          </w:p>
          <w:p w:rsidRPr="00F165FC" w:rsidR="00CB7BAD" w:rsidP="00D51DB3" w:rsidRDefault="00CB7BAD" w14:paraId="4FB57EBC" w14:textId="77777777">
            <w:pPr>
              <w:pStyle w:val="ListParagraph"/>
              <w:numPr>
                <w:ilvl w:val="0"/>
                <w:numId w:val="20"/>
              </w:numPr>
              <w:spacing w:line="360" w:lineRule="auto"/>
              <w:ind w:right="113"/>
              <w:rPr>
                <w:rFonts w:ascii="Calibri" w:hAnsi="Calibri" w:cs="Calibri"/>
              </w:rPr>
            </w:pPr>
            <w:r w:rsidRPr="00F165FC">
              <w:rPr>
                <w:rFonts w:ascii="Calibri" w:hAnsi="Calibri" w:cs="Calibri"/>
              </w:rPr>
              <w:t xml:space="preserve">Where possible, use positive action to create new employment opportunities for musicians from under-represented communities. </w:t>
            </w:r>
          </w:p>
          <w:p w:rsidRPr="00F165FC" w:rsidR="00CB7BAD" w:rsidP="00D51DB3" w:rsidRDefault="00CB7BAD" w14:paraId="00CBDC2D" w14:textId="10877383">
            <w:pPr>
              <w:pStyle w:val="ListParagraph"/>
              <w:numPr>
                <w:ilvl w:val="0"/>
                <w:numId w:val="20"/>
              </w:numPr>
              <w:spacing w:line="360" w:lineRule="auto"/>
              <w:rPr>
                <w:rFonts w:ascii="Calibri" w:hAnsi="Calibri" w:cs="Calibri"/>
                <w:b/>
                <w:bCs/>
                <w:color w:val="000000" w:themeColor="text1"/>
                <w:lang w:val="en-US"/>
              </w:rPr>
            </w:pPr>
            <w:r w:rsidRPr="00F165FC">
              <w:rPr>
                <w:rFonts w:ascii="Calibri" w:hAnsi="Calibri" w:cs="Calibri"/>
              </w:rPr>
              <w:t xml:space="preserve">Continue to expand workforce to represent more diverse genres - find appropriate deliverers for contemporary music including various hip-hop </w:t>
            </w:r>
            <w:r w:rsidRPr="00F165FC" w:rsidR="002D0226">
              <w:rPr>
                <w:rFonts w:ascii="Calibri" w:hAnsi="Calibri" w:cs="Calibri"/>
              </w:rPr>
              <w:t>styles.</w:t>
            </w:r>
          </w:p>
          <w:p w:rsidRPr="00F165FC" w:rsidR="003E74AA" w:rsidP="00D51DB3" w:rsidRDefault="00CB7BAD" w14:paraId="42CD3571" w14:textId="48C5A214">
            <w:pPr>
              <w:pStyle w:val="ListParagraph"/>
              <w:numPr>
                <w:ilvl w:val="0"/>
                <w:numId w:val="20"/>
              </w:numPr>
              <w:spacing w:after="80" w:line="360" w:lineRule="auto"/>
              <w:ind w:right="113"/>
              <w:rPr>
                <w:rFonts w:ascii="Calibri" w:hAnsi="Calibri" w:cs="Calibri"/>
              </w:rPr>
            </w:pPr>
            <w:r w:rsidRPr="00F165FC">
              <w:rPr>
                <w:rFonts w:ascii="Calibri" w:hAnsi="Calibri" w:cs="Calibri"/>
              </w:rPr>
              <w:t>Build relationships, foster a network around South Asian Music provision. Engage in dialogue with young people, schools and education providers, communities and community leaders on issues including barriers to engagement</w:t>
            </w:r>
          </w:p>
        </w:tc>
      </w:tr>
      <w:tr w:rsidRPr="00F165FC" w:rsidR="00D0147C" w:rsidTr="003E74AA" w14:paraId="22FC6CB0" w14:textId="77777777">
        <w:tc>
          <w:tcPr>
            <w:tcW w:w="8636" w:type="dxa"/>
            <w:gridSpan w:val="2"/>
          </w:tcPr>
          <w:p w:rsidRPr="00F165FC" w:rsidR="003E74AA" w:rsidP="00F165FC" w:rsidRDefault="003E74AA" w14:paraId="60B0AD53" w14:textId="0D6E813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3 </w:t>
            </w:r>
            <w:r w:rsidRPr="00F165FC" w:rsidR="00CD4C24">
              <w:rPr>
                <w:rFonts w:ascii="Calibri" w:hAnsi="Calibri" w:cs="Calibri"/>
                <w:b/>
                <w:bCs/>
                <w:color w:val="000000" w:themeColor="text1"/>
              </w:rPr>
              <w:t>202</w:t>
            </w:r>
            <w:r w:rsidRPr="00F165FC" w:rsidR="00AE3A3A">
              <w:rPr>
                <w:rFonts w:ascii="Calibri" w:hAnsi="Calibri" w:cs="Calibri"/>
                <w:b/>
                <w:bCs/>
                <w:color w:val="000000" w:themeColor="text1"/>
              </w:rPr>
              <w:t>5</w:t>
            </w:r>
            <w:r w:rsidRPr="00F165FC" w:rsidR="00CD4C24">
              <w:rPr>
                <w:rFonts w:ascii="Calibri" w:hAnsi="Calibri" w:cs="Calibri"/>
                <w:b/>
                <w:bCs/>
                <w:color w:val="000000" w:themeColor="text1"/>
              </w:rPr>
              <w:t>-202</w:t>
            </w:r>
            <w:r w:rsidRPr="00F165FC" w:rsidR="00AE3A3A">
              <w:rPr>
                <w:rFonts w:ascii="Calibri" w:hAnsi="Calibri" w:cs="Calibri"/>
                <w:b/>
                <w:bCs/>
                <w:color w:val="000000" w:themeColor="text1"/>
              </w:rPr>
              <w:t>6</w:t>
            </w:r>
          </w:p>
          <w:p w:rsidRPr="00F165FC" w:rsidR="00CB7BAD" w:rsidP="00D51DB3" w:rsidRDefault="00482260" w14:paraId="5FD5C202" w14:textId="77777777">
            <w:pPr>
              <w:pStyle w:val="ListParagraph"/>
              <w:numPr>
                <w:ilvl w:val="0"/>
                <w:numId w:val="30"/>
              </w:numPr>
              <w:spacing w:line="360" w:lineRule="auto"/>
              <w:rPr>
                <w:rFonts w:ascii="Calibri" w:hAnsi="Calibri" w:cs="Calibri"/>
                <w:lang w:val="en-US"/>
              </w:rPr>
            </w:pPr>
            <w:r w:rsidRPr="00F165FC">
              <w:rPr>
                <w:rFonts w:ascii="Calibri" w:hAnsi="Calibri" w:cs="Calibri"/>
                <w:lang w:val="en-US"/>
              </w:rPr>
              <w:t xml:space="preserve">By year 3 governance bodies will have been reviewed to more closely reflect the make-up of their communities. </w:t>
            </w:r>
          </w:p>
          <w:p w:rsidRPr="00F165FC" w:rsidR="003E74AA" w:rsidP="00D51DB3" w:rsidRDefault="00482260" w14:paraId="75F98FA8" w14:textId="77777777">
            <w:pPr>
              <w:pStyle w:val="ListParagraph"/>
              <w:numPr>
                <w:ilvl w:val="0"/>
                <w:numId w:val="30"/>
              </w:numPr>
              <w:spacing w:line="360" w:lineRule="auto"/>
              <w:rPr>
                <w:rFonts w:ascii="Calibri" w:hAnsi="Calibri" w:cs="Calibri"/>
                <w:lang w:val="en-US"/>
              </w:rPr>
            </w:pPr>
            <w:r w:rsidRPr="00A7455E">
              <w:rPr>
                <w:rFonts w:ascii="Calibri" w:hAnsi="Calibri" w:cs="Calibri"/>
                <w:lang w:val="en-US"/>
              </w:rPr>
              <w:t>Where possible create new employment opportunities for musicians from BAME and other under-represented communities</w:t>
            </w:r>
          </w:p>
          <w:p w:rsidRPr="00F165FC" w:rsidR="00CB7BAD" w:rsidP="00D51DB3" w:rsidRDefault="00CB7BAD" w14:paraId="71D93162" w14:textId="3500029A">
            <w:pPr>
              <w:pStyle w:val="ListParagraph"/>
              <w:numPr>
                <w:ilvl w:val="0"/>
                <w:numId w:val="30"/>
              </w:numPr>
              <w:spacing w:line="360" w:lineRule="auto"/>
              <w:rPr>
                <w:rFonts w:ascii="Calibri" w:hAnsi="Calibri" w:cs="Calibri"/>
                <w:lang w:val="en-US"/>
              </w:rPr>
            </w:pPr>
            <w:r w:rsidRPr="00F165FC">
              <w:rPr>
                <w:rFonts w:ascii="Calibri" w:hAnsi="Calibri" w:cs="Calibri"/>
                <w:lang w:val="en-US"/>
              </w:rPr>
              <w:t xml:space="preserve">Initiate pilot activities around South Asian music Education network – hub to support. Lead must come from </w:t>
            </w:r>
            <w:r w:rsidRPr="00F165FC" w:rsidR="002D0226">
              <w:rPr>
                <w:rFonts w:ascii="Calibri" w:hAnsi="Calibri" w:cs="Calibri"/>
                <w:lang w:val="en-US"/>
              </w:rPr>
              <w:t>community.</w:t>
            </w:r>
          </w:p>
          <w:p w:rsidRPr="00F165FC" w:rsidR="00CB7BAD" w:rsidP="00D51DB3" w:rsidRDefault="00CB7BAD" w14:paraId="57651E06" w14:textId="41B32686">
            <w:pPr>
              <w:pStyle w:val="ListParagraph"/>
              <w:numPr>
                <w:ilvl w:val="0"/>
                <w:numId w:val="30"/>
              </w:numPr>
              <w:spacing w:line="360" w:lineRule="auto"/>
              <w:rPr>
                <w:rFonts w:ascii="Calibri" w:hAnsi="Calibri" w:cs="Calibri"/>
                <w:lang w:val="en-US"/>
              </w:rPr>
            </w:pPr>
            <w:r w:rsidRPr="00F165FC">
              <w:rPr>
                <w:rFonts w:ascii="Calibri" w:hAnsi="Calibri" w:cs="Calibri"/>
                <w:lang w:val="en-US"/>
              </w:rPr>
              <w:t xml:space="preserve">Create at least one new cultural </w:t>
            </w:r>
            <w:r w:rsidRPr="00F165FC" w:rsidR="002D0226">
              <w:rPr>
                <w:rFonts w:ascii="Calibri" w:hAnsi="Calibri" w:cs="Calibri"/>
                <w:lang w:val="en-US"/>
              </w:rPr>
              <w:t>ensemble.</w:t>
            </w:r>
          </w:p>
          <w:p w:rsidRPr="00A7455E" w:rsidR="000A4675" w:rsidP="00D51DB3" w:rsidRDefault="000A4675" w14:paraId="74F62BD4" w14:textId="49CB2781">
            <w:pPr>
              <w:pStyle w:val="ListParagraph"/>
              <w:numPr>
                <w:ilvl w:val="0"/>
                <w:numId w:val="30"/>
              </w:numPr>
              <w:spacing w:line="360" w:lineRule="auto"/>
              <w:ind w:left="714" w:hanging="357"/>
              <w:rPr>
                <w:rFonts w:ascii="Calibri" w:hAnsi="Calibri" w:cs="Calibri"/>
              </w:rPr>
            </w:pPr>
            <w:r w:rsidRPr="00F165FC">
              <w:rPr>
                <w:rFonts w:ascii="Calibri" w:hAnsi="Calibri" w:cs="Calibri"/>
              </w:rPr>
              <w:t>Pilot project with EAL new arrivals – partnership with migration team for referrals</w:t>
            </w:r>
          </w:p>
        </w:tc>
      </w:tr>
      <w:tr w:rsidRPr="00F165FC" w:rsidR="009A34FD" w:rsidTr="003E74AA" w14:paraId="623E579B" w14:textId="77777777">
        <w:tc>
          <w:tcPr>
            <w:tcW w:w="8636" w:type="dxa"/>
            <w:gridSpan w:val="2"/>
          </w:tcPr>
          <w:p w:rsidRPr="00F165FC" w:rsidR="003E74AA" w:rsidP="00F165FC" w:rsidRDefault="003E74AA" w14:paraId="48E25B67" w14:textId="5CC90F3D">
            <w:pPr>
              <w:spacing w:line="360" w:lineRule="auto"/>
              <w:rPr>
                <w:rFonts w:ascii="Calibri" w:hAnsi="Calibri" w:cs="Calibri"/>
                <w:b/>
                <w:bCs/>
                <w:color w:val="000000" w:themeColor="text1"/>
              </w:rPr>
            </w:pPr>
            <w:r w:rsidRPr="00F165FC">
              <w:rPr>
                <w:rFonts w:ascii="Calibri" w:hAnsi="Calibri" w:cs="Calibri"/>
                <w:b/>
                <w:bCs/>
                <w:color w:val="000000" w:themeColor="text1"/>
              </w:rPr>
              <w:t xml:space="preserve">Year 4 </w:t>
            </w:r>
            <w:r w:rsidRPr="00F165FC" w:rsidR="00CD4C24">
              <w:rPr>
                <w:rFonts w:ascii="Calibri" w:hAnsi="Calibri" w:cs="Calibri"/>
                <w:b/>
                <w:bCs/>
                <w:color w:val="000000" w:themeColor="text1"/>
              </w:rPr>
              <w:t>202</w:t>
            </w:r>
            <w:r w:rsidRPr="00F165FC" w:rsidR="00AE3A3A">
              <w:rPr>
                <w:rFonts w:ascii="Calibri" w:hAnsi="Calibri" w:cs="Calibri"/>
                <w:b/>
                <w:bCs/>
                <w:color w:val="000000" w:themeColor="text1"/>
              </w:rPr>
              <w:t>6</w:t>
            </w:r>
            <w:r w:rsidRPr="00F165FC" w:rsidR="00CD4C24">
              <w:rPr>
                <w:rFonts w:ascii="Calibri" w:hAnsi="Calibri" w:cs="Calibri"/>
                <w:b/>
                <w:bCs/>
                <w:color w:val="000000" w:themeColor="text1"/>
              </w:rPr>
              <w:t>-202</w:t>
            </w:r>
            <w:r w:rsidRPr="00F165FC" w:rsidR="00AE3A3A">
              <w:rPr>
                <w:rFonts w:ascii="Calibri" w:hAnsi="Calibri" w:cs="Calibri"/>
                <w:b/>
                <w:bCs/>
                <w:color w:val="000000" w:themeColor="text1"/>
              </w:rPr>
              <w:t>7</w:t>
            </w:r>
          </w:p>
          <w:p w:rsidRPr="00A7455E" w:rsidR="003E74AA" w:rsidP="00D51DB3" w:rsidRDefault="00CB7BAD" w14:paraId="7911D432" w14:textId="77777777">
            <w:pPr>
              <w:pStyle w:val="ListParagraph"/>
              <w:numPr>
                <w:ilvl w:val="0"/>
                <w:numId w:val="22"/>
              </w:numPr>
              <w:spacing w:line="360" w:lineRule="auto"/>
              <w:rPr>
                <w:rFonts w:ascii="Calibri" w:hAnsi="Calibri" w:cs="Calibri"/>
                <w:color w:val="000000" w:themeColor="text1"/>
              </w:rPr>
            </w:pPr>
            <w:r w:rsidRPr="00A7455E">
              <w:rPr>
                <w:rFonts w:ascii="Calibri" w:hAnsi="Calibri" w:cs="Calibri"/>
                <w:color w:val="000000" w:themeColor="text1"/>
              </w:rPr>
              <w:t>Develop festival of Coventry communities in music education</w:t>
            </w:r>
          </w:p>
          <w:p w:rsidRPr="00F165FC" w:rsidR="00CB7BAD" w:rsidP="00D51DB3" w:rsidRDefault="00CB7BAD" w14:paraId="2ED9527D" w14:textId="55D6F9E4">
            <w:pPr>
              <w:pStyle w:val="ListParagraph"/>
              <w:numPr>
                <w:ilvl w:val="0"/>
                <w:numId w:val="22"/>
              </w:numPr>
              <w:spacing w:line="360" w:lineRule="auto"/>
              <w:rPr>
                <w:rFonts w:ascii="Calibri" w:hAnsi="Calibri" w:cs="Calibri"/>
                <w:b/>
                <w:bCs/>
                <w:color w:val="000000" w:themeColor="text1"/>
              </w:rPr>
            </w:pPr>
            <w:r w:rsidRPr="00A7455E">
              <w:rPr>
                <w:rFonts w:ascii="Calibri" w:hAnsi="Calibri" w:cs="Calibri"/>
                <w:color w:val="000000" w:themeColor="text1"/>
              </w:rPr>
              <w:t>Pilot 2</w:t>
            </w:r>
            <w:r w:rsidRPr="00A7455E">
              <w:rPr>
                <w:rFonts w:ascii="Calibri" w:hAnsi="Calibri" w:cs="Calibri"/>
                <w:color w:val="000000" w:themeColor="text1"/>
                <w:vertAlign w:val="superscript"/>
              </w:rPr>
              <w:t>nd</w:t>
            </w:r>
            <w:r w:rsidRPr="00A7455E">
              <w:rPr>
                <w:rFonts w:ascii="Calibri" w:hAnsi="Calibri" w:cs="Calibri"/>
                <w:color w:val="000000" w:themeColor="text1"/>
              </w:rPr>
              <w:t xml:space="preserve"> new cultural ensemble</w:t>
            </w:r>
          </w:p>
        </w:tc>
      </w:tr>
    </w:tbl>
    <w:p w:rsidRPr="00F165FC" w:rsidR="003E74AA" w:rsidP="00F165FC" w:rsidRDefault="003E74AA" w14:paraId="0CB3B91E" w14:textId="77777777">
      <w:pPr>
        <w:spacing w:line="360" w:lineRule="auto"/>
        <w:ind w:right="326"/>
        <w:rPr>
          <w:rFonts w:ascii="Calibri" w:hAnsi="Calibri" w:cs="Calibri"/>
          <w:b/>
          <w:bCs/>
          <w:color w:val="000000" w:themeColor="text1"/>
          <w:lang w:val="en-US"/>
        </w:rPr>
      </w:pPr>
    </w:p>
    <w:tbl>
      <w:tblPr>
        <w:tblStyle w:val="TableGrid"/>
        <w:tblW w:w="0" w:type="auto"/>
        <w:tblLook w:val="04A0" w:firstRow="1" w:lastRow="0" w:firstColumn="1" w:lastColumn="0" w:noHBand="0" w:noVBand="1"/>
      </w:tblPr>
      <w:tblGrid>
        <w:gridCol w:w="2122"/>
        <w:gridCol w:w="6514"/>
      </w:tblGrid>
      <w:tr w:rsidRPr="00F165FC" w:rsidR="00D0147C" w:rsidTr="003E74AA" w14:paraId="6349C5BD" w14:textId="77777777">
        <w:tc>
          <w:tcPr>
            <w:tcW w:w="2122" w:type="dxa"/>
          </w:tcPr>
          <w:p w:rsidRPr="00F165FC" w:rsidR="003E74AA" w:rsidP="00F165FC" w:rsidRDefault="003E74AA" w14:paraId="65D16546" w14:textId="77777777">
            <w:pPr>
              <w:spacing w:line="360" w:lineRule="auto"/>
              <w:rPr>
                <w:rFonts w:ascii="Calibri" w:hAnsi="Calibri" w:cs="Calibri"/>
                <w:b/>
                <w:color w:val="000000" w:themeColor="text1"/>
                <w:lang w:val="en-US"/>
              </w:rPr>
            </w:pPr>
            <w:r w:rsidRPr="00F165FC">
              <w:rPr>
                <w:rFonts w:ascii="Calibri" w:hAnsi="Calibri" w:cs="Calibri"/>
                <w:b/>
                <w:color w:val="000000" w:themeColor="text1"/>
                <w:lang w:val="en-US"/>
              </w:rPr>
              <w:t xml:space="preserve">Strategic Priority 2  </w:t>
            </w:r>
          </w:p>
          <w:p w:rsidRPr="00F165FC" w:rsidR="003E74AA" w:rsidP="00F165FC" w:rsidRDefault="003E74AA" w14:paraId="2D27232B" w14:textId="77777777">
            <w:pPr>
              <w:spacing w:line="360" w:lineRule="auto"/>
              <w:rPr>
                <w:rFonts w:ascii="Calibri" w:hAnsi="Calibri" w:cs="Calibri"/>
                <w:b/>
                <w:color w:val="000000" w:themeColor="text1"/>
                <w:lang w:val="en-US"/>
              </w:rPr>
            </w:pPr>
          </w:p>
        </w:tc>
        <w:tc>
          <w:tcPr>
            <w:tcW w:w="6514" w:type="dxa"/>
          </w:tcPr>
          <w:p w:rsidRPr="00F165FC" w:rsidR="003E74AA" w:rsidP="00F165FC" w:rsidRDefault="00D84DD4" w14:paraId="43CE7ACC" w14:textId="7C9AA141">
            <w:pPr>
              <w:spacing w:line="360" w:lineRule="auto"/>
              <w:rPr>
                <w:rFonts w:ascii="Calibri" w:hAnsi="Calibri" w:cs="Calibri"/>
                <w:bCs/>
                <w:color w:val="000000" w:themeColor="text1"/>
              </w:rPr>
            </w:pPr>
            <w:r w:rsidRPr="00F165FC">
              <w:rPr>
                <w:rFonts w:ascii="Calibri" w:hAnsi="Calibri" w:cs="Calibri"/>
                <w:bCs/>
                <w:color w:val="000000" w:themeColor="text1"/>
                <w:lang w:val="en-US"/>
              </w:rPr>
              <w:t xml:space="preserve">The programme of music engagement outside school hours has continued and has expanded to include specific targeted groups. </w:t>
            </w:r>
          </w:p>
        </w:tc>
      </w:tr>
      <w:tr w:rsidRPr="00F165FC" w:rsidR="00D0147C" w:rsidTr="003E74AA" w14:paraId="7F54054A" w14:textId="77777777">
        <w:tc>
          <w:tcPr>
            <w:tcW w:w="8636" w:type="dxa"/>
            <w:gridSpan w:val="2"/>
          </w:tcPr>
          <w:p w:rsidRPr="00F165FC" w:rsidR="00CB7BAD" w:rsidP="00F165FC" w:rsidRDefault="00AE3A3A" w14:paraId="1FEFFF9D" w14:textId="782595A6">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1 2023-2024</w:t>
            </w:r>
          </w:p>
          <w:p w:rsidRPr="002D0226" w:rsidR="00CB7BAD" w:rsidP="00D51DB3" w:rsidRDefault="00CB7BAD" w14:paraId="581B0CEA" w14:textId="4021D20F">
            <w:pPr>
              <w:pStyle w:val="ListParagraph"/>
              <w:numPr>
                <w:ilvl w:val="0"/>
                <w:numId w:val="47"/>
              </w:numPr>
              <w:spacing w:line="360" w:lineRule="auto"/>
              <w:rPr>
                <w:rFonts w:ascii="Calibri" w:hAnsi="Calibri" w:cs="Calibri"/>
                <w:color w:val="000000" w:themeColor="text1"/>
                <w:lang w:val="en-US"/>
              </w:rPr>
            </w:pPr>
            <w:r w:rsidRPr="002D0226">
              <w:rPr>
                <w:rFonts w:ascii="Calibri" w:hAnsi="Calibri" w:cs="Calibri"/>
                <w:color w:val="000000" w:themeColor="text1"/>
                <w:lang w:val="en-US"/>
              </w:rPr>
              <w:t xml:space="preserve">Continue after school music programme in challenging </w:t>
            </w:r>
            <w:r w:rsidRPr="002D0226" w:rsidR="002D0226">
              <w:rPr>
                <w:rFonts w:ascii="Calibri" w:hAnsi="Calibri" w:cs="Calibri"/>
                <w:color w:val="000000" w:themeColor="text1"/>
                <w:lang w:val="en-US"/>
              </w:rPr>
              <w:t>areas.</w:t>
            </w:r>
            <w:r w:rsidRPr="002D0226">
              <w:rPr>
                <w:rFonts w:ascii="Calibri" w:hAnsi="Calibri" w:cs="Calibri"/>
                <w:color w:val="000000" w:themeColor="text1"/>
                <w:lang w:val="en-US"/>
              </w:rPr>
              <w:t xml:space="preserve"> </w:t>
            </w:r>
          </w:p>
          <w:p w:rsidRPr="00F165FC" w:rsidR="00356F6E" w:rsidP="00D51DB3" w:rsidRDefault="00356F6E" w14:paraId="61372293" w14:textId="77777777">
            <w:pPr>
              <w:pStyle w:val="ListParagraph"/>
              <w:numPr>
                <w:ilvl w:val="0"/>
                <w:numId w:val="47"/>
              </w:numPr>
              <w:spacing w:after="200" w:line="360" w:lineRule="auto"/>
              <w:rPr>
                <w:rFonts w:ascii="Calibri" w:hAnsi="Calibri" w:cs="Calibri"/>
              </w:rPr>
            </w:pPr>
            <w:r w:rsidRPr="00F165FC">
              <w:rPr>
                <w:rFonts w:ascii="Calibri" w:hAnsi="Calibri" w:cs="Calibri"/>
              </w:rPr>
              <w:t xml:space="preserve">Pilot family group with foster carers and care experienced children from years 5 to 7 over 6 weeks leading to performance. Open it up to Virtual school staff. Optimum length 6 to 8 weeks. </w:t>
            </w:r>
          </w:p>
          <w:p w:rsidRPr="00F165FC" w:rsidR="003E74AA" w:rsidP="00D51DB3" w:rsidRDefault="00356F6E" w14:paraId="3DE46DC5" w14:textId="6DC4842D">
            <w:pPr>
              <w:pStyle w:val="ListParagraph"/>
              <w:numPr>
                <w:ilvl w:val="0"/>
                <w:numId w:val="47"/>
              </w:numPr>
              <w:spacing w:line="360" w:lineRule="auto"/>
              <w:ind w:left="714" w:hanging="357"/>
              <w:rPr>
                <w:rFonts w:ascii="Calibri" w:hAnsi="Calibri" w:cs="Calibri"/>
              </w:rPr>
            </w:pPr>
            <w:r w:rsidRPr="00F165FC">
              <w:rPr>
                <w:rFonts w:ascii="Calibri" w:hAnsi="Calibri" w:cs="Calibri"/>
              </w:rPr>
              <w:t xml:space="preserve">If successful develop ongoing creative ensemble with same general cohort </w:t>
            </w:r>
          </w:p>
        </w:tc>
      </w:tr>
      <w:tr w:rsidRPr="00F165FC" w:rsidR="00D0147C" w:rsidTr="003E74AA" w14:paraId="021593B6" w14:textId="77777777">
        <w:tc>
          <w:tcPr>
            <w:tcW w:w="8636" w:type="dxa"/>
            <w:gridSpan w:val="2"/>
          </w:tcPr>
          <w:p w:rsidRPr="00F165FC" w:rsidR="00AE3A3A" w:rsidP="00F165FC" w:rsidRDefault="00AE3A3A" w14:paraId="0CF03DDD"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2 2024-2025</w:t>
            </w:r>
          </w:p>
          <w:p w:rsidRPr="00F165FC" w:rsidR="003E74AA" w:rsidP="00D51DB3" w:rsidRDefault="00C74330" w14:paraId="5282E199" w14:textId="47236526">
            <w:pPr>
              <w:pStyle w:val="ListParagraph"/>
              <w:numPr>
                <w:ilvl w:val="0"/>
                <w:numId w:val="40"/>
              </w:numPr>
              <w:spacing w:line="360" w:lineRule="auto"/>
              <w:ind w:left="714" w:hanging="357"/>
              <w:rPr>
                <w:rFonts w:ascii="Calibri" w:hAnsi="Calibri" w:cs="Calibri"/>
              </w:rPr>
            </w:pPr>
            <w:r w:rsidRPr="00A7455E">
              <w:rPr>
                <w:rFonts w:ascii="Calibri" w:hAnsi="Calibri" w:cs="Calibri"/>
              </w:rPr>
              <w:t xml:space="preserve">Set up opportunities in Hillfield area for young women to engage in </w:t>
            </w:r>
            <w:r w:rsidRPr="00F165FC" w:rsidR="002D0226">
              <w:rPr>
                <w:rFonts w:ascii="Calibri" w:hAnsi="Calibri" w:cs="Calibri"/>
              </w:rPr>
              <w:t>song writing</w:t>
            </w:r>
            <w:r w:rsidRPr="00A7455E">
              <w:rPr>
                <w:rFonts w:ascii="Calibri" w:hAnsi="Calibri" w:cs="Calibri"/>
              </w:rPr>
              <w:t xml:space="preserve"> and production work. Work with local providers and schools to develop referrals over time</w:t>
            </w:r>
          </w:p>
        </w:tc>
      </w:tr>
      <w:tr w:rsidRPr="00F165FC" w:rsidR="00D0147C" w:rsidTr="003E74AA" w14:paraId="2B4AF671" w14:textId="77777777">
        <w:tc>
          <w:tcPr>
            <w:tcW w:w="8636" w:type="dxa"/>
            <w:gridSpan w:val="2"/>
          </w:tcPr>
          <w:p w:rsidRPr="00F165FC" w:rsidR="00AE3A3A" w:rsidP="00F165FC" w:rsidRDefault="00AE3A3A" w14:paraId="1A748A77"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3 </w:t>
            </w:r>
            <w:r w:rsidRPr="00F165FC">
              <w:rPr>
                <w:rFonts w:ascii="Calibri" w:hAnsi="Calibri" w:cs="Calibri"/>
                <w:b/>
                <w:bCs/>
                <w:color w:val="000000" w:themeColor="text1"/>
              </w:rPr>
              <w:t>2025-2026</w:t>
            </w:r>
          </w:p>
          <w:p w:rsidRPr="00A7455E" w:rsidR="00C74330" w:rsidP="00D51DB3" w:rsidRDefault="00C74330" w14:paraId="0786BE33" w14:textId="0DA33464">
            <w:pPr>
              <w:pStyle w:val="ListParagraph"/>
              <w:numPr>
                <w:ilvl w:val="0"/>
                <w:numId w:val="21"/>
              </w:numPr>
              <w:spacing w:after="200" w:line="360" w:lineRule="auto"/>
              <w:rPr>
                <w:rFonts w:ascii="Calibri" w:hAnsi="Calibri" w:cs="Calibri"/>
              </w:rPr>
            </w:pPr>
            <w:r w:rsidRPr="00A7455E">
              <w:rPr>
                <w:rFonts w:ascii="Calibri" w:hAnsi="Calibri" w:cs="Calibri"/>
              </w:rPr>
              <w:t xml:space="preserve">Pilot programme with Attendance Inclusion Team with young people not regularly attending </w:t>
            </w:r>
            <w:r w:rsidRPr="00F165FC" w:rsidR="002D0226">
              <w:rPr>
                <w:rFonts w:ascii="Calibri" w:hAnsi="Calibri" w:cs="Calibri"/>
              </w:rPr>
              <w:t>school.</w:t>
            </w:r>
          </w:p>
          <w:p w:rsidRPr="00F165FC" w:rsidR="00356F6E" w:rsidP="00D51DB3" w:rsidRDefault="00356F6E" w14:paraId="5F0AC211" w14:textId="24165D09">
            <w:pPr>
              <w:pStyle w:val="ListParagraph"/>
              <w:numPr>
                <w:ilvl w:val="0"/>
                <w:numId w:val="21"/>
              </w:numPr>
              <w:spacing w:after="200" w:line="360" w:lineRule="auto"/>
              <w:rPr>
                <w:rFonts w:ascii="Calibri" w:hAnsi="Calibri" w:cs="Calibri"/>
              </w:rPr>
            </w:pPr>
            <w:r w:rsidRPr="00F165FC">
              <w:rPr>
                <w:rFonts w:ascii="Calibri" w:hAnsi="Calibri" w:cs="Calibri"/>
              </w:rPr>
              <w:t xml:space="preserve">Develop music programme with teenage mothers based on creativity and </w:t>
            </w:r>
            <w:r w:rsidRPr="00F165FC" w:rsidR="002D0226">
              <w:rPr>
                <w:rFonts w:ascii="Calibri" w:hAnsi="Calibri" w:cs="Calibri"/>
              </w:rPr>
              <w:t>fun.</w:t>
            </w:r>
          </w:p>
          <w:p w:rsidRPr="00F165FC" w:rsidR="003E74AA" w:rsidP="00D51DB3" w:rsidRDefault="00356F6E" w14:paraId="05E13215" w14:textId="659E7DB4">
            <w:pPr>
              <w:pStyle w:val="ListParagraph"/>
              <w:numPr>
                <w:ilvl w:val="0"/>
                <w:numId w:val="21"/>
              </w:numPr>
              <w:spacing w:line="360" w:lineRule="auto"/>
              <w:ind w:left="714" w:hanging="357"/>
              <w:rPr>
                <w:rFonts w:ascii="Calibri" w:hAnsi="Calibri" w:cs="Calibri"/>
              </w:rPr>
            </w:pPr>
            <w:r w:rsidRPr="00F165FC">
              <w:rPr>
                <w:rFonts w:ascii="Calibri" w:hAnsi="Calibri" w:cs="Calibri"/>
              </w:rPr>
              <w:t>Explore possibility of developing partnership with Bath Philharmonia and Jason Thornton to do creative ensemble work with young carers. Carefully build in legacy (e.g.</w:t>
            </w:r>
            <w:r w:rsidRPr="00F165FC" w:rsidR="00F165FC">
              <w:rPr>
                <w:rFonts w:ascii="Calibri" w:hAnsi="Calibri" w:cs="Calibri"/>
              </w:rPr>
              <w:t>,</w:t>
            </w:r>
            <w:r w:rsidRPr="00F165FC">
              <w:rPr>
                <w:rFonts w:ascii="Calibri" w:hAnsi="Calibri" w:cs="Calibri"/>
              </w:rPr>
              <w:t xml:space="preserve"> ensemble/ blended ensembles) before beginning programme.</w:t>
            </w:r>
          </w:p>
        </w:tc>
      </w:tr>
      <w:tr w:rsidRPr="00F165FC" w:rsidR="009A34FD" w:rsidTr="003E74AA" w14:paraId="6EF170DB" w14:textId="77777777">
        <w:tc>
          <w:tcPr>
            <w:tcW w:w="8636" w:type="dxa"/>
            <w:gridSpan w:val="2"/>
          </w:tcPr>
          <w:p w:rsidRPr="00F165FC" w:rsidR="00592FBD" w:rsidP="00F165FC" w:rsidRDefault="00592FBD" w14:paraId="184467EE" w14:textId="77777777">
            <w:pPr>
              <w:spacing w:line="360" w:lineRule="auto"/>
              <w:rPr>
                <w:rFonts w:ascii="Calibri" w:hAnsi="Calibri" w:cs="Calibri"/>
                <w:b/>
                <w:bCs/>
                <w:color w:val="000000" w:themeColor="text1"/>
              </w:rPr>
            </w:pPr>
            <w:r w:rsidRPr="00F165FC">
              <w:rPr>
                <w:rFonts w:ascii="Calibri" w:hAnsi="Calibri" w:cs="Calibri"/>
                <w:b/>
                <w:bCs/>
                <w:color w:val="000000" w:themeColor="text1"/>
              </w:rPr>
              <w:t>Year 4 2026-2027</w:t>
            </w:r>
          </w:p>
          <w:p w:rsidRPr="00F165FC" w:rsidR="003E74AA" w:rsidP="00D51DB3" w:rsidRDefault="00356F6E" w14:paraId="40AE048D" w14:textId="219219C8">
            <w:pPr>
              <w:pStyle w:val="ListParagraph"/>
              <w:numPr>
                <w:ilvl w:val="0"/>
                <w:numId w:val="42"/>
              </w:numPr>
              <w:spacing w:line="360" w:lineRule="auto"/>
              <w:ind w:left="714" w:hanging="357"/>
              <w:rPr>
                <w:rFonts w:ascii="Calibri" w:hAnsi="Calibri" w:cs="Calibri"/>
              </w:rPr>
            </w:pPr>
            <w:r w:rsidRPr="00F165FC">
              <w:rPr>
                <w:rFonts w:ascii="Calibri" w:hAnsi="Calibri" w:cs="Calibri"/>
              </w:rPr>
              <w:t>Pilot short ensemble programme with care experienced young people post 16 years</w:t>
            </w:r>
          </w:p>
        </w:tc>
      </w:tr>
    </w:tbl>
    <w:p w:rsidRPr="00F165FC" w:rsidR="003E74AA" w:rsidP="00F165FC" w:rsidRDefault="003E74AA" w14:paraId="3F838762" w14:textId="77777777">
      <w:pPr>
        <w:spacing w:line="360" w:lineRule="auto"/>
        <w:ind w:right="326"/>
        <w:rPr>
          <w:rFonts w:ascii="Calibri" w:hAnsi="Calibri" w:cs="Calibri"/>
          <w:b/>
          <w:bCs/>
          <w:color w:val="000000" w:themeColor="text1"/>
          <w:lang w:val="en-US"/>
        </w:rPr>
      </w:pPr>
    </w:p>
    <w:p w:rsidRPr="00F165FC" w:rsidR="003E74AA" w:rsidP="00F165FC" w:rsidRDefault="003E74AA" w14:paraId="33ED7DF7" w14:textId="77777777">
      <w:pPr>
        <w:spacing w:line="360" w:lineRule="auto"/>
        <w:ind w:right="326"/>
        <w:rPr>
          <w:rFonts w:ascii="Calibri" w:hAnsi="Calibri" w:cs="Calibri"/>
          <w:b/>
          <w:bCs/>
          <w:color w:val="000000" w:themeColor="text1"/>
          <w:lang w:val="en-US"/>
        </w:rPr>
      </w:pPr>
    </w:p>
    <w:tbl>
      <w:tblPr>
        <w:tblStyle w:val="TableGrid"/>
        <w:tblW w:w="0" w:type="auto"/>
        <w:tblLook w:val="04A0" w:firstRow="1" w:lastRow="0" w:firstColumn="1" w:lastColumn="0" w:noHBand="0" w:noVBand="1"/>
      </w:tblPr>
      <w:tblGrid>
        <w:gridCol w:w="2122"/>
        <w:gridCol w:w="6514"/>
      </w:tblGrid>
      <w:tr w:rsidRPr="00F165FC" w:rsidR="00D0147C" w:rsidTr="30FAE756" w14:paraId="36279341" w14:textId="77777777">
        <w:tc>
          <w:tcPr>
            <w:tcW w:w="2122" w:type="dxa"/>
            <w:tcMar/>
          </w:tcPr>
          <w:p w:rsidRPr="00F165FC" w:rsidR="003E74AA" w:rsidP="00F165FC" w:rsidRDefault="003E74AA" w14:paraId="39062B85" w14:textId="77777777">
            <w:pPr>
              <w:spacing w:line="360" w:lineRule="auto"/>
              <w:rPr>
                <w:rFonts w:ascii="Calibri" w:hAnsi="Calibri" w:cs="Calibri"/>
                <w:b/>
                <w:color w:val="000000" w:themeColor="text1"/>
                <w:lang w:val="en-US"/>
              </w:rPr>
            </w:pPr>
            <w:r w:rsidRPr="00F165FC">
              <w:rPr>
                <w:rFonts w:ascii="Calibri" w:hAnsi="Calibri" w:cs="Calibri"/>
                <w:b/>
                <w:color w:val="000000" w:themeColor="text1"/>
                <w:lang w:val="en-US"/>
              </w:rPr>
              <w:t xml:space="preserve">Strategic Priority 3   </w:t>
            </w:r>
          </w:p>
          <w:p w:rsidRPr="00F165FC" w:rsidR="003E74AA" w:rsidP="00F165FC" w:rsidRDefault="003E74AA" w14:paraId="3CC06F66" w14:textId="77777777">
            <w:pPr>
              <w:spacing w:line="360" w:lineRule="auto"/>
              <w:rPr>
                <w:rFonts w:ascii="Calibri" w:hAnsi="Calibri" w:cs="Calibri"/>
                <w:b/>
                <w:color w:val="000000" w:themeColor="text1"/>
                <w:lang w:val="en-US"/>
              </w:rPr>
            </w:pPr>
          </w:p>
        </w:tc>
        <w:tc>
          <w:tcPr>
            <w:tcW w:w="6514" w:type="dxa"/>
            <w:tcMar/>
          </w:tcPr>
          <w:p w:rsidRPr="00F165FC" w:rsidR="003E74AA" w:rsidP="00F165FC" w:rsidRDefault="00D84DD4" w14:paraId="3D7E6CFA" w14:textId="633E3022">
            <w:pPr>
              <w:spacing w:line="360" w:lineRule="auto"/>
              <w:rPr>
                <w:rFonts w:ascii="Calibri" w:hAnsi="Calibri" w:cs="Calibri"/>
                <w:b/>
                <w:color w:val="000000" w:themeColor="text1"/>
                <w:lang w:val="en-US"/>
              </w:rPr>
            </w:pPr>
            <w:r w:rsidRPr="00F165FC">
              <w:rPr>
                <w:rFonts w:ascii="Calibri" w:hAnsi="Calibri" w:cs="Calibri"/>
                <w:color w:val="000000" w:themeColor="text1"/>
                <w:lang w:val="en-US"/>
              </w:rPr>
              <w:t xml:space="preserve">The workforce has appropriate, sufficient skills to deliver musically inclusive practices with all children and young people. Some of the workforce are at expert level within their area of inclusion. There is a core team within the hub who are skilled professionals in inclusive </w:t>
            </w:r>
            <w:r w:rsidRPr="00F165FC" w:rsidR="000E64F6">
              <w:rPr>
                <w:rFonts w:ascii="Calibri" w:hAnsi="Calibri" w:cs="Calibri"/>
                <w:color w:val="000000" w:themeColor="text1"/>
                <w:lang w:val="en-US"/>
              </w:rPr>
              <w:t>practice.</w:t>
            </w:r>
          </w:p>
        </w:tc>
      </w:tr>
      <w:tr w:rsidRPr="00F165FC" w:rsidR="00D0147C" w:rsidTr="30FAE756" w14:paraId="327A4F94" w14:textId="77777777">
        <w:tc>
          <w:tcPr>
            <w:tcW w:w="8636" w:type="dxa"/>
            <w:gridSpan w:val="2"/>
            <w:tcMar/>
          </w:tcPr>
          <w:p w:rsidRPr="00F165FC" w:rsidR="00AE3A3A" w:rsidP="00F165FC" w:rsidRDefault="00AE3A3A" w14:paraId="7F6ED631"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1 2023-2024</w:t>
            </w:r>
          </w:p>
          <w:p w:rsidRPr="00F165FC" w:rsidR="003E74AA" w:rsidP="00D51DB3" w:rsidRDefault="003E74AA" w14:paraId="49202C24" w14:textId="3715A73F">
            <w:pPr>
              <w:pStyle w:val="ListParagraph"/>
              <w:numPr>
                <w:ilvl w:val="0"/>
                <w:numId w:val="17"/>
              </w:numPr>
              <w:spacing w:line="360" w:lineRule="auto"/>
              <w:rPr>
                <w:rFonts w:ascii="Calibri" w:hAnsi="Calibri" w:cs="Calibri"/>
                <w:bCs/>
                <w:color w:val="000000" w:themeColor="text1"/>
                <w:lang w:val="en-US"/>
              </w:rPr>
            </w:pPr>
            <w:r w:rsidRPr="00F165FC">
              <w:rPr>
                <w:rFonts w:ascii="Calibri" w:hAnsi="Calibri" w:cs="Calibri"/>
                <w:bCs/>
                <w:color w:val="000000" w:themeColor="text1"/>
                <w:lang w:val="en-US"/>
              </w:rPr>
              <w:t xml:space="preserve">Develop short inclusion CPD programme - Deliver for all relevant hub team and invited partners - programme to include emphasis on shared ownership and creative music </w:t>
            </w:r>
            <w:r w:rsidRPr="00F165FC" w:rsidR="000E64F6">
              <w:rPr>
                <w:rFonts w:ascii="Calibri" w:hAnsi="Calibri" w:cs="Calibri"/>
                <w:bCs/>
                <w:color w:val="000000" w:themeColor="text1"/>
                <w:lang w:val="en-US"/>
              </w:rPr>
              <w:t>making.</w:t>
            </w:r>
          </w:p>
          <w:p w:rsidRPr="00F165FC" w:rsidR="0073740F" w:rsidP="00D51DB3" w:rsidRDefault="003E74AA" w14:paraId="7C1B1775" w14:textId="77777777">
            <w:pPr>
              <w:pStyle w:val="ListParagraph"/>
              <w:numPr>
                <w:ilvl w:val="0"/>
                <w:numId w:val="17"/>
              </w:numPr>
              <w:spacing w:line="360" w:lineRule="auto"/>
              <w:rPr>
                <w:rFonts w:ascii="Calibri" w:hAnsi="Calibri" w:cs="Calibri"/>
                <w:b/>
                <w:bCs/>
                <w:color w:val="000000" w:themeColor="text1"/>
                <w:lang w:val="en-US"/>
              </w:rPr>
            </w:pPr>
            <w:r w:rsidRPr="00F165FC">
              <w:rPr>
                <w:rFonts w:ascii="Calibri" w:hAnsi="Calibri" w:cs="Calibri"/>
                <w:bCs/>
                <w:color w:val="000000" w:themeColor="text1"/>
                <w:lang w:val="en-US"/>
              </w:rPr>
              <w:t>Partnership agreements to be revised to include a commitment to inclusive practice with appropriate training as needed.</w:t>
            </w:r>
          </w:p>
          <w:p w:rsidRPr="00F165FC" w:rsidR="0073740F" w:rsidP="00D51DB3" w:rsidRDefault="0073740F" w14:paraId="6F5E6041" w14:textId="664E494F">
            <w:pPr>
              <w:pStyle w:val="ListParagraph"/>
              <w:numPr>
                <w:ilvl w:val="0"/>
                <w:numId w:val="17"/>
              </w:numPr>
              <w:spacing w:line="360" w:lineRule="auto"/>
              <w:rPr>
                <w:rFonts w:ascii="Calibri" w:hAnsi="Calibri" w:cs="Calibri"/>
                <w:b/>
                <w:bCs/>
                <w:color w:val="000000" w:themeColor="text1"/>
                <w:lang w:val="en-US"/>
              </w:rPr>
            </w:pPr>
            <w:r w:rsidRPr="00F165FC">
              <w:rPr>
                <w:rFonts w:ascii="Calibri" w:hAnsi="Calibri" w:cs="Calibri"/>
                <w:color w:val="000000" w:themeColor="text1"/>
              </w:rPr>
              <w:t xml:space="preserve">Further embed structured reflective practice within the hub. I recommend that all new projects with children experiencing barriers have built-in reflection in first </w:t>
            </w:r>
            <w:r w:rsidRPr="00F165FC" w:rsidR="000E64F6">
              <w:rPr>
                <w:rFonts w:ascii="Calibri" w:hAnsi="Calibri" w:cs="Calibri"/>
                <w:color w:val="000000" w:themeColor="text1"/>
              </w:rPr>
              <w:t>year.</w:t>
            </w:r>
          </w:p>
          <w:p w:rsidRPr="00F165FC" w:rsidR="0073740F" w:rsidP="00D51DB3" w:rsidRDefault="0073740F" w14:paraId="5F4A819E" w14:textId="0A9D1C3A">
            <w:pPr>
              <w:pStyle w:val="ListParagraph"/>
              <w:numPr>
                <w:ilvl w:val="0"/>
                <w:numId w:val="17"/>
              </w:numPr>
              <w:spacing w:line="360" w:lineRule="auto"/>
              <w:rPr>
                <w:rFonts w:ascii="Calibri" w:hAnsi="Calibri" w:cs="Calibri"/>
                <w:b w:val="1"/>
                <w:bCs w:val="1"/>
                <w:color w:val="000000" w:themeColor="text1"/>
                <w:lang w:val="en-US"/>
              </w:rPr>
            </w:pPr>
            <w:r w:rsidRPr="30FAE756" w:rsidR="21F375B2">
              <w:rPr>
                <w:rFonts w:ascii="Calibri" w:hAnsi="Calibri" w:cs="Calibri"/>
                <w:color w:val="000000" w:themeColor="text1" w:themeTint="FF" w:themeShade="FF"/>
              </w:rPr>
              <w:t xml:space="preserve">Teams working on major inclusion projects should always meet in </w:t>
            </w:r>
            <w:r w:rsidRPr="30FAE756" w:rsidR="7B2BF473">
              <w:rPr>
                <w:rFonts w:ascii="Calibri" w:hAnsi="Calibri" w:cs="Calibri"/>
                <w:color w:val="000000" w:themeColor="text1" w:themeTint="FF" w:themeShade="FF"/>
              </w:rPr>
              <w:t>advance.</w:t>
            </w:r>
            <w:commentRangeStart w:id="1469746274"/>
            <w:commentRangeEnd w:id="1469746274"/>
            <w:r>
              <w:rPr>
                <w:rStyle w:val="CommentReference"/>
              </w:rPr>
              <w:commentReference w:id="1469746274"/>
            </w:r>
          </w:p>
          <w:p w:rsidRPr="00F165FC" w:rsidR="0073740F" w:rsidP="00D51DB3" w:rsidRDefault="0073740F" w14:paraId="565513B1" w14:textId="16D925AB">
            <w:pPr>
              <w:pStyle w:val="ListParagraph"/>
              <w:numPr>
                <w:ilvl w:val="0"/>
                <w:numId w:val="17"/>
              </w:numPr>
              <w:spacing w:line="360" w:lineRule="auto"/>
              <w:rPr>
                <w:rFonts w:ascii="Calibri" w:hAnsi="Calibri" w:cs="Calibri"/>
                <w:b/>
                <w:bCs/>
                <w:color w:val="000000" w:themeColor="text1"/>
                <w:lang w:val="en-US"/>
              </w:rPr>
            </w:pPr>
            <w:r w:rsidRPr="00F165FC">
              <w:rPr>
                <w:rFonts w:ascii="Calibri" w:hAnsi="Calibri" w:cs="Calibri"/>
                <w:color w:val="000000" w:themeColor="text1"/>
              </w:rPr>
              <w:t xml:space="preserve">Document on protocols for project development, targeting and project stability to be disseminated across core </w:t>
            </w:r>
            <w:r w:rsidRPr="00F165FC" w:rsidR="000E64F6">
              <w:rPr>
                <w:rFonts w:ascii="Calibri" w:hAnsi="Calibri" w:cs="Calibri"/>
                <w:color w:val="000000" w:themeColor="text1"/>
              </w:rPr>
              <w:t>team.</w:t>
            </w:r>
          </w:p>
          <w:p w:rsidRPr="00F165FC" w:rsidR="003E74AA" w:rsidP="00D51DB3" w:rsidRDefault="0073740F" w14:paraId="26E82258" w14:textId="47ABA78D">
            <w:pPr>
              <w:pStyle w:val="ListParagraph"/>
              <w:numPr>
                <w:ilvl w:val="0"/>
                <w:numId w:val="17"/>
              </w:numPr>
              <w:spacing w:line="360" w:lineRule="auto"/>
              <w:rPr>
                <w:rFonts w:ascii="Calibri" w:hAnsi="Calibri" w:cs="Calibri"/>
                <w:color w:val="000000" w:themeColor="text1"/>
              </w:rPr>
            </w:pPr>
            <w:r w:rsidRPr="00F165FC">
              <w:rPr>
                <w:rFonts w:ascii="Calibri" w:hAnsi="Calibri" w:cs="Calibri"/>
                <w:color w:val="000000" w:themeColor="text1"/>
              </w:rPr>
              <w:t>Embed key SEND concepts within core team such as social model – for cascading out to freelancers</w:t>
            </w:r>
          </w:p>
        </w:tc>
      </w:tr>
      <w:tr w:rsidRPr="00F165FC" w:rsidR="00D0147C" w:rsidTr="30FAE756" w14:paraId="03CDCEFB" w14:textId="77777777">
        <w:tc>
          <w:tcPr>
            <w:tcW w:w="8636" w:type="dxa"/>
            <w:gridSpan w:val="2"/>
            <w:tcMar/>
          </w:tcPr>
          <w:p w:rsidRPr="00F165FC" w:rsidR="00AE3A3A" w:rsidP="00F165FC" w:rsidRDefault="00AE3A3A" w14:paraId="1109FC87"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2 2024-2025</w:t>
            </w:r>
          </w:p>
          <w:p w:rsidRPr="00F165FC" w:rsidR="003E74AA" w:rsidP="00D51DB3" w:rsidRDefault="003E74AA" w14:paraId="07CA0EED" w14:textId="4EED0B56">
            <w:pPr>
              <w:pStyle w:val="ListParagraph"/>
              <w:numPr>
                <w:ilvl w:val="0"/>
                <w:numId w:val="18"/>
              </w:numPr>
              <w:spacing w:line="360" w:lineRule="auto"/>
              <w:rPr>
                <w:rFonts w:ascii="Calibri" w:hAnsi="Calibri" w:cs="Calibri"/>
                <w:bCs/>
                <w:color w:val="000000" w:themeColor="text1"/>
                <w:lang w:val="en-US"/>
              </w:rPr>
            </w:pPr>
            <w:r w:rsidRPr="00F165FC">
              <w:rPr>
                <w:rFonts w:ascii="Calibri" w:hAnsi="Calibri" w:cs="Calibri"/>
                <w:bCs/>
                <w:color w:val="000000" w:themeColor="text1"/>
                <w:lang w:val="en-US"/>
              </w:rPr>
              <w:t xml:space="preserve">Inclusion induction/training to be a requirement for any organisations financially supported by the hub if </w:t>
            </w:r>
            <w:r w:rsidRPr="00F165FC" w:rsidR="000E64F6">
              <w:rPr>
                <w:rFonts w:ascii="Calibri" w:hAnsi="Calibri" w:cs="Calibri"/>
                <w:bCs/>
                <w:color w:val="000000" w:themeColor="text1"/>
                <w:lang w:val="en-US"/>
              </w:rPr>
              <w:t>appropriate.</w:t>
            </w:r>
          </w:p>
          <w:p w:rsidRPr="00F165FC" w:rsidR="0073740F" w:rsidP="00D51DB3" w:rsidRDefault="003E74AA" w14:paraId="7D4F0482" w14:textId="25FDB7F8">
            <w:pPr>
              <w:pStyle w:val="ListParagraph"/>
              <w:numPr>
                <w:ilvl w:val="0"/>
                <w:numId w:val="18"/>
              </w:numPr>
              <w:spacing w:line="360" w:lineRule="auto"/>
              <w:rPr>
                <w:rFonts w:ascii="Calibri" w:hAnsi="Calibri" w:cs="Calibri"/>
                <w:b/>
                <w:bCs/>
                <w:color w:val="000000" w:themeColor="text1"/>
                <w:lang w:val="en-US"/>
              </w:rPr>
            </w:pPr>
            <w:r w:rsidRPr="00F165FC">
              <w:rPr>
                <w:rFonts w:ascii="Calibri" w:hAnsi="Calibri" w:cs="Calibri"/>
                <w:bCs/>
                <w:color w:val="000000" w:themeColor="text1"/>
                <w:lang w:val="en-US"/>
              </w:rPr>
              <w:t>Any new employees and volunteers are required to engage with induction/training</w:t>
            </w:r>
            <w:r w:rsidRPr="00F165FC" w:rsidR="000A7D89">
              <w:rPr>
                <w:rFonts w:ascii="Calibri" w:hAnsi="Calibri" w:cs="Calibri"/>
                <w:bCs/>
                <w:color w:val="000000" w:themeColor="text1"/>
                <w:lang w:val="en-US"/>
              </w:rPr>
              <w:t xml:space="preserve"> unless already having appropriate </w:t>
            </w:r>
            <w:r w:rsidRPr="00F165FC" w:rsidR="000E64F6">
              <w:rPr>
                <w:rFonts w:ascii="Calibri" w:hAnsi="Calibri" w:cs="Calibri"/>
                <w:bCs/>
                <w:color w:val="000000" w:themeColor="text1"/>
                <w:lang w:val="en-US"/>
              </w:rPr>
              <w:t>experience.</w:t>
            </w:r>
          </w:p>
          <w:p w:rsidRPr="00F165FC" w:rsidR="003E74AA" w:rsidP="00D51DB3" w:rsidRDefault="0073740F" w14:paraId="6024EE10" w14:textId="685F08B7">
            <w:pPr>
              <w:pStyle w:val="ListParagraph"/>
              <w:numPr>
                <w:ilvl w:val="0"/>
                <w:numId w:val="18"/>
              </w:numPr>
              <w:spacing w:line="360" w:lineRule="auto"/>
              <w:rPr>
                <w:rFonts w:ascii="Calibri" w:hAnsi="Calibri" w:cs="Calibri"/>
                <w:b/>
                <w:bCs/>
                <w:color w:val="000000" w:themeColor="text1"/>
                <w:lang w:val="en-US"/>
              </w:rPr>
            </w:pPr>
            <w:r w:rsidRPr="00F165FC">
              <w:rPr>
                <w:rFonts w:ascii="Calibri" w:hAnsi="Calibri" w:cs="Calibri"/>
                <w:color w:val="000000" w:themeColor="text1"/>
              </w:rPr>
              <w:t xml:space="preserve">Run short course on getting started in teaching targeting musicians from diverse backgrounds </w:t>
            </w:r>
          </w:p>
        </w:tc>
      </w:tr>
      <w:tr w:rsidRPr="00F165FC" w:rsidR="00D0147C" w:rsidTr="30FAE756" w14:paraId="701827C1" w14:textId="77777777">
        <w:tc>
          <w:tcPr>
            <w:tcW w:w="8636" w:type="dxa"/>
            <w:gridSpan w:val="2"/>
            <w:tcMar/>
          </w:tcPr>
          <w:p w:rsidRPr="00F165FC" w:rsidR="00592FBD" w:rsidP="00F165FC" w:rsidRDefault="00592FBD" w14:paraId="5AE8CE8D" w14:textId="199C2975">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3 </w:t>
            </w:r>
            <w:r w:rsidRPr="00F165FC">
              <w:rPr>
                <w:rFonts w:ascii="Calibri" w:hAnsi="Calibri" w:cs="Calibri"/>
                <w:b/>
                <w:bCs/>
                <w:color w:val="000000" w:themeColor="text1"/>
              </w:rPr>
              <w:t>2025-2026</w:t>
            </w:r>
          </w:p>
          <w:p w:rsidRPr="00F165FC" w:rsidR="0073740F" w:rsidP="00D51DB3" w:rsidRDefault="0073740F" w14:paraId="21A8979F" w14:textId="7E8C716F">
            <w:pPr>
              <w:pStyle w:val="ListParagraph"/>
              <w:numPr>
                <w:ilvl w:val="0"/>
                <w:numId w:val="23"/>
              </w:numPr>
              <w:spacing w:line="360" w:lineRule="auto"/>
              <w:rPr>
                <w:rFonts w:ascii="Calibri" w:hAnsi="Calibri" w:cs="Calibri"/>
                <w:color w:val="000000" w:themeColor="text1"/>
              </w:rPr>
            </w:pPr>
            <w:r w:rsidRPr="00F165FC">
              <w:rPr>
                <w:rFonts w:ascii="Calibri" w:hAnsi="Calibri" w:cs="Calibri"/>
                <w:color w:val="000000" w:themeColor="text1"/>
              </w:rPr>
              <w:t xml:space="preserve">Hub should hold two whole team reflections per annum around areas relevant to </w:t>
            </w:r>
            <w:r w:rsidRPr="00F165FC" w:rsidR="000E64F6">
              <w:rPr>
                <w:rFonts w:ascii="Calibri" w:hAnsi="Calibri" w:cs="Calibri"/>
                <w:color w:val="000000" w:themeColor="text1"/>
              </w:rPr>
              <w:t>inclusion.</w:t>
            </w:r>
            <w:r w:rsidRPr="00F165FC">
              <w:rPr>
                <w:rFonts w:ascii="Calibri" w:hAnsi="Calibri" w:cs="Calibri"/>
                <w:color w:val="000000" w:themeColor="text1"/>
              </w:rPr>
              <w:t xml:space="preserve"> </w:t>
            </w:r>
          </w:p>
          <w:p w:rsidRPr="00F165FC" w:rsidR="0073740F" w:rsidP="00D51DB3" w:rsidRDefault="0073740F" w14:paraId="2D7A7887" w14:textId="77777777">
            <w:pPr>
              <w:pStyle w:val="ListParagraph"/>
              <w:numPr>
                <w:ilvl w:val="0"/>
                <w:numId w:val="23"/>
              </w:numPr>
              <w:spacing w:line="360" w:lineRule="auto"/>
              <w:rPr>
                <w:rFonts w:ascii="Calibri" w:hAnsi="Calibri" w:cs="Calibri"/>
                <w:color w:val="000000" w:themeColor="text1"/>
              </w:rPr>
            </w:pPr>
            <w:r w:rsidRPr="00F165FC">
              <w:rPr>
                <w:rFonts w:ascii="Calibri" w:hAnsi="Calibri" w:cs="Calibri"/>
                <w:color w:val="000000" w:themeColor="text1"/>
              </w:rPr>
              <w:t>Significant training in SEND for anyone working in this area. Base training on a questionnaire to be sent to team. – Likely to include: Social Model, Sounds of intent, adaptive instruments and technology, use of apps.</w:t>
            </w:r>
          </w:p>
          <w:p w:rsidRPr="00F165FC" w:rsidR="003E74AA" w:rsidP="00D51DB3" w:rsidRDefault="0073740F" w14:paraId="06832467" w14:textId="17D1EB26">
            <w:pPr>
              <w:pStyle w:val="ListParagraph"/>
              <w:numPr>
                <w:ilvl w:val="0"/>
                <w:numId w:val="23"/>
              </w:numPr>
              <w:spacing w:line="360" w:lineRule="auto"/>
              <w:rPr>
                <w:rFonts w:ascii="Calibri" w:hAnsi="Calibri" w:cs="Calibri"/>
                <w:color w:val="000000" w:themeColor="text1"/>
              </w:rPr>
            </w:pPr>
            <w:r w:rsidRPr="00F165FC">
              <w:rPr>
                <w:rFonts w:ascii="Calibri" w:hAnsi="Calibri" w:cs="Calibri"/>
                <w:color w:val="000000" w:themeColor="text1"/>
              </w:rPr>
              <w:t>Some further development of creativity within whole class instrumental teaching. CPD on creativity within the mainstream classroom</w:t>
            </w:r>
          </w:p>
        </w:tc>
      </w:tr>
      <w:tr w:rsidRPr="00F165FC" w:rsidR="009A34FD" w:rsidTr="30FAE756" w14:paraId="5210ED1D" w14:textId="77777777">
        <w:tc>
          <w:tcPr>
            <w:tcW w:w="8636" w:type="dxa"/>
            <w:gridSpan w:val="2"/>
            <w:tcMar/>
          </w:tcPr>
          <w:p w:rsidRPr="00F165FC" w:rsidR="00592FBD" w:rsidP="00F165FC" w:rsidRDefault="00592FBD" w14:paraId="21E1A3C1" w14:textId="77777777">
            <w:pPr>
              <w:spacing w:line="360" w:lineRule="auto"/>
              <w:rPr>
                <w:rFonts w:ascii="Calibri" w:hAnsi="Calibri" w:cs="Calibri"/>
                <w:b/>
                <w:bCs/>
                <w:color w:val="000000" w:themeColor="text1"/>
              </w:rPr>
            </w:pPr>
            <w:r w:rsidRPr="00F165FC">
              <w:rPr>
                <w:rFonts w:ascii="Calibri" w:hAnsi="Calibri" w:cs="Calibri"/>
                <w:b/>
                <w:bCs/>
                <w:color w:val="000000" w:themeColor="text1"/>
              </w:rPr>
              <w:t>Year 4 2026-2027</w:t>
            </w:r>
          </w:p>
          <w:p w:rsidRPr="00F165FC" w:rsidR="003E74AA" w:rsidP="00D51DB3" w:rsidRDefault="0073740F" w14:paraId="23AA29C3" w14:textId="0E9F7DC5">
            <w:pPr>
              <w:pStyle w:val="ListParagraph"/>
              <w:numPr>
                <w:ilvl w:val="0"/>
                <w:numId w:val="19"/>
              </w:numPr>
              <w:spacing w:line="360" w:lineRule="auto"/>
              <w:rPr>
                <w:rFonts w:ascii="Calibri" w:hAnsi="Calibri" w:cs="Calibri"/>
                <w:color w:val="000000" w:themeColor="text1"/>
              </w:rPr>
            </w:pPr>
            <w:r w:rsidRPr="00F165FC">
              <w:rPr>
                <w:rFonts w:ascii="Calibri" w:hAnsi="Calibri" w:cs="Calibri"/>
                <w:color w:val="000000" w:themeColor="text1"/>
              </w:rPr>
              <w:t xml:space="preserve">Develop a small number of experts in inclusion, particularly in SEND. Part support advanced training (MA level for example) </w:t>
            </w:r>
          </w:p>
        </w:tc>
      </w:tr>
    </w:tbl>
    <w:p w:rsidRPr="00F165FC" w:rsidR="003E74AA" w:rsidP="00F165FC" w:rsidRDefault="003E74AA" w14:paraId="6E65521D" w14:textId="77777777">
      <w:pPr>
        <w:spacing w:line="360" w:lineRule="auto"/>
        <w:ind w:right="326"/>
        <w:rPr>
          <w:rFonts w:ascii="Calibri" w:hAnsi="Calibri" w:cs="Calibri"/>
          <w:b/>
          <w:bCs/>
          <w:color w:val="000000" w:themeColor="text1"/>
          <w:lang w:val="en-US"/>
        </w:rPr>
      </w:pPr>
    </w:p>
    <w:tbl>
      <w:tblPr>
        <w:tblStyle w:val="TableGrid"/>
        <w:tblW w:w="0" w:type="auto"/>
        <w:tblLook w:val="04A0" w:firstRow="1" w:lastRow="0" w:firstColumn="1" w:lastColumn="0" w:noHBand="0" w:noVBand="1"/>
      </w:tblPr>
      <w:tblGrid>
        <w:gridCol w:w="2122"/>
        <w:gridCol w:w="6514"/>
      </w:tblGrid>
      <w:tr w:rsidRPr="00F165FC" w:rsidR="00D0147C" w:rsidTr="003E74AA" w14:paraId="03B0C277" w14:textId="77777777">
        <w:tc>
          <w:tcPr>
            <w:tcW w:w="2122" w:type="dxa"/>
          </w:tcPr>
          <w:p w:rsidRPr="00F165FC" w:rsidR="003E74AA" w:rsidP="00F165FC" w:rsidRDefault="003E74AA" w14:paraId="400C27E8" w14:textId="77777777">
            <w:pPr>
              <w:spacing w:line="360" w:lineRule="auto"/>
              <w:rPr>
                <w:rFonts w:ascii="Calibri" w:hAnsi="Calibri" w:cs="Calibri"/>
                <w:b/>
                <w:color w:val="000000" w:themeColor="text1"/>
                <w:lang w:val="en-US"/>
              </w:rPr>
            </w:pPr>
            <w:r w:rsidRPr="00F165FC">
              <w:rPr>
                <w:rFonts w:ascii="Calibri" w:hAnsi="Calibri" w:cs="Calibri"/>
                <w:b/>
                <w:color w:val="000000" w:themeColor="text1"/>
                <w:lang w:val="en-US"/>
              </w:rPr>
              <w:t xml:space="preserve">Strategic Priority 4  </w:t>
            </w:r>
          </w:p>
          <w:p w:rsidRPr="00F165FC" w:rsidR="003E74AA" w:rsidP="00F165FC" w:rsidRDefault="003E74AA" w14:paraId="2D63D569" w14:textId="77777777">
            <w:pPr>
              <w:spacing w:line="360" w:lineRule="auto"/>
              <w:rPr>
                <w:rFonts w:ascii="Calibri" w:hAnsi="Calibri" w:cs="Calibri"/>
                <w:b/>
                <w:color w:val="000000" w:themeColor="text1"/>
                <w:lang w:val="en-US"/>
              </w:rPr>
            </w:pPr>
          </w:p>
        </w:tc>
        <w:tc>
          <w:tcPr>
            <w:tcW w:w="6514" w:type="dxa"/>
          </w:tcPr>
          <w:p w:rsidRPr="00F165FC" w:rsidR="00D84DD4" w:rsidP="00F165FC" w:rsidRDefault="00D84DD4" w14:paraId="6FAC18AA" w14:textId="77777777">
            <w:pPr>
              <w:spacing w:line="360" w:lineRule="auto"/>
              <w:rPr>
                <w:rFonts w:ascii="Calibri" w:hAnsi="Calibri" w:cs="Calibri"/>
                <w:color w:val="000000" w:themeColor="text1"/>
              </w:rPr>
            </w:pPr>
            <w:r w:rsidRPr="00F165FC">
              <w:rPr>
                <w:rFonts w:ascii="Calibri" w:hAnsi="Calibri" w:cs="Calibri"/>
                <w:color w:val="000000" w:themeColor="text1"/>
              </w:rPr>
              <w:t>There is a widely held perception of the hub as one that embraces and foregrounds inclusion and diversity. Hub communications, including the website, have been reviewed and updated and there is raised awareness of the hub’s role and the opportunities available for inclusive music-making.</w:t>
            </w:r>
          </w:p>
          <w:p w:rsidRPr="00F165FC" w:rsidR="003E74AA" w:rsidP="00F165FC" w:rsidRDefault="003E74AA" w14:paraId="72E62F48" w14:textId="77777777">
            <w:pPr>
              <w:spacing w:line="360" w:lineRule="auto"/>
              <w:rPr>
                <w:rFonts w:ascii="Calibri" w:hAnsi="Calibri" w:cs="Calibri"/>
                <w:b/>
                <w:color w:val="000000" w:themeColor="text1"/>
                <w:lang w:val="en-US"/>
              </w:rPr>
            </w:pPr>
          </w:p>
        </w:tc>
      </w:tr>
      <w:tr w:rsidRPr="00F165FC" w:rsidR="00D0147C" w:rsidTr="003E74AA" w14:paraId="62C91A81" w14:textId="77777777">
        <w:tc>
          <w:tcPr>
            <w:tcW w:w="8636" w:type="dxa"/>
            <w:gridSpan w:val="2"/>
          </w:tcPr>
          <w:p w:rsidRPr="00F165FC" w:rsidR="00AE3A3A" w:rsidP="00F165FC" w:rsidRDefault="00AE3A3A" w14:paraId="61025D68"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1 2023-2024</w:t>
            </w:r>
          </w:p>
          <w:p w:rsidRPr="00F165FC" w:rsidR="003E74AA" w:rsidP="00D51DB3" w:rsidRDefault="003E74AA" w14:paraId="1E04C75D" w14:textId="77777777">
            <w:pPr>
              <w:pStyle w:val="ListParagraph"/>
              <w:numPr>
                <w:ilvl w:val="0"/>
                <w:numId w:val="19"/>
              </w:numPr>
              <w:spacing w:line="360" w:lineRule="auto"/>
              <w:rPr>
                <w:rFonts w:ascii="Calibri" w:hAnsi="Calibri" w:cs="Calibri"/>
                <w:color w:val="000000" w:themeColor="text1"/>
              </w:rPr>
            </w:pPr>
            <w:r w:rsidRPr="00F165FC">
              <w:rPr>
                <w:rFonts w:ascii="Calibri" w:hAnsi="Calibri" w:cs="Calibri"/>
                <w:color w:val="000000" w:themeColor="text1"/>
              </w:rPr>
              <w:t>Consult with a broad range of young people and stakeholders on their perceptions of the inclusiveness and relevance of the hub and what they want to see going forward.</w:t>
            </w:r>
          </w:p>
          <w:p w:rsidRPr="00F165FC" w:rsidR="003E74AA" w:rsidP="00D51DB3" w:rsidRDefault="003E74AA" w14:paraId="3860F59B" w14:textId="77777777">
            <w:pPr>
              <w:pStyle w:val="ListParagraph"/>
              <w:numPr>
                <w:ilvl w:val="0"/>
                <w:numId w:val="19"/>
              </w:numPr>
              <w:spacing w:line="360" w:lineRule="auto"/>
              <w:rPr>
                <w:rFonts w:ascii="Calibri" w:hAnsi="Calibri" w:cs="Calibri"/>
                <w:color w:val="000000" w:themeColor="text1"/>
              </w:rPr>
            </w:pPr>
            <w:r w:rsidRPr="00F165FC">
              <w:rPr>
                <w:rFonts w:ascii="Calibri" w:hAnsi="Calibri" w:cs="Calibri"/>
                <w:color w:val="000000" w:themeColor="text1"/>
              </w:rPr>
              <w:t>Review website and social media and other communications with inclusion specifically in mind.</w:t>
            </w:r>
          </w:p>
          <w:p w:rsidRPr="00F165FC" w:rsidR="003E74AA" w:rsidP="00D51DB3" w:rsidRDefault="003E74AA" w14:paraId="72A5EEDA" w14:textId="4EFBAC5B">
            <w:pPr>
              <w:pStyle w:val="ListParagraph"/>
              <w:numPr>
                <w:ilvl w:val="0"/>
                <w:numId w:val="19"/>
              </w:numPr>
              <w:spacing w:line="360" w:lineRule="auto"/>
              <w:rPr>
                <w:rFonts w:ascii="Calibri" w:hAnsi="Calibri" w:cs="Calibri"/>
                <w:color w:val="000000" w:themeColor="text1"/>
              </w:rPr>
            </w:pPr>
            <w:r w:rsidRPr="00F165FC">
              <w:rPr>
                <w:rFonts w:ascii="Calibri" w:hAnsi="Calibri" w:cs="Calibri"/>
                <w:color w:val="000000" w:themeColor="text1"/>
              </w:rPr>
              <w:t>In relation to the above, seek some advice from SEND or other relevant music and social media specialists</w:t>
            </w:r>
            <w:r w:rsidRPr="00F165FC" w:rsidR="002210BF">
              <w:rPr>
                <w:rFonts w:ascii="Calibri" w:hAnsi="Calibri" w:cs="Calibri"/>
                <w:color w:val="000000" w:themeColor="text1"/>
              </w:rPr>
              <w:t xml:space="preserve"> as well as young people and parents</w:t>
            </w:r>
            <w:r w:rsidRPr="00F165FC">
              <w:rPr>
                <w:rFonts w:ascii="Calibri" w:hAnsi="Calibri" w:cs="Calibri"/>
                <w:color w:val="000000" w:themeColor="text1"/>
              </w:rPr>
              <w:t xml:space="preserve">. </w:t>
            </w:r>
          </w:p>
        </w:tc>
      </w:tr>
      <w:tr w:rsidRPr="00F165FC" w:rsidR="00D0147C" w:rsidTr="003E74AA" w14:paraId="741E29D3" w14:textId="77777777">
        <w:tc>
          <w:tcPr>
            <w:tcW w:w="8636" w:type="dxa"/>
            <w:gridSpan w:val="2"/>
          </w:tcPr>
          <w:p w:rsidRPr="00F165FC" w:rsidR="00AE3A3A" w:rsidP="00F165FC" w:rsidRDefault="00AE3A3A" w14:paraId="2EBBDF91"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2 2024-2025</w:t>
            </w:r>
          </w:p>
          <w:p w:rsidRPr="00F165FC" w:rsidR="003E74AA" w:rsidP="00D51DB3" w:rsidRDefault="003E74AA" w14:paraId="2B36E5E4" w14:textId="77777777">
            <w:pPr>
              <w:pStyle w:val="ListParagraph"/>
              <w:numPr>
                <w:ilvl w:val="0"/>
                <w:numId w:val="19"/>
              </w:numPr>
              <w:spacing w:line="360" w:lineRule="auto"/>
              <w:rPr>
                <w:rFonts w:ascii="Calibri" w:hAnsi="Calibri" w:cs="Calibri"/>
                <w:color w:val="000000" w:themeColor="text1"/>
                <w:lang w:val="en-US"/>
              </w:rPr>
            </w:pPr>
            <w:r w:rsidRPr="00F165FC">
              <w:rPr>
                <w:rFonts w:ascii="Calibri" w:hAnsi="Calibri" w:cs="Calibri"/>
                <w:color w:val="000000" w:themeColor="text1"/>
              </w:rPr>
              <w:t>Update websites and social media based on previous years investigation.</w:t>
            </w:r>
          </w:p>
        </w:tc>
      </w:tr>
      <w:tr w:rsidRPr="00F165FC" w:rsidR="00D0147C" w:rsidTr="003E74AA" w14:paraId="6B895FE7" w14:textId="77777777">
        <w:tc>
          <w:tcPr>
            <w:tcW w:w="8636" w:type="dxa"/>
            <w:gridSpan w:val="2"/>
          </w:tcPr>
          <w:p w:rsidRPr="00F165FC" w:rsidR="00592FBD" w:rsidP="00F165FC" w:rsidRDefault="00592FBD" w14:paraId="6E2F7872"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3 </w:t>
            </w:r>
            <w:r w:rsidRPr="00F165FC">
              <w:rPr>
                <w:rFonts w:ascii="Calibri" w:hAnsi="Calibri" w:cs="Calibri"/>
                <w:b/>
                <w:bCs/>
                <w:color w:val="000000" w:themeColor="text1"/>
              </w:rPr>
              <w:t>2025-2026</w:t>
            </w:r>
          </w:p>
          <w:p w:rsidRPr="00F165FC" w:rsidR="003E74AA" w:rsidP="00D51DB3" w:rsidRDefault="00F165FC" w14:paraId="214B946A" w14:textId="28E4EBB2">
            <w:pPr>
              <w:pStyle w:val="ListParagraph"/>
              <w:numPr>
                <w:ilvl w:val="0"/>
                <w:numId w:val="42"/>
              </w:numPr>
              <w:spacing w:line="360" w:lineRule="auto"/>
              <w:rPr>
                <w:rFonts w:ascii="Calibri" w:hAnsi="Calibri" w:cs="Calibri"/>
                <w:color w:val="000000" w:themeColor="text1"/>
                <w:lang w:val="en-US"/>
              </w:rPr>
            </w:pPr>
            <w:r>
              <w:rPr>
                <w:rFonts w:ascii="Calibri" w:hAnsi="Calibri" w:cs="Calibri"/>
                <w:color w:val="000000" w:themeColor="text1"/>
                <w:lang w:val="en-US"/>
              </w:rPr>
              <w:t>Initiate marketing campaign promoting musical inclusion and the hub</w:t>
            </w:r>
          </w:p>
        </w:tc>
      </w:tr>
      <w:tr w:rsidRPr="00F165FC" w:rsidR="009A34FD" w:rsidTr="003E74AA" w14:paraId="0614097A" w14:textId="77777777">
        <w:tc>
          <w:tcPr>
            <w:tcW w:w="8636" w:type="dxa"/>
            <w:gridSpan w:val="2"/>
          </w:tcPr>
          <w:p w:rsidRPr="00F165FC" w:rsidR="00592FBD" w:rsidP="00F165FC" w:rsidRDefault="00592FBD" w14:paraId="3F19E766" w14:textId="77777777">
            <w:pPr>
              <w:spacing w:line="360" w:lineRule="auto"/>
              <w:rPr>
                <w:rFonts w:ascii="Calibri" w:hAnsi="Calibri" w:cs="Calibri"/>
                <w:b/>
                <w:bCs/>
                <w:color w:val="000000" w:themeColor="text1"/>
              </w:rPr>
            </w:pPr>
            <w:r w:rsidRPr="00F165FC">
              <w:rPr>
                <w:rFonts w:ascii="Calibri" w:hAnsi="Calibri" w:cs="Calibri"/>
                <w:b/>
                <w:bCs/>
                <w:color w:val="000000" w:themeColor="text1"/>
              </w:rPr>
              <w:t>Year 4 2026-2027</w:t>
            </w:r>
          </w:p>
          <w:p w:rsidRPr="00AE230A" w:rsidR="003E74AA" w:rsidP="00D51DB3" w:rsidRDefault="00AE230A" w14:paraId="3D6C7D69" w14:textId="21495F06">
            <w:pPr>
              <w:pStyle w:val="ListParagraph"/>
              <w:numPr>
                <w:ilvl w:val="0"/>
                <w:numId w:val="42"/>
              </w:numPr>
              <w:spacing w:line="360" w:lineRule="auto"/>
              <w:rPr>
                <w:rFonts w:ascii="Calibri" w:hAnsi="Calibri" w:cs="Calibri"/>
                <w:color w:val="000000" w:themeColor="text1"/>
              </w:rPr>
            </w:pPr>
            <w:r>
              <w:rPr>
                <w:rFonts w:ascii="Calibri" w:hAnsi="Calibri" w:cs="Calibri"/>
                <w:color w:val="000000" w:themeColor="text1"/>
              </w:rPr>
              <w:t>Consult again with young people and review progress</w:t>
            </w:r>
          </w:p>
        </w:tc>
      </w:tr>
    </w:tbl>
    <w:p w:rsidRPr="00F165FC" w:rsidR="003E74AA" w:rsidP="00F165FC" w:rsidRDefault="003E74AA" w14:paraId="49BC491D" w14:textId="77777777">
      <w:pPr>
        <w:spacing w:line="360" w:lineRule="auto"/>
        <w:ind w:right="326"/>
        <w:rPr>
          <w:rFonts w:ascii="Calibri" w:hAnsi="Calibri" w:cs="Calibri"/>
          <w:b/>
          <w:bCs/>
          <w:color w:val="000000" w:themeColor="text1"/>
          <w:lang w:val="en-US"/>
        </w:rPr>
      </w:pPr>
    </w:p>
    <w:tbl>
      <w:tblPr>
        <w:tblStyle w:val="TableGrid"/>
        <w:tblW w:w="0" w:type="auto"/>
        <w:tblLook w:val="04A0" w:firstRow="1" w:lastRow="0" w:firstColumn="1" w:lastColumn="0" w:noHBand="0" w:noVBand="1"/>
      </w:tblPr>
      <w:tblGrid>
        <w:gridCol w:w="2122"/>
        <w:gridCol w:w="6514"/>
      </w:tblGrid>
      <w:tr w:rsidRPr="00F165FC" w:rsidR="00D0147C" w:rsidTr="003E74AA" w14:paraId="1B38C47B" w14:textId="77777777">
        <w:tc>
          <w:tcPr>
            <w:tcW w:w="2122" w:type="dxa"/>
          </w:tcPr>
          <w:p w:rsidRPr="00F165FC" w:rsidR="003E74AA" w:rsidP="00F165FC" w:rsidRDefault="003E74AA" w14:paraId="574DB56D" w14:textId="77777777">
            <w:pPr>
              <w:spacing w:line="360" w:lineRule="auto"/>
              <w:rPr>
                <w:rFonts w:ascii="Calibri" w:hAnsi="Calibri" w:cs="Calibri"/>
                <w:b/>
                <w:color w:val="000000" w:themeColor="text1"/>
                <w:lang w:val="en-US"/>
              </w:rPr>
            </w:pPr>
            <w:r w:rsidRPr="00F165FC">
              <w:rPr>
                <w:rFonts w:ascii="Calibri" w:hAnsi="Calibri" w:cs="Calibri"/>
                <w:b/>
                <w:color w:val="000000" w:themeColor="text1"/>
                <w:lang w:val="en-US"/>
              </w:rPr>
              <w:t xml:space="preserve">Strategic Priority 5   </w:t>
            </w:r>
          </w:p>
          <w:p w:rsidRPr="00F165FC" w:rsidR="003E74AA" w:rsidP="00F165FC" w:rsidRDefault="003E74AA" w14:paraId="5B35F2E8" w14:textId="77777777">
            <w:pPr>
              <w:spacing w:line="360" w:lineRule="auto"/>
              <w:rPr>
                <w:rFonts w:ascii="Calibri" w:hAnsi="Calibri" w:cs="Calibri"/>
                <w:b/>
                <w:color w:val="000000" w:themeColor="text1"/>
                <w:lang w:val="en-US"/>
              </w:rPr>
            </w:pPr>
          </w:p>
        </w:tc>
        <w:tc>
          <w:tcPr>
            <w:tcW w:w="6514" w:type="dxa"/>
          </w:tcPr>
          <w:p w:rsidRPr="00F165FC" w:rsidR="00D84DD4" w:rsidP="00F165FC" w:rsidRDefault="00D84DD4" w14:paraId="2EA53D84" w14:textId="77777777">
            <w:pPr>
              <w:spacing w:line="360" w:lineRule="auto"/>
              <w:rPr>
                <w:rFonts w:ascii="Calibri" w:hAnsi="Calibri" w:cs="Calibri"/>
                <w:color w:val="000000" w:themeColor="text1"/>
                <w:lang w:val="en-US"/>
              </w:rPr>
            </w:pPr>
            <w:r w:rsidRPr="00F165FC">
              <w:rPr>
                <w:rFonts w:ascii="Calibri" w:hAnsi="Calibri" w:cs="Calibri"/>
                <w:color w:val="000000" w:themeColor="text1"/>
                <w:lang w:val="en-US"/>
              </w:rPr>
              <w:t>Quality of practice in inclusive music is reviewed and upgraded, including both project delivery and project management. This is underscored by a commitment to structured reflective practice from the whole workforce.</w:t>
            </w:r>
          </w:p>
          <w:p w:rsidRPr="00F165FC" w:rsidR="003E74AA" w:rsidP="00F165FC" w:rsidRDefault="003E74AA" w14:paraId="1054AB35" w14:textId="77777777">
            <w:pPr>
              <w:spacing w:line="360" w:lineRule="auto"/>
              <w:rPr>
                <w:rFonts w:ascii="Calibri" w:hAnsi="Calibri" w:cs="Calibri"/>
                <w:b/>
                <w:color w:val="000000" w:themeColor="text1"/>
                <w:lang w:val="en-US"/>
              </w:rPr>
            </w:pPr>
          </w:p>
        </w:tc>
      </w:tr>
      <w:tr w:rsidRPr="00F165FC" w:rsidR="00D0147C" w:rsidTr="003E74AA" w14:paraId="6F4F485A" w14:textId="77777777">
        <w:tc>
          <w:tcPr>
            <w:tcW w:w="8636" w:type="dxa"/>
            <w:gridSpan w:val="2"/>
          </w:tcPr>
          <w:p w:rsidRPr="00F165FC" w:rsidR="00AE3A3A" w:rsidP="00F165FC" w:rsidRDefault="00AE3A3A" w14:paraId="79A3CBA1"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1 2023-2024</w:t>
            </w:r>
          </w:p>
          <w:p w:rsidRPr="00F165FC" w:rsidR="00063AA9" w:rsidP="00D51DB3" w:rsidRDefault="00063AA9" w14:paraId="6E1DF940" w14:textId="29FA38E9">
            <w:pPr>
              <w:pStyle w:val="ListParagraph"/>
              <w:numPr>
                <w:ilvl w:val="0"/>
                <w:numId w:val="40"/>
              </w:numPr>
              <w:spacing w:line="360" w:lineRule="auto"/>
              <w:rPr>
                <w:rFonts w:ascii="Calibri" w:hAnsi="Calibri" w:cs="Calibri"/>
                <w:color w:val="000000" w:themeColor="text1"/>
              </w:rPr>
            </w:pPr>
            <w:r w:rsidRPr="00F165FC">
              <w:rPr>
                <w:rFonts w:ascii="Calibri" w:hAnsi="Calibri" w:cs="Calibri"/>
                <w:color w:val="000000" w:themeColor="text1"/>
              </w:rPr>
              <w:t xml:space="preserve">Document on protocols for project development, targeting and project stability to be </w:t>
            </w:r>
            <w:r w:rsidRPr="00F165FC" w:rsidR="002D0226">
              <w:rPr>
                <w:rFonts w:ascii="Calibri" w:hAnsi="Calibri" w:cs="Calibri"/>
                <w:color w:val="000000" w:themeColor="text1"/>
              </w:rPr>
              <w:t>created.</w:t>
            </w:r>
          </w:p>
          <w:p w:rsidR="00CD4C24" w:rsidP="00D51DB3" w:rsidRDefault="00063AA9" w14:paraId="6785DC3C" w14:textId="77777777">
            <w:pPr>
              <w:pStyle w:val="ListParagraph"/>
              <w:numPr>
                <w:ilvl w:val="0"/>
                <w:numId w:val="40"/>
              </w:numPr>
              <w:spacing w:line="360" w:lineRule="auto"/>
              <w:rPr>
                <w:rFonts w:ascii="Calibri" w:hAnsi="Calibri" w:cs="Calibri"/>
                <w:bCs/>
                <w:color w:val="000000" w:themeColor="text1"/>
              </w:rPr>
            </w:pPr>
            <w:r w:rsidRPr="00F165FC">
              <w:rPr>
                <w:rFonts w:ascii="Calibri" w:hAnsi="Calibri" w:cs="Calibri"/>
                <w:bCs/>
                <w:color w:val="000000" w:themeColor="text1"/>
              </w:rPr>
              <w:t>Continued use of quality framework</w:t>
            </w:r>
          </w:p>
          <w:p w:rsidR="00AE230A" w:rsidP="00D51DB3" w:rsidRDefault="00AE230A" w14:paraId="0A52DCE3" w14:textId="47CDF78F">
            <w:pPr>
              <w:pStyle w:val="ListParagraph"/>
              <w:numPr>
                <w:ilvl w:val="0"/>
                <w:numId w:val="40"/>
              </w:numPr>
              <w:spacing w:line="360" w:lineRule="auto"/>
              <w:rPr>
                <w:rFonts w:ascii="Calibri" w:hAnsi="Calibri" w:cs="Calibri"/>
                <w:color w:val="000000" w:themeColor="text1"/>
              </w:rPr>
            </w:pPr>
            <w:r w:rsidRPr="00F165FC">
              <w:rPr>
                <w:rFonts w:ascii="Calibri" w:hAnsi="Calibri" w:cs="Calibri"/>
                <w:color w:val="000000" w:themeColor="text1"/>
              </w:rPr>
              <w:t xml:space="preserve">Teams working on major inclusion projects should always meet in </w:t>
            </w:r>
            <w:r w:rsidRPr="00F165FC" w:rsidR="002D0226">
              <w:rPr>
                <w:rFonts w:ascii="Calibri" w:hAnsi="Calibri" w:cs="Calibri"/>
                <w:color w:val="000000" w:themeColor="text1"/>
              </w:rPr>
              <w:t>advance.</w:t>
            </w:r>
          </w:p>
          <w:p w:rsidRPr="00A7455E" w:rsidR="00AE230A" w:rsidP="00D51DB3" w:rsidRDefault="00AE230A" w14:paraId="1C2C6C9B" w14:textId="3832F771">
            <w:pPr>
              <w:pStyle w:val="ListParagraph"/>
              <w:numPr>
                <w:ilvl w:val="0"/>
                <w:numId w:val="40"/>
              </w:numPr>
              <w:spacing w:line="360" w:lineRule="auto"/>
              <w:rPr>
                <w:rFonts w:ascii="Calibri" w:hAnsi="Calibri" w:cs="Calibri"/>
                <w:color w:val="000000" w:themeColor="text1"/>
              </w:rPr>
            </w:pPr>
            <w:r w:rsidRPr="00F165FC">
              <w:rPr>
                <w:rFonts w:ascii="Calibri" w:hAnsi="Calibri" w:cs="Calibri"/>
                <w:color w:val="000000" w:themeColor="text1"/>
              </w:rPr>
              <w:t>Further embed structured reflective practice within the hub. I recommend that all new projects with children experiencing barriers have built-in reflection in first year</w:t>
            </w:r>
          </w:p>
        </w:tc>
      </w:tr>
      <w:tr w:rsidRPr="00F165FC" w:rsidR="00D0147C" w:rsidTr="003E74AA" w14:paraId="79AEA6FE" w14:textId="77777777">
        <w:tc>
          <w:tcPr>
            <w:tcW w:w="8636" w:type="dxa"/>
            <w:gridSpan w:val="2"/>
          </w:tcPr>
          <w:p w:rsidRPr="00F165FC" w:rsidR="00AE3A3A" w:rsidP="00F165FC" w:rsidRDefault="00AE3A3A" w14:paraId="3E42CC16"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2 2024-2025</w:t>
            </w:r>
          </w:p>
          <w:p w:rsidRPr="00F165FC" w:rsidR="00063AA9" w:rsidP="00D51DB3" w:rsidRDefault="00063AA9" w14:paraId="664AAEAB" w14:textId="1FFBE098">
            <w:pPr>
              <w:pStyle w:val="ListParagraph"/>
              <w:numPr>
                <w:ilvl w:val="0"/>
                <w:numId w:val="51"/>
              </w:numPr>
              <w:spacing w:line="360" w:lineRule="auto"/>
              <w:rPr>
                <w:rFonts w:ascii="Calibri" w:hAnsi="Calibri" w:cs="Calibri"/>
                <w:color w:val="000000" w:themeColor="text1"/>
              </w:rPr>
            </w:pPr>
            <w:r w:rsidRPr="00F165FC">
              <w:rPr>
                <w:rFonts w:ascii="Calibri" w:hAnsi="Calibri" w:cs="Calibri"/>
                <w:color w:val="000000" w:themeColor="text1"/>
              </w:rPr>
              <w:t xml:space="preserve">Document on protocols for project development, targeting and project stability to be disseminated across core </w:t>
            </w:r>
            <w:r w:rsidRPr="00F165FC" w:rsidR="002D0226">
              <w:rPr>
                <w:rFonts w:ascii="Calibri" w:hAnsi="Calibri" w:cs="Calibri"/>
                <w:color w:val="000000" w:themeColor="text1"/>
              </w:rPr>
              <w:t>team.</w:t>
            </w:r>
          </w:p>
          <w:p w:rsidR="00CD4C24" w:rsidP="00D51DB3" w:rsidRDefault="00063AA9" w14:paraId="4726020C" w14:textId="7135CD24">
            <w:pPr>
              <w:pStyle w:val="ListParagraph"/>
              <w:numPr>
                <w:ilvl w:val="0"/>
                <w:numId w:val="51"/>
              </w:numPr>
              <w:spacing w:line="360" w:lineRule="auto"/>
              <w:rPr>
                <w:rFonts w:ascii="Calibri" w:hAnsi="Calibri" w:cs="Calibri"/>
                <w:color w:val="000000" w:themeColor="text1"/>
                <w:lang w:val="en-US"/>
              </w:rPr>
            </w:pPr>
            <w:r w:rsidRPr="00F165FC">
              <w:rPr>
                <w:rFonts w:ascii="Calibri" w:hAnsi="Calibri" w:cs="Calibri"/>
                <w:color w:val="000000" w:themeColor="text1"/>
                <w:lang w:val="en-US"/>
              </w:rPr>
              <w:t xml:space="preserve">Partners giving training in quality framework and professional </w:t>
            </w:r>
            <w:r w:rsidRPr="00F165FC" w:rsidR="002D0226">
              <w:rPr>
                <w:rFonts w:ascii="Calibri" w:hAnsi="Calibri" w:cs="Calibri"/>
                <w:color w:val="000000" w:themeColor="text1"/>
                <w:lang w:val="en-US"/>
              </w:rPr>
              <w:t>excellence.</w:t>
            </w:r>
          </w:p>
          <w:p w:rsidRPr="00A7455E" w:rsidR="00AE230A" w:rsidP="00D51DB3" w:rsidRDefault="00AE230A" w14:paraId="0705843C" w14:textId="5B1C2414">
            <w:pPr>
              <w:pStyle w:val="ListParagraph"/>
              <w:numPr>
                <w:ilvl w:val="0"/>
                <w:numId w:val="51"/>
              </w:numPr>
              <w:spacing w:line="360" w:lineRule="auto"/>
              <w:rPr>
                <w:rFonts w:ascii="Calibri" w:hAnsi="Calibri" w:cs="Calibri"/>
                <w:color w:val="000000" w:themeColor="text1"/>
              </w:rPr>
            </w:pPr>
            <w:r w:rsidRPr="00F165FC">
              <w:rPr>
                <w:rFonts w:ascii="Calibri" w:hAnsi="Calibri" w:cs="Calibri"/>
                <w:color w:val="000000" w:themeColor="text1"/>
              </w:rPr>
              <w:t xml:space="preserve">Hub should hold two whole team reflections per annum around areas relevant to inclusion </w:t>
            </w:r>
          </w:p>
        </w:tc>
      </w:tr>
      <w:tr w:rsidRPr="00F165FC" w:rsidR="00D0147C" w:rsidTr="003E74AA" w14:paraId="74453A80" w14:textId="77777777">
        <w:tc>
          <w:tcPr>
            <w:tcW w:w="8636" w:type="dxa"/>
            <w:gridSpan w:val="2"/>
          </w:tcPr>
          <w:p w:rsidRPr="00F165FC" w:rsidR="00592FBD" w:rsidP="00F165FC" w:rsidRDefault="00592FBD" w14:paraId="32C79A67"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3 </w:t>
            </w:r>
            <w:r w:rsidRPr="00F165FC">
              <w:rPr>
                <w:rFonts w:ascii="Calibri" w:hAnsi="Calibri" w:cs="Calibri"/>
                <w:b/>
                <w:bCs/>
                <w:color w:val="000000" w:themeColor="text1"/>
              </w:rPr>
              <w:t>2025-2026</w:t>
            </w:r>
          </w:p>
          <w:p w:rsidR="00CD4C24" w:rsidP="00D51DB3" w:rsidRDefault="00AE230A" w14:paraId="3E5FFED1" w14:textId="2938B29D">
            <w:pPr>
              <w:pStyle w:val="ListParagraph"/>
              <w:numPr>
                <w:ilvl w:val="0"/>
                <w:numId w:val="54"/>
              </w:numPr>
              <w:spacing w:line="360" w:lineRule="auto"/>
              <w:rPr>
                <w:rFonts w:ascii="Calibri" w:hAnsi="Calibri" w:cs="Calibri"/>
                <w:color w:val="000000" w:themeColor="text1"/>
                <w:lang w:val="en-US"/>
              </w:rPr>
            </w:pPr>
            <w:r>
              <w:rPr>
                <w:rFonts w:ascii="Calibri" w:hAnsi="Calibri" w:cs="Calibri"/>
                <w:color w:val="000000" w:themeColor="text1"/>
                <w:lang w:val="en-US"/>
              </w:rPr>
              <w:t xml:space="preserve">All partnership projects with national organisations to have built in CPD for hub </w:t>
            </w:r>
            <w:r w:rsidR="002D0226">
              <w:rPr>
                <w:rFonts w:ascii="Calibri" w:hAnsi="Calibri" w:cs="Calibri"/>
                <w:color w:val="000000" w:themeColor="text1"/>
                <w:lang w:val="en-US"/>
              </w:rPr>
              <w:t>team.</w:t>
            </w:r>
          </w:p>
          <w:p w:rsidRPr="00AE230A" w:rsidR="00AE230A" w:rsidP="00D51DB3" w:rsidRDefault="00AE230A" w14:paraId="65868265" w14:textId="5C730D0F">
            <w:pPr>
              <w:pStyle w:val="ListParagraph"/>
              <w:numPr>
                <w:ilvl w:val="0"/>
                <w:numId w:val="54"/>
              </w:numPr>
              <w:spacing w:line="360" w:lineRule="auto"/>
              <w:rPr>
                <w:rFonts w:ascii="Calibri" w:hAnsi="Calibri" w:cs="Calibri"/>
                <w:color w:val="000000" w:themeColor="text1"/>
                <w:lang w:val="en-US"/>
              </w:rPr>
            </w:pPr>
            <w:r>
              <w:rPr>
                <w:rFonts w:ascii="Calibri" w:hAnsi="Calibri" w:cs="Calibri"/>
                <w:color w:val="000000" w:themeColor="text1"/>
                <w:lang w:val="en-US"/>
              </w:rPr>
              <w:t>Training is offered to all partners on reflective practice</w:t>
            </w:r>
          </w:p>
        </w:tc>
      </w:tr>
      <w:tr w:rsidRPr="00F165FC" w:rsidR="009A34FD" w:rsidTr="003E74AA" w14:paraId="2F0906E0" w14:textId="77777777">
        <w:tc>
          <w:tcPr>
            <w:tcW w:w="8636" w:type="dxa"/>
            <w:gridSpan w:val="2"/>
          </w:tcPr>
          <w:p w:rsidR="00592FBD" w:rsidP="00F165FC" w:rsidRDefault="00592FBD" w14:paraId="6274080C" w14:textId="77777777">
            <w:pPr>
              <w:spacing w:line="360" w:lineRule="auto"/>
              <w:rPr>
                <w:rFonts w:ascii="Calibri" w:hAnsi="Calibri" w:cs="Calibri"/>
                <w:b/>
                <w:bCs/>
                <w:color w:val="000000" w:themeColor="text1"/>
              </w:rPr>
            </w:pPr>
            <w:r w:rsidRPr="00F165FC">
              <w:rPr>
                <w:rFonts w:ascii="Calibri" w:hAnsi="Calibri" w:cs="Calibri"/>
                <w:b/>
                <w:bCs/>
                <w:color w:val="000000" w:themeColor="text1"/>
              </w:rPr>
              <w:t>Year 4 2026-2027</w:t>
            </w:r>
          </w:p>
          <w:p w:rsidRPr="00AE230A" w:rsidR="00AE230A" w:rsidP="00D51DB3" w:rsidRDefault="00AE230A" w14:paraId="7C4A8152" w14:textId="27491E6C">
            <w:pPr>
              <w:pStyle w:val="ListParagraph"/>
              <w:numPr>
                <w:ilvl w:val="0"/>
                <w:numId w:val="55"/>
              </w:numPr>
              <w:spacing w:line="360" w:lineRule="auto"/>
              <w:rPr>
                <w:rFonts w:ascii="Calibri" w:hAnsi="Calibri" w:cs="Calibri"/>
                <w:color w:val="000000" w:themeColor="text1"/>
              </w:rPr>
            </w:pPr>
            <w:r w:rsidRPr="00AE230A">
              <w:rPr>
                <w:rFonts w:ascii="Calibri" w:hAnsi="Calibri" w:cs="Calibri"/>
                <w:color w:val="000000" w:themeColor="text1"/>
              </w:rPr>
              <w:t xml:space="preserve">Online practice sharing is </w:t>
            </w:r>
            <w:r w:rsidRPr="00AE230A" w:rsidR="002D0226">
              <w:rPr>
                <w:rFonts w:ascii="Calibri" w:hAnsi="Calibri" w:cs="Calibri"/>
                <w:color w:val="000000" w:themeColor="text1"/>
              </w:rPr>
              <w:t>encouraged.</w:t>
            </w:r>
          </w:p>
          <w:p w:rsidRPr="00A5356E" w:rsidR="00CD4C24" w:rsidP="00D51DB3" w:rsidRDefault="00AE230A" w14:paraId="657AB1EF" w14:textId="76F36F4E">
            <w:pPr>
              <w:pStyle w:val="ListParagraph"/>
              <w:numPr>
                <w:ilvl w:val="0"/>
                <w:numId w:val="55"/>
              </w:numPr>
              <w:spacing w:line="360" w:lineRule="auto"/>
              <w:rPr>
                <w:rFonts w:ascii="Calibri" w:hAnsi="Calibri" w:cs="Calibri"/>
                <w:color w:val="000000" w:themeColor="text1"/>
              </w:rPr>
            </w:pPr>
            <w:r w:rsidRPr="00AE230A">
              <w:rPr>
                <w:rFonts w:ascii="Calibri" w:hAnsi="Calibri" w:cs="Calibri"/>
                <w:color w:val="000000" w:themeColor="text1"/>
              </w:rPr>
              <w:t>Short training programme on deepening reflection</w:t>
            </w:r>
          </w:p>
        </w:tc>
      </w:tr>
    </w:tbl>
    <w:p w:rsidRPr="00F165FC" w:rsidR="003E74AA" w:rsidP="00F165FC" w:rsidRDefault="003E74AA" w14:paraId="08598C2E" w14:textId="77777777">
      <w:pPr>
        <w:spacing w:line="360" w:lineRule="auto"/>
        <w:ind w:right="326"/>
        <w:rPr>
          <w:rFonts w:ascii="Calibri" w:hAnsi="Calibri" w:cs="Calibri"/>
          <w:b/>
          <w:bCs/>
          <w:color w:val="000000" w:themeColor="text1"/>
          <w:lang w:val="en-US"/>
        </w:rPr>
      </w:pPr>
    </w:p>
    <w:tbl>
      <w:tblPr>
        <w:tblStyle w:val="TableGrid"/>
        <w:tblW w:w="0" w:type="auto"/>
        <w:tblLook w:val="04A0" w:firstRow="1" w:lastRow="0" w:firstColumn="1" w:lastColumn="0" w:noHBand="0" w:noVBand="1"/>
      </w:tblPr>
      <w:tblGrid>
        <w:gridCol w:w="2122"/>
        <w:gridCol w:w="6514"/>
      </w:tblGrid>
      <w:tr w:rsidRPr="00F165FC" w:rsidR="00D0147C" w:rsidTr="003E74AA" w14:paraId="37FD00F7" w14:textId="77777777">
        <w:tc>
          <w:tcPr>
            <w:tcW w:w="2122" w:type="dxa"/>
          </w:tcPr>
          <w:p w:rsidRPr="00F165FC" w:rsidR="003E74AA" w:rsidP="00F165FC" w:rsidRDefault="003E74AA" w14:paraId="6E637B27" w14:textId="77777777">
            <w:pPr>
              <w:spacing w:line="360" w:lineRule="auto"/>
              <w:rPr>
                <w:rFonts w:ascii="Calibri" w:hAnsi="Calibri" w:cs="Calibri"/>
                <w:b/>
                <w:color w:val="000000" w:themeColor="text1"/>
                <w:lang w:val="en-US"/>
              </w:rPr>
            </w:pPr>
            <w:r w:rsidRPr="00F165FC">
              <w:rPr>
                <w:rFonts w:ascii="Calibri" w:hAnsi="Calibri" w:cs="Calibri"/>
                <w:b/>
                <w:color w:val="000000" w:themeColor="text1"/>
                <w:lang w:val="en-US"/>
              </w:rPr>
              <w:t xml:space="preserve">Strategic Priority 6   </w:t>
            </w:r>
          </w:p>
          <w:p w:rsidRPr="00F165FC" w:rsidR="003E74AA" w:rsidP="00F165FC" w:rsidRDefault="003E74AA" w14:paraId="79787B14" w14:textId="77777777">
            <w:pPr>
              <w:spacing w:line="360" w:lineRule="auto"/>
              <w:rPr>
                <w:rFonts w:ascii="Calibri" w:hAnsi="Calibri" w:cs="Calibri"/>
                <w:b/>
                <w:color w:val="000000" w:themeColor="text1"/>
                <w:lang w:val="en-US"/>
              </w:rPr>
            </w:pPr>
          </w:p>
        </w:tc>
        <w:tc>
          <w:tcPr>
            <w:tcW w:w="6514" w:type="dxa"/>
          </w:tcPr>
          <w:p w:rsidRPr="00F165FC" w:rsidR="003E74AA" w:rsidP="00F165FC" w:rsidRDefault="00D84DD4" w14:paraId="1E16AE78" w14:textId="01E49B4E">
            <w:pPr>
              <w:spacing w:line="360" w:lineRule="auto"/>
              <w:rPr>
                <w:rFonts w:ascii="Calibri" w:hAnsi="Calibri" w:cs="Calibri"/>
                <w:color w:val="000000" w:themeColor="text1"/>
                <w:lang w:val="en-US"/>
              </w:rPr>
            </w:pPr>
            <w:r w:rsidRPr="00F165FC">
              <w:rPr>
                <w:rFonts w:ascii="Calibri" w:hAnsi="Calibri" w:cs="Calibri"/>
                <w:color w:val="000000" w:themeColor="text1"/>
                <w:lang w:val="en-US"/>
              </w:rPr>
              <w:t>The offer for children with SEND has been expanded</w:t>
            </w:r>
            <w:r w:rsidRPr="00F165FC" w:rsidR="003E74AA">
              <w:rPr>
                <w:rFonts w:ascii="Calibri" w:hAnsi="Calibri" w:cs="Calibri"/>
                <w:color w:val="000000" w:themeColor="text1"/>
                <w:lang w:val="en-US"/>
              </w:rPr>
              <w:t>.</w:t>
            </w:r>
          </w:p>
          <w:p w:rsidRPr="00F165FC" w:rsidR="003E74AA" w:rsidP="00F165FC" w:rsidRDefault="003E74AA" w14:paraId="67300357" w14:textId="77777777">
            <w:pPr>
              <w:spacing w:line="360" w:lineRule="auto"/>
              <w:rPr>
                <w:rFonts w:ascii="Calibri" w:hAnsi="Calibri" w:cs="Calibri"/>
                <w:b/>
                <w:color w:val="000000" w:themeColor="text1"/>
                <w:lang w:val="en-US"/>
              </w:rPr>
            </w:pPr>
          </w:p>
        </w:tc>
      </w:tr>
      <w:tr w:rsidRPr="00F165FC" w:rsidR="00D0147C" w:rsidTr="003E74AA" w14:paraId="74AC7177" w14:textId="77777777">
        <w:tc>
          <w:tcPr>
            <w:tcW w:w="8636" w:type="dxa"/>
            <w:gridSpan w:val="2"/>
          </w:tcPr>
          <w:p w:rsidRPr="00F165FC" w:rsidR="00AE3A3A" w:rsidP="00F165FC" w:rsidRDefault="00AE3A3A" w14:paraId="23EDE068"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1 2023-2024</w:t>
            </w:r>
          </w:p>
          <w:p w:rsidRPr="00F165FC" w:rsidR="00CD4C24" w:rsidP="00D51DB3" w:rsidRDefault="00CD0473" w14:paraId="3C86D579" w14:textId="64D78362">
            <w:pPr>
              <w:pStyle w:val="ListParagraph"/>
              <w:numPr>
                <w:ilvl w:val="0"/>
                <w:numId w:val="52"/>
              </w:numPr>
              <w:spacing w:line="360" w:lineRule="auto"/>
              <w:rPr>
                <w:rFonts w:ascii="Calibri" w:hAnsi="Calibri" w:cs="Calibri"/>
                <w:bCs/>
                <w:color w:val="000000" w:themeColor="text1"/>
              </w:rPr>
            </w:pPr>
            <w:r w:rsidRPr="00F165FC">
              <w:rPr>
                <w:rFonts w:ascii="Calibri" w:hAnsi="Calibri" w:cs="Calibri"/>
              </w:rPr>
              <w:t>I</w:t>
            </w:r>
            <w:r w:rsidRPr="00A7455E">
              <w:rPr>
                <w:rFonts w:ascii="Calibri" w:hAnsi="Calibri" w:cs="Calibri"/>
              </w:rPr>
              <w:t xml:space="preserve">nvest in a store of accessible </w:t>
            </w:r>
            <w:r w:rsidRPr="00F165FC" w:rsidR="002D0226">
              <w:rPr>
                <w:rFonts w:ascii="Calibri" w:hAnsi="Calibri" w:cs="Calibri"/>
              </w:rPr>
              <w:t>instruments.</w:t>
            </w:r>
            <w:r w:rsidRPr="00A7455E">
              <w:rPr>
                <w:rFonts w:ascii="Calibri" w:hAnsi="Calibri" w:cs="Calibri"/>
              </w:rPr>
              <w:t xml:space="preserve"> </w:t>
            </w:r>
          </w:p>
          <w:p w:rsidRPr="00A7455E" w:rsidR="00CD0473" w:rsidP="00D51DB3" w:rsidRDefault="00CD0473" w14:paraId="4D2FA818" w14:textId="76B3D4C6">
            <w:pPr>
              <w:pStyle w:val="ListParagraph"/>
              <w:numPr>
                <w:ilvl w:val="0"/>
                <w:numId w:val="52"/>
              </w:numPr>
              <w:spacing w:after="200" w:line="360" w:lineRule="auto"/>
              <w:rPr>
                <w:rFonts w:ascii="Calibri" w:hAnsi="Calibri" w:cs="Calibri"/>
              </w:rPr>
            </w:pPr>
            <w:r w:rsidRPr="00A7455E">
              <w:rPr>
                <w:rFonts w:ascii="Calibri" w:hAnsi="Calibri" w:cs="Calibri"/>
              </w:rPr>
              <w:t xml:space="preserve">Consult with young people and families about the offer and about the inclusivity of the </w:t>
            </w:r>
            <w:r w:rsidRPr="00F165FC" w:rsidR="002D0226">
              <w:rPr>
                <w:rFonts w:ascii="Calibri" w:hAnsi="Calibri" w:cs="Calibri"/>
              </w:rPr>
              <w:t>website.</w:t>
            </w:r>
          </w:p>
          <w:p w:rsidRPr="00F165FC" w:rsidR="00CD0473" w:rsidP="00D51DB3" w:rsidRDefault="00CD0473" w14:paraId="34A86397" w14:textId="10E564DA">
            <w:pPr>
              <w:pStyle w:val="ListParagraph"/>
              <w:numPr>
                <w:ilvl w:val="0"/>
                <w:numId w:val="52"/>
              </w:numPr>
              <w:spacing w:line="360" w:lineRule="auto"/>
              <w:rPr>
                <w:rFonts w:ascii="Calibri" w:hAnsi="Calibri" w:cs="Calibri"/>
                <w:bCs/>
                <w:color w:val="000000" w:themeColor="text1"/>
              </w:rPr>
            </w:pPr>
            <w:r w:rsidRPr="00A7455E">
              <w:rPr>
                <w:rFonts w:ascii="Calibri" w:hAnsi="Calibri" w:cs="Calibri"/>
              </w:rPr>
              <w:t xml:space="preserve">Performance, recording and ensemble opportunities to be </w:t>
            </w:r>
            <w:r w:rsidRPr="00F165FC" w:rsidR="002D0226">
              <w:rPr>
                <w:rFonts w:ascii="Calibri" w:hAnsi="Calibri" w:cs="Calibri"/>
              </w:rPr>
              <w:t>created.</w:t>
            </w:r>
          </w:p>
          <w:p w:rsidRPr="00F165FC" w:rsidR="00CD0473" w:rsidP="00D51DB3" w:rsidRDefault="00CD0473" w14:paraId="1F5756DF" w14:textId="43583F43">
            <w:pPr>
              <w:pStyle w:val="ListParagraph"/>
              <w:numPr>
                <w:ilvl w:val="0"/>
                <w:numId w:val="52"/>
              </w:numPr>
              <w:spacing w:after="200" w:line="360" w:lineRule="auto"/>
              <w:rPr>
                <w:rFonts w:ascii="Calibri" w:hAnsi="Calibri" w:cs="Calibri"/>
              </w:rPr>
            </w:pPr>
            <w:r w:rsidRPr="00A7455E">
              <w:rPr>
                <w:rFonts w:ascii="Calibri" w:hAnsi="Calibri" w:cs="Calibri"/>
              </w:rPr>
              <w:t xml:space="preserve">Hub to help develop performance and recording in Corley school </w:t>
            </w:r>
          </w:p>
        </w:tc>
      </w:tr>
      <w:tr w:rsidRPr="00F165FC" w:rsidR="00D0147C" w:rsidTr="003E74AA" w14:paraId="2D209591" w14:textId="77777777">
        <w:tc>
          <w:tcPr>
            <w:tcW w:w="8636" w:type="dxa"/>
            <w:gridSpan w:val="2"/>
          </w:tcPr>
          <w:p w:rsidRPr="00F165FC" w:rsidR="00AE3A3A" w:rsidP="00F165FC" w:rsidRDefault="00AE3A3A" w14:paraId="53A0B596"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2 2024-2025</w:t>
            </w:r>
          </w:p>
          <w:p w:rsidRPr="00F165FC" w:rsidR="00CD0473" w:rsidP="00D51DB3" w:rsidRDefault="00CD0473" w14:paraId="7959CD9E" w14:textId="77777777">
            <w:pPr>
              <w:pStyle w:val="ListParagraph"/>
              <w:numPr>
                <w:ilvl w:val="0"/>
                <w:numId w:val="53"/>
              </w:numPr>
              <w:spacing w:after="200" w:line="360" w:lineRule="auto"/>
              <w:rPr>
                <w:rFonts w:ascii="Calibri" w:hAnsi="Calibri" w:cs="Calibri"/>
              </w:rPr>
            </w:pPr>
            <w:r w:rsidRPr="00A7455E">
              <w:rPr>
                <w:rFonts w:ascii="Calibri" w:hAnsi="Calibri" w:cs="Calibri"/>
              </w:rPr>
              <w:t>Develop teachers – establish and support network and action group for all teachers working with SEND students – delegate some funding for project involving multiple schools, designed in partnership with schools.</w:t>
            </w:r>
          </w:p>
          <w:p w:rsidRPr="00A7455E" w:rsidR="00CD0473" w:rsidP="00D51DB3" w:rsidRDefault="00CD0473" w14:paraId="43E0AF16" w14:textId="285FD69B">
            <w:pPr>
              <w:pStyle w:val="ListParagraph"/>
              <w:numPr>
                <w:ilvl w:val="0"/>
                <w:numId w:val="53"/>
              </w:numPr>
              <w:spacing w:after="200" w:line="360" w:lineRule="auto"/>
              <w:rPr>
                <w:rFonts w:ascii="Calibri" w:hAnsi="Calibri" w:cs="Calibri"/>
              </w:rPr>
            </w:pPr>
            <w:r w:rsidRPr="00A7455E">
              <w:rPr>
                <w:rFonts w:ascii="Calibri" w:hAnsi="Calibri" w:cs="Calibri"/>
              </w:rPr>
              <w:t xml:space="preserve">Working with other West Midland hubs and organisations such as Soundabout and/or Drake etc., develop training for disabled music artists and educators from across the </w:t>
            </w:r>
            <w:r w:rsidRPr="00F165FC" w:rsidR="002D0226">
              <w:rPr>
                <w:rFonts w:ascii="Calibri" w:hAnsi="Calibri" w:cs="Calibri"/>
              </w:rPr>
              <w:t>region.</w:t>
            </w:r>
          </w:p>
          <w:p w:rsidRPr="00F165FC" w:rsidR="00CD4C24" w:rsidP="00D51DB3" w:rsidRDefault="00CD0473" w14:paraId="42E02CB9" w14:textId="7F06D2FB">
            <w:pPr>
              <w:pStyle w:val="ListParagraph"/>
              <w:numPr>
                <w:ilvl w:val="0"/>
                <w:numId w:val="53"/>
              </w:numPr>
              <w:spacing w:line="360" w:lineRule="auto"/>
              <w:ind w:left="714" w:hanging="357"/>
              <w:rPr>
                <w:rFonts w:ascii="Calibri" w:hAnsi="Calibri" w:cs="Calibri"/>
              </w:rPr>
            </w:pPr>
            <w:r w:rsidRPr="00A7455E">
              <w:rPr>
                <w:rFonts w:ascii="Calibri" w:hAnsi="Calibri" w:cs="Calibri"/>
              </w:rPr>
              <w:t>Hub to do an assessment of all their outside school activities and make reasonable changes and adjustments so that those musicians with MLD with the appropriate musical skills are ensured a place in the relevant appropriate ensemble</w:t>
            </w:r>
          </w:p>
        </w:tc>
      </w:tr>
      <w:tr w:rsidRPr="00F165FC" w:rsidR="00D0147C" w:rsidTr="003E74AA" w14:paraId="3D64A87A" w14:textId="77777777">
        <w:tc>
          <w:tcPr>
            <w:tcW w:w="8636" w:type="dxa"/>
            <w:gridSpan w:val="2"/>
          </w:tcPr>
          <w:p w:rsidRPr="00F165FC" w:rsidR="00592FBD" w:rsidP="00F165FC" w:rsidRDefault="00592FBD" w14:paraId="0A1742D8"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3 </w:t>
            </w:r>
            <w:r w:rsidRPr="00F165FC">
              <w:rPr>
                <w:rFonts w:ascii="Calibri" w:hAnsi="Calibri" w:cs="Calibri"/>
                <w:b/>
                <w:bCs/>
                <w:color w:val="000000" w:themeColor="text1"/>
              </w:rPr>
              <w:t>2025-2026</w:t>
            </w:r>
          </w:p>
          <w:p w:rsidRPr="00F165FC" w:rsidR="00CD0473" w:rsidP="00D51DB3" w:rsidRDefault="00CD0473" w14:paraId="274A98B0" w14:textId="7861C6FB">
            <w:pPr>
              <w:pStyle w:val="ListParagraph"/>
              <w:numPr>
                <w:ilvl w:val="0"/>
                <w:numId w:val="53"/>
              </w:numPr>
              <w:spacing w:after="200" w:line="360" w:lineRule="auto"/>
              <w:rPr>
                <w:rFonts w:ascii="Calibri" w:hAnsi="Calibri" w:cs="Calibri"/>
              </w:rPr>
            </w:pPr>
            <w:r w:rsidRPr="00A7455E">
              <w:rPr>
                <w:rFonts w:ascii="Calibri" w:hAnsi="Calibri" w:cs="Calibri"/>
              </w:rPr>
              <w:t xml:space="preserve">Engage with enhanced resource provision </w:t>
            </w:r>
            <w:r w:rsidRPr="00F165FC" w:rsidR="002D0226">
              <w:rPr>
                <w:rFonts w:ascii="Calibri" w:hAnsi="Calibri" w:cs="Calibri"/>
              </w:rPr>
              <w:t>units.</w:t>
            </w:r>
          </w:p>
          <w:p w:rsidRPr="00A7455E" w:rsidR="00CD0473" w:rsidP="00D51DB3" w:rsidRDefault="00CD0473" w14:paraId="63BFADA0" w14:textId="7AF085C2">
            <w:pPr>
              <w:pStyle w:val="ListParagraph"/>
              <w:numPr>
                <w:ilvl w:val="0"/>
                <w:numId w:val="53"/>
              </w:numPr>
              <w:spacing w:after="200" w:line="360" w:lineRule="auto"/>
              <w:rPr>
                <w:rFonts w:ascii="Calibri" w:hAnsi="Calibri" w:cs="Calibri"/>
              </w:rPr>
            </w:pPr>
            <w:r w:rsidRPr="00A7455E">
              <w:rPr>
                <w:rFonts w:ascii="Calibri" w:hAnsi="Calibri" w:cs="Calibri"/>
              </w:rPr>
              <w:t xml:space="preserve">Set up performance based inclusive </w:t>
            </w:r>
            <w:r w:rsidRPr="00F165FC" w:rsidR="002D0226">
              <w:rPr>
                <w:rFonts w:ascii="Calibri" w:hAnsi="Calibri" w:cs="Calibri"/>
              </w:rPr>
              <w:t>ensemble.</w:t>
            </w:r>
            <w:r w:rsidRPr="00A7455E">
              <w:rPr>
                <w:rFonts w:ascii="Calibri" w:hAnsi="Calibri" w:cs="Calibri"/>
              </w:rPr>
              <w:t xml:space="preserve"> </w:t>
            </w:r>
          </w:p>
          <w:p w:rsidRPr="00A7455E" w:rsidR="00CD0473" w:rsidP="00D51DB3" w:rsidRDefault="00CD0473" w14:paraId="4B74CE62" w14:textId="7B6E7C95">
            <w:pPr>
              <w:pStyle w:val="ListParagraph"/>
              <w:numPr>
                <w:ilvl w:val="0"/>
                <w:numId w:val="53"/>
              </w:numPr>
              <w:spacing w:after="200" w:line="360" w:lineRule="auto"/>
              <w:rPr>
                <w:rFonts w:ascii="Calibri" w:hAnsi="Calibri" w:cs="Calibri"/>
              </w:rPr>
            </w:pPr>
            <w:r w:rsidRPr="00A7455E">
              <w:rPr>
                <w:rFonts w:ascii="Calibri" w:hAnsi="Calibri" w:cs="Calibri"/>
              </w:rPr>
              <w:t xml:space="preserve">Integrated young producers club – include masterclasses and </w:t>
            </w:r>
            <w:r w:rsidRPr="00F165FC" w:rsidR="002D0226">
              <w:rPr>
                <w:rFonts w:ascii="Calibri" w:hAnsi="Calibri" w:cs="Calibri"/>
              </w:rPr>
              <w:t>seminars.</w:t>
            </w:r>
          </w:p>
          <w:p w:rsidRPr="00F165FC" w:rsidR="00CD4C24" w:rsidP="00D51DB3" w:rsidRDefault="003E700C" w14:paraId="3DE2B5C9" w14:textId="2147AFEA">
            <w:pPr>
              <w:pStyle w:val="ListParagraph"/>
              <w:numPr>
                <w:ilvl w:val="0"/>
                <w:numId w:val="53"/>
              </w:numPr>
              <w:spacing w:line="360" w:lineRule="auto"/>
              <w:ind w:left="714" w:hanging="357"/>
              <w:rPr>
                <w:rFonts w:ascii="Calibri" w:hAnsi="Calibri" w:cs="Calibri"/>
              </w:rPr>
            </w:pPr>
            <w:r w:rsidRPr="00A7455E">
              <w:rPr>
                <w:rFonts w:ascii="Calibri" w:hAnsi="Calibri" w:cs="Calibri"/>
              </w:rPr>
              <w:t>Give opportunities for training at high level to establish real expertise especially within hub team</w:t>
            </w:r>
          </w:p>
        </w:tc>
      </w:tr>
      <w:tr w:rsidRPr="00F165FC" w:rsidR="009A34FD" w:rsidTr="003E74AA" w14:paraId="3D840DDB" w14:textId="77777777">
        <w:tc>
          <w:tcPr>
            <w:tcW w:w="8636" w:type="dxa"/>
            <w:gridSpan w:val="2"/>
          </w:tcPr>
          <w:p w:rsidRPr="00F165FC" w:rsidR="00CD4C24" w:rsidP="00F165FC" w:rsidRDefault="00592FBD" w14:paraId="5E44A094" w14:textId="77777777">
            <w:pPr>
              <w:spacing w:line="360" w:lineRule="auto"/>
              <w:rPr>
                <w:rFonts w:ascii="Calibri" w:hAnsi="Calibri" w:cs="Calibri"/>
                <w:b/>
                <w:bCs/>
                <w:color w:val="000000" w:themeColor="text1"/>
              </w:rPr>
            </w:pPr>
            <w:r w:rsidRPr="00F165FC">
              <w:rPr>
                <w:rFonts w:ascii="Calibri" w:hAnsi="Calibri" w:cs="Calibri"/>
                <w:b/>
                <w:bCs/>
                <w:color w:val="000000" w:themeColor="text1"/>
              </w:rPr>
              <w:t>Year 4 2026-2027</w:t>
            </w:r>
          </w:p>
          <w:p w:rsidRPr="00A7455E" w:rsidR="00CD0473" w:rsidP="00D51DB3" w:rsidRDefault="00CD0473" w14:paraId="6E029CCE" w14:textId="77777777">
            <w:pPr>
              <w:pStyle w:val="ListParagraph"/>
              <w:numPr>
                <w:ilvl w:val="0"/>
                <w:numId w:val="53"/>
              </w:numPr>
              <w:spacing w:after="200" w:line="360" w:lineRule="auto"/>
              <w:rPr>
                <w:rFonts w:ascii="Calibri" w:hAnsi="Calibri" w:cs="Calibri"/>
              </w:rPr>
            </w:pPr>
            <w:r w:rsidRPr="00A7455E">
              <w:rPr>
                <w:rFonts w:ascii="Calibri" w:hAnsi="Calibri" w:cs="Calibri"/>
              </w:rPr>
              <w:t>Disabled led ensemble.</w:t>
            </w:r>
          </w:p>
          <w:p w:rsidRPr="00A7455E" w:rsidR="00CD0473" w:rsidP="00D51DB3" w:rsidRDefault="00CD0473" w14:paraId="754674B5" w14:textId="77777777">
            <w:pPr>
              <w:pStyle w:val="ListParagraph"/>
              <w:numPr>
                <w:ilvl w:val="0"/>
                <w:numId w:val="53"/>
              </w:numPr>
              <w:spacing w:after="200" w:line="360" w:lineRule="auto"/>
              <w:rPr>
                <w:rFonts w:ascii="Calibri" w:hAnsi="Calibri" w:cs="Calibri"/>
              </w:rPr>
            </w:pPr>
            <w:r w:rsidRPr="00A7455E">
              <w:rPr>
                <w:rFonts w:ascii="Calibri" w:hAnsi="Calibri" w:cs="Calibri"/>
              </w:rPr>
              <w:t>Sounds of Intent training for Corley school (open to others)</w:t>
            </w:r>
          </w:p>
          <w:p w:rsidRPr="00F165FC" w:rsidR="00CD0473" w:rsidP="00D51DB3" w:rsidRDefault="00CD0473" w14:paraId="6E75EFF9" w14:textId="278F623D">
            <w:pPr>
              <w:pStyle w:val="ListParagraph"/>
              <w:numPr>
                <w:ilvl w:val="0"/>
                <w:numId w:val="53"/>
              </w:numPr>
              <w:spacing w:line="360" w:lineRule="auto"/>
              <w:ind w:left="714" w:hanging="357"/>
              <w:rPr>
                <w:rFonts w:ascii="Calibri" w:hAnsi="Calibri" w:cs="Calibri"/>
              </w:rPr>
            </w:pPr>
            <w:r w:rsidRPr="00A7455E">
              <w:rPr>
                <w:rFonts w:ascii="Calibri" w:hAnsi="Calibri" w:cs="Calibri"/>
              </w:rPr>
              <w:t>Training around PMLD (intensive interaction etc.)</w:t>
            </w:r>
          </w:p>
        </w:tc>
      </w:tr>
    </w:tbl>
    <w:p w:rsidRPr="00F165FC" w:rsidR="003E74AA" w:rsidP="00F165FC" w:rsidRDefault="003E74AA" w14:paraId="0E1461B4" w14:textId="77777777">
      <w:pPr>
        <w:spacing w:line="360" w:lineRule="auto"/>
        <w:ind w:right="326"/>
        <w:rPr>
          <w:rFonts w:ascii="Calibri" w:hAnsi="Calibri" w:cs="Calibri"/>
          <w:b/>
          <w:bCs/>
          <w:color w:val="000000" w:themeColor="text1"/>
          <w:lang w:val="en-US"/>
        </w:rPr>
      </w:pPr>
    </w:p>
    <w:tbl>
      <w:tblPr>
        <w:tblStyle w:val="TableGrid"/>
        <w:tblW w:w="0" w:type="auto"/>
        <w:tblLook w:val="04A0" w:firstRow="1" w:lastRow="0" w:firstColumn="1" w:lastColumn="0" w:noHBand="0" w:noVBand="1"/>
      </w:tblPr>
      <w:tblGrid>
        <w:gridCol w:w="2122"/>
        <w:gridCol w:w="6514"/>
      </w:tblGrid>
      <w:tr w:rsidRPr="00F165FC" w:rsidR="00D0147C" w:rsidTr="003E74AA" w14:paraId="54EA66CD" w14:textId="77777777">
        <w:tc>
          <w:tcPr>
            <w:tcW w:w="2122" w:type="dxa"/>
          </w:tcPr>
          <w:p w:rsidRPr="00F165FC" w:rsidR="003E74AA" w:rsidP="00F165FC" w:rsidRDefault="003E74AA" w14:paraId="3EF4F362" w14:textId="77777777">
            <w:pPr>
              <w:spacing w:line="360" w:lineRule="auto"/>
              <w:rPr>
                <w:rFonts w:ascii="Calibri" w:hAnsi="Calibri" w:cs="Calibri"/>
                <w:b/>
                <w:color w:val="000000" w:themeColor="text1"/>
                <w:lang w:val="en-US"/>
              </w:rPr>
            </w:pPr>
            <w:r w:rsidRPr="00F165FC">
              <w:rPr>
                <w:rFonts w:ascii="Calibri" w:hAnsi="Calibri" w:cs="Calibri"/>
                <w:b/>
                <w:color w:val="000000" w:themeColor="text1"/>
                <w:lang w:val="en-US"/>
              </w:rPr>
              <w:t xml:space="preserve">Strategic Priority 7   </w:t>
            </w:r>
          </w:p>
          <w:p w:rsidRPr="00F165FC" w:rsidR="003E74AA" w:rsidP="00F165FC" w:rsidRDefault="003E74AA" w14:paraId="5629CAE5" w14:textId="77777777">
            <w:pPr>
              <w:spacing w:line="360" w:lineRule="auto"/>
              <w:rPr>
                <w:rFonts w:ascii="Calibri" w:hAnsi="Calibri" w:cs="Calibri"/>
                <w:b/>
                <w:color w:val="000000" w:themeColor="text1"/>
                <w:lang w:val="en-US"/>
              </w:rPr>
            </w:pPr>
          </w:p>
        </w:tc>
        <w:tc>
          <w:tcPr>
            <w:tcW w:w="6514" w:type="dxa"/>
          </w:tcPr>
          <w:p w:rsidRPr="00A5356E" w:rsidR="003E74AA" w:rsidP="00F165FC" w:rsidRDefault="00D84DD4" w14:paraId="348106B0" w14:textId="41D960D9">
            <w:pPr>
              <w:spacing w:line="360" w:lineRule="auto"/>
              <w:rPr>
                <w:rFonts w:ascii="Calibri" w:hAnsi="Calibri" w:cs="Calibri"/>
                <w:color w:val="000000" w:themeColor="text1"/>
                <w:lang w:val="en-US"/>
              </w:rPr>
            </w:pPr>
            <w:r w:rsidRPr="00F165FC">
              <w:rPr>
                <w:rFonts w:ascii="Calibri" w:hAnsi="Calibri" w:cs="Calibri"/>
                <w:color w:val="000000" w:themeColor="text1"/>
                <w:lang w:val="en-US"/>
              </w:rPr>
              <w:t>The hub has increased and sustained engagement with children with SEMHD, including young women at risk and young people at risk of gang involvement or exploitation.</w:t>
            </w:r>
          </w:p>
        </w:tc>
      </w:tr>
      <w:tr w:rsidRPr="00F165FC" w:rsidR="00D0147C" w:rsidTr="003E74AA" w14:paraId="51F9A7DA" w14:textId="77777777">
        <w:tc>
          <w:tcPr>
            <w:tcW w:w="8636" w:type="dxa"/>
            <w:gridSpan w:val="2"/>
          </w:tcPr>
          <w:p w:rsidRPr="00F165FC" w:rsidR="00AE3A3A" w:rsidP="00F165FC" w:rsidRDefault="00AE3A3A" w14:paraId="36CE376A"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1 2023-2024</w:t>
            </w:r>
          </w:p>
          <w:p w:rsidRPr="00F165FC" w:rsidR="00CD4C24" w:rsidP="00D51DB3" w:rsidRDefault="000A4675" w14:paraId="0E3614B8" w14:textId="6775CA31">
            <w:pPr>
              <w:pStyle w:val="ListParagraph"/>
              <w:numPr>
                <w:ilvl w:val="0"/>
                <w:numId w:val="40"/>
              </w:numPr>
              <w:spacing w:after="200" w:line="360" w:lineRule="auto"/>
              <w:rPr>
                <w:rFonts w:ascii="Calibri" w:hAnsi="Calibri" w:cs="Calibri"/>
              </w:rPr>
            </w:pPr>
            <w:r w:rsidRPr="00F165FC">
              <w:rPr>
                <w:rFonts w:ascii="Calibri" w:hAnsi="Calibri" w:cs="Calibri"/>
              </w:rPr>
              <w:t xml:space="preserve">Rework Service level agreements with schools to ensure that vulnerable children are no longer taken out of music </w:t>
            </w:r>
            <w:r w:rsidRPr="00F165FC" w:rsidR="002D0226">
              <w:rPr>
                <w:rFonts w:ascii="Calibri" w:hAnsi="Calibri" w:cs="Calibri"/>
              </w:rPr>
              <w:t>lessons.</w:t>
            </w:r>
            <w:r w:rsidRPr="00F165FC">
              <w:rPr>
                <w:rFonts w:ascii="Calibri" w:hAnsi="Calibri" w:cs="Calibri"/>
              </w:rPr>
              <w:t xml:space="preserve"> </w:t>
            </w:r>
          </w:p>
          <w:p w:rsidRPr="00F165FC" w:rsidR="000A4675" w:rsidP="00D51DB3" w:rsidRDefault="000A4675" w14:paraId="6273373E" w14:textId="77777777">
            <w:pPr>
              <w:pStyle w:val="ListParagraph"/>
              <w:numPr>
                <w:ilvl w:val="0"/>
                <w:numId w:val="40"/>
              </w:numPr>
              <w:spacing w:after="200" w:line="360" w:lineRule="auto"/>
              <w:rPr>
                <w:rFonts w:ascii="Calibri" w:hAnsi="Calibri" w:cs="Calibri"/>
              </w:rPr>
            </w:pPr>
            <w:r w:rsidRPr="00F165FC">
              <w:rPr>
                <w:rFonts w:ascii="Calibri" w:hAnsi="Calibri" w:cs="Calibri"/>
              </w:rPr>
              <w:t>Whole class provision at Primary AP</w:t>
            </w:r>
          </w:p>
          <w:p w:rsidRPr="00A7455E" w:rsidR="000A4675" w:rsidP="00D51DB3" w:rsidRDefault="000A4675" w14:paraId="4763928B" w14:textId="1114898D">
            <w:pPr>
              <w:pStyle w:val="ListParagraph"/>
              <w:numPr>
                <w:ilvl w:val="0"/>
                <w:numId w:val="40"/>
              </w:numPr>
              <w:spacing w:line="360" w:lineRule="auto"/>
              <w:ind w:left="714" w:hanging="357"/>
              <w:rPr>
                <w:rFonts w:ascii="Calibri" w:hAnsi="Calibri" w:cs="Calibri"/>
              </w:rPr>
            </w:pPr>
            <w:r w:rsidRPr="00F165FC">
              <w:rPr>
                <w:rFonts w:ascii="Calibri" w:hAnsi="Calibri" w:cs="Calibri"/>
              </w:rPr>
              <w:t>Offer support to partners working with at risk young people in areas such as training for transformation and trauma informed practice</w:t>
            </w:r>
          </w:p>
        </w:tc>
      </w:tr>
      <w:tr w:rsidRPr="00F165FC" w:rsidR="00D0147C" w:rsidTr="003E74AA" w14:paraId="295E18BF" w14:textId="77777777">
        <w:tc>
          <w:tcPr>
            <w:tcW w:w="8636" w:type="dxa"/>
            <w:gridSpan w:val="2"/>
          </w:tcPr>
          <w:p w:rsidRPr="00F165FC" w:rsidR="00AE3A3A" w:rsidP="00F165FC" w:rsidRDefault="00AE3A3A" w14:paraId="5D5F8377"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2 2024-2025</w:t>
            </w:r>
          </w:p>
          <w:p w:rsidRPr="00F165FC" w:rsidR="000A4675" w:rsidP="00D51DB3" w:rsidRDefault="000A4675" w14:paraId="2191C387" w14:textId="77777777">
            <w:pPr>
              <w:pStyle w:val="ListParagraph"/>
              <w:numPr>
                <w:ilvl w:val="0"/>
                <w:numId w:val="49"/>
              </w:numPr>
              <w:spacing w:after="200" w:line="360" w:lineRule="auto"/>
              <w:rPr>
                <w:rFonts w:ascii="Calibri" w:hAnsi="Calibri" w:cs="Calibri"/>
              </w:rPr>
            </w:pPr>
            <w:r w:rsidRPr="00F165FC">
              <w:rPr>
                <w:rFonts w:ascii="Calibri" w:hAnsi="Calibri" w:cs="Calibri"/>
              </w:rPr>
              <w:t>Link with Faith schools for wellbeing programme</w:t>
            </w:r>
          </w:p>
          <w:p w:rsidRPr="00F165FC" w:rsidR="00CD4C24" w:rsidP="00D51DB3" w:rsidRDefault="000A4675" w14:paraId="0B2BF4A0" w14:textId="5B11AF7E">
            <w:pPr>
              <w:pStyle w:val="ListParagraph"/>
              <w:numPr>
                <w:ilvl w:val="0"/>
                <w:numId w:val="49"/>
              </w:numPr>
              <w:spacing w:after="200" w:line="360" w:lineRule="auto"/>
              <w:rPr>
                <w:rFonts w:ascii="Calibri" w:hAnsi="Calibri" w:cs="Calibri"/>
              </w:rPr>
            </w:pPr>
            <w:r w:rsidRPr="00F165FC">
              <w:rPr>
                <w:rFonts w:ascii="Calibri" w:hAnsi="Calibri" w:cs="Calibri"/>
              </w:rPr>
              <w:t xml:space="preserve">Closer links with Police Service on developing shared knowledge around Drill music – bring in suitable representatives from young </w:t>
            </w:r>
            <w:r w:rsidRPr="00F165FC" w:rsidR="002D0226">
              <w:rPr>
                <w:rFonts w:ascii="Calibri" w:hAnsi="Calibri" w:cs="Calibri"/>
              </w:rPr>
              <w:t>people.</w:t>
            </w:r>
          </w:p>
          <w:p w:rsidRPr="00F165FC" w:rsidR="00A66C68" w:rsidP="00D51DB3" w:rsidRDefault="00A66C68" w14:paraId="01A4C675" w14:textId="31EA2424">
            <w:pPr>
              <w:pStyle w:val="ListParagraph"/>
              <w:numPr>
                <w:ilvl w:val="0"/>
                <w:numId w:val="49"/>
              </w:numPr>
              <w:spacing w:line="360" w:lineRule="auto"/>
              <w:ind w:left="714" w:hanging="357"/>
              <w:rPr>
                <w:rFonts w:ascii="Calibri" w:hAnsi="Calibri" w:cs="Calibri"/>
              </w:rPr>
            </w:pPr>
            <w:r w:rsidRPr="00F165FC">
              <w:rPr>
                <w:rFonts w:ascii="Calibri" w:hAnsi="Calibri" w:cs="Calibri"/>
              </w:rPr>
              <w:t>Pilot expanding work with secondary exclusion centres to 4 to 6 hours contact time per student per week if possible</w:t>
            </w:r>
          </w:p>
        </w:tc>
      </w:tr>
      <w:tr w:rsidRPr="00F165FC" w:rsidR="00D0147C" w:rsidTr="003E74AA" w14:paraId="1EDA5304" w14:textId="77777777">
        <w:tc>
          <w:tcPr>
            <w:tcW w:w="8636" w:type="dxa"/>
            <w:gridSpan w:val="2"/>
          </w:tcPr>
          <w:p w:rsidRPr="00F165FC" w:rsidR="00592FBD" w:rsidP="00F165FC" w:rsidRDefault="00592FBD" w14:paraId="601E563D"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3 </w:t>
            </w:r>
            <w:r w:rsidRPr="00F165FC">
              <w:rPr>
                <w:rFonts w:ascii="Calibri" w:hAnsi="Calibri" w:cs="Calibri"/>
                <w:b/>
                <w:bCs/>
                <w:color w:val="000000" w:themeColor="text1"/>
              </w:rPr>
              <w:t>2025-2026</w:t>
            </w:r>
          </w:p>
          <w:p w:rsidRPr="00F165FC" w:rsidR="000A4675" w:rsidP="00D51DB3" w:rsidRDefault="000A4675" w14:paraId="3B449E26" w14:textId="717B3050">
            <w:pPr>
              <w:pStyle w:val="ListParagraph"/>
              <w:numPr>
                <w:ilvl w:val="0"/>
                <w:numId w:val="48"/>
              </w:numPr>
              <w:spacing w:after="200" w:line="360" w:lineRule="auto"/>
              <w:rPr>
                <w:rFonts w:ascii="Calibri" w:hAnsi="Calibri" w:cs="Calibri"/>
              </w:rPr>
            </w:pPr>
            <w:r w:rsidRPr="00F165FC">
              <w:rPr>
                <w:rFonts w:ascii="Calibri" w:hAnsi="Calibri" w:cs="Calibri"/>
              </w:rPr>
              <w:t xml:space="preserve">Offer to work with all young people excluded at primary </w:t>
            </w:r>
            <w:r w:rsidRPr="00F165FC" w:rsidR="002D0226">
              <w:rPr>
                <w:rFonts w:ascii="Calibri" w:hAnsi="Calibri" w:cs="Calibri"/>
              </w:rPr>
              <w:t>age.</w:t>
            </w:r>
          </w:p>
          <w:p w:rsidRPr="00A7455E" w:rsidR="00CD4C24" w:rsidP="00D51DB3" w:rsidRDefault="000A4675" w14:paraId="7BC3BA98" w14:textId="202DB464">
            <w:pPr>
              <w:pStyle w:val="ListParagraph"/>
              <w:numPr>
                <w:ilvl w:val="0"/>
                <w:numId w:val="48"/>
              </w:numPr>
              <w:spacing w:line="360" w:lineRule="auto"/>
              <w:ind w:left="714" w:hanging="357"/>
              <w:rPr>
                <w:rFonts w:ascii="Calibri" w:hAnsi="Calibri" w:cs="Calibri"/>
              </w:rPr>
            </w:pPr>
            <w:r w:rsidRPr="00F165FC">
              <w:rPr>
                <w:rFonts w:ascii="Calibri" w:hAnsi="Calibri" w:cs="Calibri"/>
              </w:rPr>
              <w:t xml:space="preserve">Setup creative and empowering band and </w:t>
            </w:r>
            <w:r w:rsidRPr="00F165FC" w:rsidR="002D0226">
              <w:rPr>
                <w:rFonts w:ascii="Calibri" w:hAnsi="Calibri" w:cs="Calibri"/>
              </w:rPr>
              <w:t>song writing</w:t>
            </w:r>
            <w:r w:rsidRPr="00F165FC">
              <w:rPr>
                <w:rFonts w:ascii="Calibri" w:hAnsi="Calibri" w:cs="Calibri"/>
              </w:rPr>
              <w:t xml:space="preserve"> workshops for girls aged 13 to 16</w:t>
            </w:r>
          </w:p>
        </w:tc>
      </w:tr>
      <w:tr w:rsidRPr="00F165FC" w:rsidR="009A34FD" w:rsidTr="003E74AA" w14:paraId="2777C652" w14:textId="77777777">
        <w:tc>
          <w:tcPr>
            <w:tcW w:w="8636" w:type="dxa"/>
            <w:gridSpan w:val="2"/>
          </w:tcPr>
          <w:p w:rsidRPr="00F165FC" w:rsidR="00592FBD" w:rsidP="00F165FC" w:rsidRDefault="00592FBD" w14:paraId="53CAC096" w14:textId="77777777">
            <w:pPr>
              <w:spacing w:line="360" w:lineRule="auto"/>
              <w:rPr>
                <w:rFonts w:ascii="Calibri" w:hAnsi="Calibri" w:cs="Calibri"/>
                <w:b/>
                <w:bCs/>
                <w:color w:val="000000" w:themeColor="text1"/>
              </w:rPr>
            </w:pPr>
            <w:r w:rsidRPr="00F165FC">
              <w:rPr>
                <w:rFonts w:ascii="Calibri" w:hAnsi="Calibri" w:cs="Calibri"/>
                <w:b/>
                <w:bCs/>
                <w:color w:val="000000" w:themeColor="text1"/>
              </w:rPr>
              <w:t>Year 4 2026-2027</w:t>
            </w:r>
          </w:p>
          <w:p w:rsidRPr="00A7455E" w:rsidR="00CD4C24" w:rsidP="00D51DB3" w:rsidRDefault="00063AA9" w14:paraId="425A90F4" w14:textId="54EAF046">
            <w:pPr>
              <w:pStyle w:val="ListParagraph"/>
              <w:numPr>
                <w:ilvl w:val="0"/>
                <w:numId w:val="50"/>
              </w:numPr>
              <w:spacing w:line="360" w:lineRule="auto"/>
              <w:rPr>
                <w:rFonts w:ascii="Calibri" w:hAnsi="Calibri" w:cs="Calibri"/>
                <w:color w:val="000000" w:themeColor="text1"/>
              </w:rPr>
            </w:pPr>
            <w:r w:rsidRPr="00A7455E">
              <w:rPr>
                <w:rFonts w:ascii="Calibri" w:hAnsi="Calibri" w:cs="Calibri"/>
                <w:color w:val="000000" w:themeColor="text1"/>
              </w:rPr>
              <w:t>All activities are underpinned by basic psychological wellbeing</w:t>
            </w:r>
            <w:r w:rsidRPr="00F165FC">
              <w:rPr>
                <w:rFonts w:ascii="Calibri" w:hAnsi="Calibri" w:cs="Calibri"/>
                <w:color w:val="000000" w:themeColor="text1"/>
              </w:rPr>
              <w:t xml:space="preserve"> (Self Determination Theory – Deci and Ryan)</w:t>
            </w:r>
          </w:p>
        </w:tc>
      </w:tr>
    </w:tbl>
    <w:p w:rsidRPr="00F165FC" w:rsidR="003E74AA" w:rsidP="00F165FC" w:rsidRDefault="003E74AA" w14:paraId="38FFFDEC" w14:textId="77777777">
      <w:pPr>
        <w:spacing w:line="360" w:lineRule="auto"/>
        <w:ind w:right="326"/>
        <w:rPr>
          <w:rFonts w:ascii="Calibri" w:hAnsi="Calibri" w:cs="Calibri"/>
          <w:b/>
          <w:bCs/>
          <w:color w:val="000000" w:themeColor="text1"/>
          <w:lang w:val="en-US"/>
        </w:rPr>
      </w:pPr>
    </w:p>
    <w:tbl>
      <w:tblPr>
        <w:tblStyle w:val="TableGrid"/>
        <w:tblW w:w="0" w:type="auto"/>
        <w:tblLook w:val="04A0" w:firstRow="1" w:lastRow="0" w:firstColumn="1" w:lastColumn="0" w:noHBand="0" w:noVBand="1"/>
      </w:tblPr>
      <w:tblGrid>
        <w:gridCol w:w="2122"/>
        <w:gridCol w:w="6514"/>
      </w:tblGrid>
      <w:tr w:rsidRPr="00F165FC" w:rsidR="00D0147C" w:rsidTr="003E74AA" w14:paraId="2ABDC6AA" w14:textId="77777777">
        <w:tc>
          <w:tcPr>
            <w:tcW w:w="2122" w:type="dxa"/>
          </w:tcPr>
          <w:p w:rsidRPr="00F165FC" w:rsidR="003E74AA" w:rsidP="00F165FC" w:rsidRDefault="003E74AA" w14:paraId="4FBD212C" w14:textId="77777777">
            <w:pPr>
              <w:spacing w:line="360" w:lineRule="auto"/>
              <w:rPr>
                <w:rFonts w:ascii="Calibri" w:hAnsi="Calibri" w:cs="Calibri"/>
                <w:b/>
                <w:color w:val="000000" w:themeColor="text1"/>
                <w:lang w:val="en-US"/>
              </w:rPr>
            </w:pPr>
            <w:r w:rsidRPr="00F165FC">
              <w:rPr>
                <w:rFonts w:ascii="Calibri" w:hAnsi="Calibri" w:cs="Calibri"/>
                <w:b/>
                <w:color w:val="000000" w:themeColor="text1"/>
                <w:lang w:val="en-US"/>
              </w:rPr>
              <w:t xml:space="preserve">Strategic Priority 8   </w:t>
            </w:r>
          </w:p>
          <w:p w:rsidRPr="00F165FC" w:rsidR="003E74AA" w:rsidP="00F165FC" w:rsidRDefault="003E74AA" w14:paraId="25AE780B" w14:textId="77777777">
            <w:pPr>
              <w:spacing w:line="360" w:lineRule="auto"/>
              <w:rPr>
                <w:rFonts w:ascii="Calibri" w:hAnsi="Calibri" w:cs="Calibri"/>
                <w:b/>
                <w:color w:val="000000" w:themeColor="text1"/>
                <w:lang w:val="en-US"/>
              </w:rPr>
            </w:pPr>
          </w:p>
        </w:tc>
        <w:tc>
          <w:tcPr>
            <w:tcW w:w="6514" w:type="dxa"/>
          </w:tcPr>
          <w:p w:rsidRPr="00A5356E" w:rsidR="003E74AA" w:rsidP="00F165FC" w:rsidRDefault="00AE3A3A" w14:paraId="7DDD3817" w14:textId="0C877870">
            <w:pPr>
              <w:spacing w:line="360" w:lineRule="auto"/>
              <w:rPr>
                <w:rFonts w:ascii="Calibri" w:hAnsi="Calibri" w:cs="Calibri"/>
                <w:color w:val="000000" w:themeColor="text1"/>
              </w:rPr>
            </w:pPr>
            <w:r w:rsidRPr="00F165FC">
              <w:rPr>
                <w:rFonts w:ascii="Calibri" w:hAnsi="Calibri" w:cs="Calibri"/>
                <w:color w:val="000000" w:themeColor="text1"/>
              </w:rPr>
              <w:t>The hub has engaged with a range of new partners across the city and has deepened engagement with existing partners. All partners have agreed on professional expectations for quality inclusive working. Where appropriate new professional networks have been developed.</w:t>
            </w:r>
          </w:p>
        </w:tc>
      </w:tr>
      <w:tr w:rsidRPr="00F165FC" w:rsidR="00D0147C" w:rsidTr="003E74AA" w14:paraId="056A3B17" w14:textId="77777777">
        <w:tc>
          <w:tcPr>
            <w:tcW w:w="8636" w:type="dxa"/>
            <w:gridSpan w:val="2"/>
          </w:tcPr>
          <w:p w:rsidRPr="00F165FC" w:rsidR="00AE3A3A" w:rsidP="00F165FC" w:rsidRDefault="00AE3A3A" w14:paraId="27FDF532"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1 2023-2024</w:t>
            </w:r>
          </w:p>
          <w:p w:rsidRPr="00AE230A" w:rsidR="003E74AA" w:rsidP="00D51DB3" w:rsidRDefault="002210BF" w14:paraId="1DDEBFA1" w14:textId="05A5BCDE">
            <w:pPr>
              <w:pStyle w:val="ListParagraph"/>
              <w:numPr>
                <w:ilvl w:val="0"/>
                <w:numId w:val="24"/>
              </w:numPr>
              <w:spacing w:line="360" w:lineRule="auto"/>
              <w:rPr>
                <w:rFonts w:ascii="Calibri" w:hAnsi="Calibri" w:cs="Calibri"/>
                <w:color w:val="000000" w:themeColor="text1"/>
              </w:rPr>
            </w:pPr>
            <w:r w:rsidRPr="00F165FC">
              <w:rPr>
                <w:rFonts w:ascii="Calibri" w:hAnsi="Calibri" w:cs="Calibri"/>
                <w:color w:val="000000" w:themeColor="text1"/>
              </w:rPr>
              <w:t xml:space="preserve">Develop a document outlining inclusive values and practices to embed inclusion with all hub workers and appropriate </w:t>
            </w:r>
            <w:r w:rsidRPr="00F165FC" w:rsidR="000E64F6">
              <w:rPr>
                <w:rFonts w:ascii="Calibri" w:hAnsi="Calibri" w:cs="Calibri"/>
                <w:color w:val="000000" w:themeColor="text1"/>
              </w:rPr>
              <w:t>partners.</w:t>
            </w:r>
            <w:r w:rsidRPr="00F165FC">
              <w:rPr>
                <w:rFonts w:ascii="Calibri" w:hAnsi="Calibri" w:cs="Calibri"/>
                <w:color w:val="000000" w:themeColor="text1"/>
              </w:rPr>
              <w:t xml:space="preserve"> </w:t>
            </w:r>
          </w:p>
        </w:tc>
      </w:tr>
      <w:tr w:rsidRPr="00F165FC" w:rsidR="00D0147C" w:rsidTr="003E74AA" w14:paraId="40ED87BD" w14:textId="77777777">
        <w:tc>
          <w:tcPr>
            <w:tcW w:w="8636" w:type="dxa"/>
            <w:gridSpan w:val="2"/>
          </w:tcPr>
          <w:p w:rsidRPr="00F165FC" w:rsidR="00AE3A3A" w:rsidP="00F165FC" w:rsidRDefault="00AE3A3A" w14:paraId="52F32D7E"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2 2024-2025</w:t>
            </w:r>
          </w:p>
          <w:p w:rsidRPr="00F165FC" w:rsidR="0041470B" w:rsidP="00D51DB3" w:rsidRDefault="0041470B" w14:paraId="1B96D48A" w14:textId="77777777">
            <w:pPr>
              <w:pStyle w:val="ListParagraph"/>
              <w:numPr>
                <w:ilvl w:val="0"/>
                <w:numId w:val="25"/>
              </w:numPr>
              <w:spacing w:line="360" w:lineRule="auto"/>
              <w:rPr>
                <w:rFonts w:ascii="Calibri" w:hAnsi="Calibri" w:cs="Calibri"/>
                <w:bCs/>
                <w:color w:val="000000" w:themeColor="text1"/>
                <w:lang w:val="en-US"/>
              </w:rPr>
            </w:pPr>
            <w:r w:rsidRPr="00F165FC">
              <w:rPr>
                <w:rFonts w:ascii="Calibri" w:hAnsi="Calibri" w:cs="Calibri"/>
                <w:color w:val="000000" w:themeColor="text1"/>
              </w:rPr>
              <w:t>Hub partners take on responsibility to:</w:t>
            </w:r>
          </w:p>
          <w:p w:rsidRPr="00AE230A" w:rsidR="00AE230A" w:rsidP="00AE230A" w:rsidRDefault="0041470B" w14:paraId="53A375DD" w14:textId="354C77B3">
            <w:pPr>
              <w:pStyle w:val="ListParagraph"/>
              <w:spacing w:line="360" w:lineRule="auto"/>
              <w:rPr>
                <w:rFonts w:ascii="Calibri" w:hAnsi="Calibri" w:cs="Calibri"/>
                <w:color w:val="000000" w:themeColor="text1"/>
              </w:rPr>
            </w:pPr>
            <w:r w:rsidRPr="00F165FC">
              <w:rPr>
                <w:rFonts w:ascii="Calibri" w:hAnsi="Calibri" w:cs="Calibri"/>
                <w:color w:val="000000" w:themeColor="text1"/>
              </w:rPr>
              <w:t xml:space="preserve">Provide data on who is engaged 2) Have clear progression routes provided to all young people 3) Ensure all of their teams undertake some inclusion training where </w:t>
            </w:r>
            <w:r w:rsidRPr="00F165FC" w:rsidR="000E64F6">
              <w:rPr>
                <w:rFonts w:ascii="Calibri" w:hAnsi="Calibri" w:cs="Calibri"/>
                <w:color w:val="000000" w:themeColor="text1"/>
              </w:rPr>
              <w:t>appropriate</w:t>
            </w:r>
          </w:p>
        </w:tc>
      </w:tr>
      <w:tr w:rsidRPr="00F165FC" w:rsidR="00D0147C" w:rsidTr="003E74AA" w14:paraId="3863AD46" w14:textId="77777777">
        <w:tc>
          <w:tcPr>
            <w:tcW w:w="8636" w:type="dxa"/>
            <w:gridSpan w:val="2"/>
          </w:tcPr>
          <w:p w:rsidRPr="00F165FC" w:rsidR="00592FBD" w:rsidP="00F165FC" w:rsidRDefault="00592FBD" w14:paraId="0117A816"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3 </w:t>
            </w:r>
            <w:r w:rsidRPr="00F165FC">
              <w:rPr>
                <w:rFonts w:ascii="Calibri" w:hAnsi="Calibri" w:cs="Calibri"/>
                <w:b/>
                <w:bCs/>
                <w:color w:val="000000" w:themeColor="text1"/>
              </w:rPr>
              <w:t>2025-2026</w:t>
            </w:r>
          </w:p>
          <w:p w:rsidRPr="00F165FC" w:rsidR="003E74AA" w:rsidP="00D51DB3" w:rsidRDefault="00AE230A" w14:paraId="24AA67FA" w14:textId="5B798EFA">
            <w:pPr>
              <w:pStyle w:val="ListParagraph"/>
              <w:numPr>
                <w:ilvl w:val="0"/>
                <w:numId w:val="26"/>
              </w:numPr>
              <w:spacing w:line="360" w:lineRule="auto"/>
              <w:rPr>
                <w:rFonts w:ascii="Calibri" w:hAnsi="Calibri" w:cs="Calibri"/>
                <w:color w:val="000000" w:themeColor="text1"/>
                <w:lang w:val="en-US"/>
              </w:rPr>
            </w:pPr>
            <w:r>
              <w:rPr>
                <w:rFonts w:ascii="Calibri" w:hAnsi="Calibri" w:cs="Calibri"/>
                <w:color w:val="000000" w:themeColor="text1"/>
                <w:lang w:val="en-US"/>
              </w:rPr>
              <w:t>Inclusion working party set up with active members from a range of partners</w:t>
            </w:r>
          </w:p>
        </w:tc>
      </w:tr>
      <w:tr w:rsidRPr="00F165FC" w:rsidR="009A34FD" w:rsidTr="003E74AA" w14:paraId="78AC9E7F" w14:textId="77777777">
        <w:tc>
          <w:tcPr>
            <w:tcW w:w="8636" w:type="dxa"/>
            <w:gridSpan w:val="2"/>
          </w:tcPr>
          <w:p w:rsidRPr="00F165FC" w:rsidR="00592FBD" w:rsidP="00F165FC" w:rsidRDefault="00592FBD" w14:paraId="421A8CE0" w14:textId="77777777">
            <w:pPr>
              <w:spacing w:line="360" w:lineRule="auto"/>
              <w:rPr>
                <w:rFonts w:ascii="Calibri" w:hAnsi="Calibri" w:cs="Calibri"/>
                <w:b/>
                <w:bCs/>
                <w:color w:val="000000" w:themeColor="text1"/>
              </w:rPr>
            </w:pPr>
            <w:r w:rsidRPr="00F165FC">
              <w:rPr>
                <w:rFonts w:ascii="Calibri" w:hAnsi="Calibri" w:cs="Calibri"/>
                <w:b/>
                <w:bCs/>
                <w:color w:val="000000" w:themeColor="text1"/>
              </w:rPr>
              <w:t>Year 4 2026-2027</w:t>
            </w:r>
          </w:p>
          <w:p w:rsidRPr="00AE230A" w:rsidR="003E74AA" w:rsidP="00D51DB3" w:rsidRDefault="00AE230A" w14:paraId="733FFBD2" w14:textId="49DA7BAA">
            <w:pPr>
              <w:pStyle w:val="ListParagraph"/>
              <w:numPr>
                <w:ilvl w:val="0"/>
                <w:numId w:val="50"/>
              </w:numPr>
              <w:spacing w:line="360" w:lineRule="auto"/>
              <w:rPr>
                <w:rFonts w:ascii="Calibri" w:hAnsi="Calibri" w:cs="Calibri"/>
                <w:color w:val="000000" w:themeColor="text1"/>
              </w:rPr>
            </w:pPr>
            <w:r w:rsidRPr="00AE230A">
              <w:rPr>
                <w:rFonts w:ascii="Calibri" w:hAnsi="Calibri" w:cs="Calibri"/>
                <w:color w:val="000000" w:themeColor="text1"/>
              </w:rPr>
              <w:t>Some funding devolved to inclusion working party for innovative projects</w:t>
            </w:r>
          </w:p>
        </w:tc>
      </w:tr>
    </w:tbl>
    <w:p w:rsidRPr="00F165FC" w:rsidR="003E74AA" w:rsidP="00F165FC" w:rsidRDefault="003E74AA" w14:paraId="11496E0B" w14:textId="77777777">
      <w:pPr>
        <w:spacing w:line="360" w:lineRule="auto"/>
        <w:ind w:right="326"/>
        <w:rPr>
          <w:rFonts w:ascii="Calibri" w:hAnsi="Calibri" w:cs="Calibri"/>
          <w:b/>
          <w:bCs/>
          <w:color w:val="000000" w:themeColor="text1"/>
          <w:lang w:val="en-US"/>
        </w:rPr>
      </w:pPr>
    </w:p>
    <w:tbl>
      <w:tblPr>
        <w:tblStyle w:val="TableGrid"/>
        <w:tblW w:w="0" w:type="auto"/>
        <w:tblLook w:val="04A0" w:firstRow="1" w:lastRow="0" w:firstColumn="1" w:lastColumn="0" w:noHBand="0" w:noVBand="1"/>
      </w:tblPr>
      <w:tblGrid>
        <w:gridCol w:w="2122"/>
        <w:gridCol w:w="6514"/>
      </w:tblGrid>
      <w:tr w:rsidRPr="00F165FC" w:rsidR="00D0147C" w:rsidTr="003E74AA" w14:paraId="468BAB3D" w14:textId="77777777">
        <w:tc>
          <w:tcPr>
            <w:tcW w:w="2122" w:type="dxa"/>
          </w:tcPr>
          <w:p w:rsidRPr="00F165FC" w:rsidR="003E74AA" w:rsidP="00F165FC" w:rsidRDefault="003E74AA" w14:paraId="490F51DF" w14:textId="77777777">
            <w:pPr>
              <w:spacing w:line="360" w:lineRule="auto"/>
              <w:rPr>
                <w:rFonts w:ascii="Calibri" w:hAnsi="Calibri" w:cs="Calibri"/>
                <w:b/>
                <w:color w:val="000000" w:themeColor="text1"/>
                <w:lang w:val="en-US"/>
              </w:rPr>
            </w:pPr>
            <w:r w:rsidRPr="00F165FC">
              <w:rPr>
                <w:rFonts w:ascii="Calibri" w:hAnsi="Calibri" w:cs="Calibri"/>
                <w:b/>
                <w:color w:val="000000" w:themeColor="text1"/>
                <w:lang w:val="en-US"/>
              </w:rPr>
              <w:t xml:space="preserve">Strategic Priority 9  </w:t>
            </w:r>
          </w:p>
          <w:p w:rsidRPr="00F165FC" w:rsidR="003E74AA" w:rsidP="00F165FC" w:rsidRDefault="003E74AA" w14:paraId="6BC4A27D" w14:textId="77777777">
            <w:pPr>
              <w:spacing w:line="360" w:lineRule="auto"/>
              <w:rPr>
                <w:rFonts w:ascii="Calibri" w:hAnsi="Calibri" w:cs="Calibri"/>
                <w:b/>
                <w:color w:val="000000" w:themeColor="text1"/>
                <w:lang w:val="en-US"/>
              </w:rPr>
            </w:pPr>
          </w:p>
        </w:tc>
        <w:tc>
          <w:tcPr>
            <w:tcW w:w="6514" w:type="dxa"/>
          </w:tcPr>
          <w:p w:rsidRPr="00A5356E" w:rsidR="003E74AA" w:rsidP="00F165FC" w:rsidRDefault="00AE3A3A" w14:paraId="4FD55787" w14:textId="4424125D">
            <w:pPr>
              <w:spacing w:line="360" w:lineRule="auto"/>
              <w:rPr>
                <w:rFonts w:ascii="Calibri" w:hAnsi="Calibri" w:cs="Calibri"/>
                <w:bCs/>
                <w:color w:val="000000" w:themeColor="text1"/>
              </w:rPr>
            </w:pPr>
            <w:r w:rsidRPr="00F165FC">
              <w:rPr>
                <w:rFonts w:ascii="Calibri" w:hAnsi="Calibri" w:cs="Calibri"/>
                <w:bCs/>
                <w:color w:val="000000" w:themeColor="text1"/>
                <w:lang w:val="en-US"/>
              </w:rPr>
              <w:t>The delivery of music tech across the hub (including with partners) has been expanded, particularly to foreground the use of assistive/adaptive technology.</w:t>
            </w:r>
          </w:p>
        </w:tc>
      </w:tr>
      <w:tr w:rsidRPr="00F165FC" w:rsidR="00D0147C" w:rsidTr="003E74AA" w14:paraId="6E718B32" w14:textId="77777777">
        <w:tc>
          <w:tcPr>
            <w:tcW w:w="8636" w:type="dxa"/>
            <w:gridSpan w:val="2"/>
          </w:tcPr>
          <w:p w:rsidRPr="00F165FC" w:rsidR="00AE3A3A" w:rsidP="00F165FC" w:rsidRDefault="00AE3A3A" w14:paraId="14CD04A1"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1 2023-2024</w:t>
            </w:r>
          </w:p>
          <w:p w:rsidRPr="00F165FC" w:rsidR="003E74AA" w:rsidP="00D51DB3" w:rsidRDefault="005425A1" w14:paraId="1B1ACE85" w14:textId="3B49BC76">
            <w:pPr>
              <w:pStyle w:val="ListParagraph"/>
              <w:numPr>
                <w:ilvl w:val="0"/>
                <w:numId w:val="27"/>
              </w:numPr>
              <w:spacing w:line="360" w:lineRule="auto"/>
              <w:rPr>
                <w:rFonts w:ascii="Calibri" w:hAnsi="Calibri" w:cs="Calibri"/>
                <w:color w:val="000000" w:themeColor="text1"/>
              </w:rPr>
            </w:pPr>
            <w:r w:rsidRPr="00F165FC">
              <w:rPr>
                <w:rFonts w:ascii="Calibri" w:hAnsi="Calibri" w:cs="Calibri"/>
                <w:color w:val="000000" w:themeColor="text1"/>
              </w:rPr>
              <w:t xml:space="preserve">Audit hub team and partners to identify skills in tech and in assistive tech. </w:t>
            </w:r>
          </w:p>
        </w:tc>
      </w:tr>
      <w:tr w:rsidRPr="00F165FC" w:rsidR="00D0147C" w:rsidTr="003E74AA" w14:paraId="3352EA98" w14:textId="77777777">
        <w:tc>
          <w:tcPr>
            <w:tcW w:w="8636" w:type="dxa"/>
            <w:gridSpan w:val="2"/>
          </w:tcPr>
          <w:p w:rsidRPr="00F165FC" w:rsidR="00AE3A3A" w:rsidP="00F165FC" w:rsidRDefault="00AE3A3A" w14:paraId="229205C6"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2 2024-2025</w:t>
            </w:r>
          </w:p>
          <w:p w:rsidRPr="00F165FC" w:rsidR="003E74AA" w:rsidP="00D51DB3" w:rsidRDefault="005425A1" w14:paraId="2A1CF0E9" w14:textId="70ED2C84">
            <w:pPr>
              <w:pStyle w:val="ListParagraph"/>
              <w:numPr>
                <w:ilvl w:val="0"/>
                <w:numId w:val="27"/>
              </w:numPr>
              <w:spacing w:line="360" w:lineRule="auto"/>
              <w:rPr>
                <w:rFonts w:ascii="Calibri" w:hAnsi="Calibri" w:cs="Calibri"/>
                <w:color w:val="000000" w:themeColor="text1"/>
              </w:rPr>
            </w:pPr>
            <w:r w:rsidRPr="00F165FC">
              <w:rPr>
                <w:rFonts w:ascii="Calibri" w:hAnsi="Calibri" w:cs="Calibri"/>
                <w:color w:val="000000" w:themeColor="text1"/>
              </w:rPr>
              <w:t>Create music tech (inclusion) team. Training for all in contemporary musics (Grime and Drill etc.). Develop team approach. Training in assistive tech.</w:t>
            </w:r>
          </w:p>
        </w:tc>
      </w:tr>
      <w:tr w:rsidRPr="00F165FC" w:rsidR="00D0147C" w:rsidTr="003E74AA" w14:paraId="69FCBF39" w14:textId="77777777">
        <w:tc>
          <w:tcPr>
            <w:tcW w:w="8636" w:type="dxa"/>
            <w:gridSpan w:val="2"/>
          </w:tcPr>
          <w:p w:rsidRPr="00F165FC" w:rsidR="00592FBD" w:rsidP="00F165FC" w:rsidRDefault="00592FBD" w14:paraId="25E56278"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3 </w:t>
            </w:r>
            <w:r w:rsidRPr="00F165FC">
              <w:rPr>
                <w:rFonts w:ascii="Calibri" w:hAnsi="Calibri" w:cs="Calibri"/>
                <w:b/>
                <w:bCs/>
                <w:color w:val="000000" w:themeColor="text1"/>
              </w:rPr>
              <w:t>2025-2026</w:t>
            </w:r>
          </w:p>
          <w:p w:rsidRPr="00F165FC" w:rsidR="003E74AA" w:rsidP="00D51DB3" w:rsidRDefault="005425A1" w14:paraId="0DCBACD1" w14:textId="77777777">
            <w:pPr>
              <w:pStyle w:val="ListParagraph"/>
              <w:numPr>
                <w:ilvl w:val="0"/>
                <w:numId w:val="28"/>
              </w:numPr>
              <w:spacing w:line="360" w:lineRule="auto"/>
              <w:rPr>
                <w:rFonts w:ascii="Calibri" w:hAnsi="Calibri" w:cs="Calibri"/>
                <w:color w:val="000000" w:themeColor="text1"/>
              </w:rPr>
            </w:pPr>
            <w:r w:rsidRPr="00F165FC">
              <w:rPr>
                <w:rFonts w:ascii="Calibri" w:hAnsi="Calibri" w:cs="Calibri"/>
                <w:color w:val="000000" w:themeColor="text1"/>
              </w:rPr>
              <w:t>Ben Sellars to provide training in iPad for special schools and enhanced resource provision units (ERPs)</w:t>
            </w:r>
          </w:p>
          <w:p w:rsidRPr="00F165FC" w:rsidR="000A4675" w:rsidP="00D51DB3" w:rsidRDefault="000A4675" w14:paraId="44A78742" w14:textId="01834240">
            <w:pPr>
              <w:pStyle w:val="ListParagraph"/>
              <w:numPr>
                <w:ilvl w:val="0"/>
                <w:numId w:val="28"/>
              </w:numPr>
              <w:spacing w:line="360" w:lineRule="auto"/>
              <w:rPr>
                <w:rFonts w:ascii="Calibri" w:hAnsi="Calibri" w:cs="Calibri"/>
                <w:color w:val="000000" w:themeColor="text1"/>
              </w:rPr>
            </w:pPr>
            <w:r w:rsidRPr="00F165FC">
              <w:rPr>
                <w:rFonts w:ascii="Calibri" w:hAnsi="Calibri" w:cs="Calibri"/>
                <w:color w:val="000000" w:themeColor="text1"/>
              </w:rPr>
              <w:t xml:space="preserve">Contemporary musics </w:t>
            </w:r>
            <w:r w:rsidRPr="00F165FC" w:rsidR="002D0226">
              <w:rPr>
                <w:rFonts w:ascii="Calibri" w:hAnsi="Calibri" w:cs="Calibri"/>
                <w:color w:val="000000" w:themeColor="text1"/>
              </w:rPr>
              <w:t>(Grime</w:t>
            </w:r>
            <w:r w:rsidRPr="00F165FC">
              <w:rPr>
                <w:rFonts w:ascii="Calibri" w:hAnsi="Calibri" w:cs="Calibri"/>
                <w:color w:val="000000" w:themeColor="text1"/>
              </w:rPr>
              <w:t xml:space="preserve"> etc.,) to be offered at primary school</w:t>
            </w:r>
          </w:p>
        </w:tc>
      </w:tr>
      <w:tr w:rsidRPr="00F165FC" w:rsidR="00D0147C" w:rsidTr="003E74AA" w14:paraId="26B4A919" w14:textId="77777777">
        <w:tc>
          <w:tcPr>
            <w:tcW w:w="8636" w:type="dxa"/>
            <w:gridSpan w:val="2"/>
          </w:tcPr>
          <w:p w:rsidRPr="00F165FC" w:rsidR="00592FBD" w:rsidP="00F165FC" w:rsidRDefault="00592FBD" w14:paraId="0F572D09" w14:textId="77777777">
            <w:pPr>
              <w:spacing w:line="360" w:lineRule="auto"/>
              <w:rPr>
                <w:rFonts w:ascii="Calibri" w:hAnsi="Calibri" w:cs="Calibri"/>
                <w:b/>
                <w:bCs/>
                <w:color w:val="000000" w:themeColor="text1"/>
              </w:rPr>
            </w:pPr>
            <w:r w:rsidRPr="00F165FC">
              <w:rPr>
                <w:rFonts w:ascii="Calibri" w:hAnsi="Calibri" w:cs="Calibri"/>
                <w:b/>
                <w:bCs/>
                <w:color w:val="000000" w:themeColor="text1"/>
              </w:rPr>
              <w:t>Year 4 2026-2027</w:t>
            </w:r>
          </w:p>
          <w:p w:rsidRPr="00F165FC" w:rsidR="003E74AA" w:rsidP="00D51DB3" w:rsidRDefault="003E74AA" w14:paraId="0F1B55BB" w14:textId="4203868E">
            <w:pPr>
              <w:pStyle w:val="ListParagraph"/>
              <w:numPr>
                <w:ilvl w:val="0"/>
                <w:numId w:val="29"/>
              </w:numPr>
              <w:spacing w:line="360" w:lineRule="auto"/>
              <w:rPr>
                <w:rFonts w:ascii="Calibri" w:hAnsi="Calibri" w:cs="Calibri"/>
                <w:color w:val="000000" w:themeColor="text1"/>
              </w:rPr>
            </w:pPr>
            <w:r w:rsidRPr="00F165FC">
              <w:rPr>
                <w:rFonts w:ascii="Calibri" w:hAnsi="Calibri" w:cs="Calibri"/>
                <w:b/>
                <w:bCs/>
                <w:color w:val="000000" w:themeColor="text1"/>
              </w:rPr>
              <w:t xml:space="preserve"> </w:t>
            </w:r>
            <w:r w:rsidRPr="00A7455E" w:rsidR="005425A1">
              <w:rPr>
                <w:rFonts w:ascii="Calibri" w:hAnsi="Calibri" w:cs="Calibri"/>
                <w:color w:val="000000" w:themeColor="text1"/>
              </w:rPr>
              <w:t>Music tech offer across all special schools and ERPs</w:t>
            </w:r>
          </w:p>
        </w:tc>
      </w:tr>
    </w:tbl>
    <w:p w:rsidRPr="00F165FC" w:rsidR="003E74AA" w:rsidP="00F165FC" w:rsidRDefault="003E74AA" w14:paraId="7BC7E677" w14:textId="77777777">
      <w:pPr>
        <w:spacing w:line="360" w:lineRule="auto"/>
        <w:ind w:right="326"/>
        <w:rPr>
          <w:rFonts w:ascii="Calibri" w:hAnsi="Calibri" w:cs="Calibri"/>
          <w:b/>
          <w:bCs/>
          <w:color w:val="000000" w:themeColor="text1"/>
          <w:lang w:val="en-US"/>
        </w:rPr>
      </w:pPr>
    </w:p>
    <w:tbl>
      <w:tblPr>
        <w:tblStyle w:val="TableGrid"/>
        <w:tblW w:w="0" w:type="auto"/>
        <w:tblLook w:val="04A0" w:firstRow="1" w:lastRow="0" w:firstColumn="1" w:lastColumn="0" w:noHBand="0" w:noVBand="1"/>
      </w:tblPr>
      <w:tblGrid>
        <w:gridCol w:w="2122"/>
        <w:gridCol w:w="6514"/>
      </w:tblGrid>
      <w:tr w:rsidRPr="00F165FC" w:rsidR="005425A1" w:rsidTr="00EF1B19" w14:paraId="07E51828" w14:textId="77777777">
        <w:tc>
          <w:tcPr>
            <w:tcW w:w="2122" w:type="dxa"/>
          </w:tcPr>
          <w:p w:rsidRPr="00F165FC" w:rsidR="005425A1" w:rsidP="00F165FC" w:rsidRDefault="005425A1" w14:paraId="211E3B26" w14:textId="36E16409">
            <w:pPr>
              <w:spacing w:line="360" w:lineRule="auto"/>
              <w:rPr>
                <w:rFonts w:ascii="Calibri" w:hAnsi="Calibri" w:cs="Calibri"/>
                <w:b/>
                <w:color w:val="000000" w:themeColor="text1"/>
                <w:lang w:val="en-US"/>
              </w:rPr>
            </w:pPr>
            <w:r w:rsidRPr="00F165FC">
              <w:rPr>
                <w:rFonts w:ascii="Calibri" w:hAnsi="Calibri" w:cs="Calibri"/>
                <w:b/>
                <w:color w:val="000000" w:themeColor="text1"/>
                <w:lang w:val="en-US"/>
              </w:rPr>
              <w:t xml:space="preserve">Strategic Priority 10  </w:t>
            </w:r>
          </w:p>
        </w:tc>
        <w:tc>
          <w:tcPr>
            <w:tcW w:w="6514" w:type="dxa"/>
          </w:tcPr>
          <w:p w:rsidRPr="00F165FC" w:rsidR="005425A1" w:rsidP="00F165FC" w:rsidRDefault="005425A1" w14:paraId="1FCFF48A" w14:textId="77777777">
            <w:pPr>
              <w:spacing w:line="360" w:lineRule="auto"/>
              <w:rPr>
                <w:rFonts w:ascii="Calibri" w:hAnsi="Calibri" w:cs="Calibri"/>
                <w:b/>
                <w:color w:val="000000" w:themeColor="text1"/>
                <w:lang w:val="en-US"/>
              </w:rPr>
            </w:pPr>
            <w:r w:rsidRPr="00F165FC">
              <w:rPr>
                <w:rFonts w:ascii="Calibri" w:hAnsi="Calibri" w:cs="Calibri"/>
                <w:bCs/>
                <w:color w:val="000000" w:themeColor="text1"/>
                <w:lang w:val="en-US"/>
              </w:rPr>
              <w:t>Music making in the early years has been further developed, with inclusion at the forefront.</w:t>
            </w:r>
          </w:p>
        </w:tc>
      </w:tr>
      <w:tr w:rsidRPr="00F165FC" w:rsidR="005425A1" w:rsidTr="00EF1B19" w14:paraId="6AFB5C7F" w14:textId="77777777">
        <w:tc>
          <w:tcPr>
            <w:tcW w:w="8636" w:type="dxa"/>
            <w:gridSpan w:val="2"/>
          </w:tcPr>
          <w:p w:rsidRPr="00F165FC" w:rsidR="005425A1" w:rsidP="00F165FC" w:rsidRDefault="005425A1" w14:paraId="7ADC7355"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1 2023-2024</w:t>
            </w:r>
          </w:p>
          <w:p w:rsidRPr="00A7455E" w:rsidR="005425A1" w:rsidP="00D51DB3" w:rsidRDefault="005425A1" w14:paraId="7641804B" w14:textId="77777777">
            <w:pPr>
              <w:pStyle w:val="ListParagraph"/>
              <w:numPr>
                <w:ilvl w:val="0"/>
                <w:numId w:val="40"/>
              </w:numPr>
              <w:spacing w:after="200" w:line="360" w:lineRule="auto"/>
              <w:rPr>
                <w:rFonts w:ascii="Calibri" w:hAnsi="Calibri" w:cs="Calibri"/>
              </w:rPr>
            </w:pPr>
            <w:r w:rsidRPr="00A7455E">
              <w:rPr>
                <w:rFonts w:ascii="Calibri" w:hAnsi="Calibri" w:cs="Calibri"/>
              </w:rPr>
              <w:t>Audit early years provision in Coventry</w:t>
            </w:r>
          </w:p>
          <w:p w:rsidRPr="00A7455E" w:rsidR="005425A1" w:rsidP="00D51DB3" w:rsidRDefault="005425A1" w14:paraId="49E3C1CB" w14:textId="5D3CD838">
            <w:pPr>
              <w:pStyle w:val="ListParagraph"/>
              <w:numPr>
                <w:ilvl w:val="0"/>
                <w:numId w:val="40"/>
              </w:numPr>
              <w:spacing w:after="200" w:line="360" w:lineRule="auto"/>
              <w:rPr>
                <w:rFonts w:ascii="Calibri" w:hAnsi="Calibri" w:cs="Calibri"/>
              </w:rPr>
            </w:pPr>
            <w:r w:rsidRPr="00A7455E">
              <w:rPr>
                <w:rFonts w:ascii="Calibri" w:hAnsi="Calibri" w:cs="Calibri"/>
              </w:rPr>
              <w:t xml:space="preserve">Develop a document on best practice in early years </w:t>
            </w:r>
            <w:r w:rsidRPr="00F165FC" w:rsidR="002D0226">
              <w:rPr>
                <w:rFonts w:ascii="Calibri" w:hAnsi="Calibri" w:cs="Calibri"/>
              </w:rPr>
              <w:t>provision.</w:t>
            </w:r>
          </w:p>
          <w:p w:rsidRPr="00A7455E" w:rsidR="005425A1" w:rsidP="00D51DB3" w:rsidRDefault="005425A1" w14:paraId="418E6F06" w14:textId="0D17C246">
            <w:pPr>
              <w:pStyle w:val="ListParagraph"/>
              <w:numPr>
                <w:ilvl w:val="0"/>
                <w:numId w:val="40"/>
              </w:numPr>
              <w:spacing w:after="200" w:line="360" w:lineRule="auto"/>
              <w:rPr>
                <w:rFonts w:ascii="Calibri" w:hAnsi="Calibri" w:cs="Calibri"/>
              </w:rPr>
            </w:pPr>
            <w:r w:rsidRPr="00A7455E">
              <w:rPr>
                <w:rFonts w:ascii="Calibri" w:hAnsi="Calibri" w:cs="Calibri"/>
              </w:rPr>
              <w:t xml:space="preserve">Develop early years team through training – Focus on language acquisition and development and the learning of relevant international </w:t>
            </w:r>
            <w:r w:rsidRPr="00F165FC" w:rsidR="002D0226">
              <w:rPr>
                <w:rFonts w:ascii="Calibri" w:hAnsi="Calibri" w:cs="Calibri"/>
              </w:rPr>
              <w:t>songs.</w:t>
            </w:r>
          </w:p>
          <w:p w:rsidRPr="00A7455E" w:rsidR="005425A1" w:rsidP="00D51DB3" w:rsidRDefault="005425A1" w14:paraId="104610B3" w14:textId="77777777">
            <w:pPr>
              <w:pStyle w:val="ListParagraph"/>
              <w:numPr>
                <w:ilvl w:val="0"/>
                <w:numId w:val="40"/>
              </w:numPr>
              <w:spacing w:line="360" w:lineRule="auto"/>
              <w:ind w:left="714" w:hanging="357"/>
              <w:rPr>
                <w:rFonts w:ascii="Calibri" w:hAnsi="Calibri" w:cs="Calibri"/>
              </w:rPr>
            </w:pPr>
            <w:r w:rsidRPr="00A7455E">
              <w:rPr>
                <w:rFonts w:ascii="Calibri" w:hAnsi="Calibri" w:cs="Calibri"/>
              </w:rPr>
              <w:t xml:space="preserve">Seek to develop an early years practitioners network with a focus on sharing good practice </w:t>
            </w:r>
          </w:p>
        </w:tc>
      </w:tr>
      <w:tr w:rsidRPr="00F165FC" w:rsidR="005425A1" w:rsidTr="00EF1B19" w14:paraId="52372288" w14:textId="77777777">
        <w:tc>
          <w:tcPr>
            <w:tcW w:w="8636" w:type="dxa"/>
            <w:gridSpan w:val="2"/>
          </w:tcPr>
          <w:p w:rsidRPr="00F165FC" w:rsidR="005425A1" w:rsidP="00F165FC" w:rsidRDefault="005425A1" w14:paraId="48185A30"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Year 2 2024-2025</w:t>
            </w:r>
          </w:p>
          <w:p w:rsidRPr="00A7455E" w:rsidR="005425A1" w:rsidP="00D51DB3" w:rsidRDefault="005425A1" w14:paraId="6948CC69" w14:textId="296AC630">
            <w:pPr>
              <w:pStyle w:val="ListParagraph"/>
              <w:numPr>
                <w:ilvl w:val="0"/>
                <w:numId w:val="43"/>
              </w:numPr>
              <w:spacing w:after="200" w:line="360" w:lineRule="auto"/>
              <w:rPr>
                <w:rFonts w:ascii="Calibri" w:hAnsi="Calibri" w:cs="Calibri"/>
              </w:rPr>
            </w:pPr>
            <w:r w:rsidRPr="00A7455E">
              <w:rPr>
                <w:rFonts w:ascii="Calibri" w:hAnsi="Calibri" w:cs="Calibri"/>
              </w:rPr>
              <w:t xml:space="preserve">Develop early years team through training – Focus on language acquisition and development and the learning of relevant international </w:t>
            </w:r>
            <w:r w:rsidRPr="00F165FC" w:rsidR="002D0226">
              <w:rPr>
                <w:rFonts w:ascii="Calibri" w:hAnsi="Calibri" w:cs="Calibri"/>
              </w:rPr>
              <w:t>songs.</w:t>
            </w:r>
          </w:p>
          <w:p w:rsidRPr="00A7455E" w:rsidR="005425A1" w:rsidP="00D51DB3" w:rsidRDefault="005425A1" w14:paraId="5B5C691E" w14:textId="4709C33F">
            <w:pPr>
              <w:pStyle w:val="ListParagraph"/>
              <w:numPr>
                <w:ilvl w:val="0"/>
                <w:numId w:val="43"/>
              </w:numPr>
              <w:spacing w:after="200" w:line="360" w:lineRule="auto"/>
              <w:rPr>
                <w:rFonts w:ascii="Calibri" w:hAnsi="Calibri" w:cs="Calibri"/>
                <w:color w:val="000000" w:themeColor="text1"/>
                <w:lang w:val="en-US"/>
              </w:rPr>
            </w:pPr>
            <w:r w:rsidRPr="00A7455E">
              <w:rPr>
                <w:rFonts w:ascii="Calibri" w:hAnsi="Calibri" w:cs="Calibri"/>
              </w:rPr>
              <w:t xml:space="preserve">Seek to develop an early years practitioners network with a focus on sharing good </w:t>
            </w:r>
            <w:r w:rsidRPr="00F165FC" w:rsidR="002D0226">
              <w:rPr>
                <w:rFonts w:ascii="Calibri" w:hAnsi="Calibri" w:cs="Calibri"/>
              </w:rPr>
              <w:t>practice.</w:t>
            </w:r>
            <w:r w:rsidRPr="00A7455E">
              <w:rPr>
                <w:rFonts w:ascii="Calibri" w:hAnsi="Calibri" w:cs="Calibri"/>
              </w:rPr>
              <w:t xml:space="preserve"> </w:t>
            </w:r>
          </w:p>
          <w:p w:rsidRPr="00F165FC" w:rsidR="000A4675" w:rsidP="00D51DB3" w:rsidRDefault="000A4675" w14:paraId="28D6C458" w14:textId="42D3173F">
            <w:pPr>
              <w:pStyle w:val="ListParagraph"/>
              <w:numPr>
                <w:ilvl w:val="0"/>
                <w:numId w:val="43"/>
              </w:numPr>
              <w:spacing w:line="360" w:lineRule="auto"/>
              <w:ind w:left="714" w:hanging="357"/>
              <w:rPr>
                <w:rFonts w:ascii="Calibri" w:hAnsi="Calibri" w:cs="Calibri"/>
                <w:color w:val="000000" w:themeColor="text1"/>
                <w:lang w:val="en-US"/>
              </w:rPr>
            </w:pPr>
            <w:r w:rsidRPr="00F165FC">
              <w:rPr>
                <w:rFonts w:ascii="Calibri" w:hAnsi="Calibri" w:cs="Calibri"/>
              </w:rPr>
              <w:t>Training offered on working with portage children</w:t>
            </w:r>
          </w:p>
        </w:tc>
      </w:tr>
      <w:tr w:rsidRPr="00F165FC" w:rsidR="005425A1" w:rsidTr="00EF1B19" w14:paraId="0EA61ED7" w14:textId="77777777">
        <w:tc>
          <w:tcPr>
            <w:tcW w:w="8636" w:type="dxa"/>
            <w:gridSpan w:val="2"/>
          </w:tcPr>
          <w:p w:rsidRPr="00F165FC" w:rsidR="005425A1" w:rsidP="00F165FC" w:rsidRDefault="005425A1" w14:paraId="2834AEF3" w14:textId="77777777">
            <w:pPr>
              <w:spacing w:line="360" w:lineRule="auto"/>
              <w:rPr>
                <w:rFonts w:ascii="Calibri" w:hAnsi="Calibri" w:cs="Calibri"/>
                <w:b/>
                <w:bCs/>
                <w:color w:val="000000" w:themeColor="text1"/>
                <w:lang w:val="en-US"/>
              </w:rPr>
            </w:pPr>
            <w:r w:rsidRPr="00F165FC">
              <w:rPr>
                <w:rFonts w:ascii="Calibri" w:hAnsi="Calibri" w:cs="Calibri"/>
                <w:b/>
                <w:bCs/>
                <w:color w:val="000000" w:themeColor="text1"/>
                <w:lang w:val="en-US"/>
              </w:rPr>
              <w:t xml:space="preserve">Year 3 </w:t>
            </w:r>
            <w:r w:rsidRPr="00F165FC">
              <w:rPr>
                <w:rFonts w:ascii="Calibri" w:hAnsi="Calibri" w:cs="Calibri"/>
                <w:b/>
                <w:bCs/>
                <w:color w:val="000000" w:themeColor="text1"/>
              </w:rPr>
              <w:t>2025-2026</w:t>
            </w:r>
          </w:p>
          <w:p w:rsidRPr="00F165FC" w:rsidR="005425A1" w:rsidP="00D51DB3" w:rsidRDefault="005425A1" w14:paraId="08285734" w14:textId="77777777">
            <w:pPr>
              <w:pStyle w:val="ListParagraph"/>
              <w:numPr>
                <w:ilvl w:val="0"/>
                <w:numId w:val="44"/>
              </w:numPr>
              <w:spacing w:line="360" w:lineRule="auto"/>
              <w:rPr>
                <w:rFonts w:ascii="Calibri" w:hAnsi="Calibri" w:cs="Calibri"/>
                <w:color w:val="000000" w:themeColor="text1"/>
                <w:lang w:val="en-US"/>
              </w:rPr>
            </w:pPr>
            <w:r w:rsidRPr="00F165FC">
              <w:rPr>
                <w:rFonts w:ascii="Calibri" w:hAnsi="Calibri" w:cs="Calibri"/>
                <w:color w:val="000000" w:themeColor="text1"/>
                <w:lang w:val="en-US"/>
              </w:rPr>
              <w:t>Extend work to fully include portage children</w:t>
            </w:r>
          </w:p>
        </w:tc>
      </w:tr>
      <w:tr w:rsidRPr="00F165FC" w:rsidR="005425A1" w:rsidTr="00EF1B19" w14:paraId="247A093D" w14:textId="77777777">
        <w:tc>
          <w:tcPr>
            <w:tcW w:w="8636" w:type="dxa"/>
            <w:gridSpan w:val="2"/>
          </w:tcPr>
          <w:p w:rsidRPr="00F165FC" w:rsidR="005425A1" w:rsidP="00F165FC" w:rsidRDefault="005425A1" w14:paraId="15F9D362" w14:textId="77777777">
            <w:pPr>
              <w:spacing w:line="360" w:lineRule="auto"/>
              <w:rPr>
                <w:rFonts w:ascii="Calibri" w:hAnsi="Calibri" w:cs="Calibri"/>
                <w:b/>
                <w:bCs/>
                <w:color w:val="000000" w:themeColor="text1"/>
              </w:rPr>
            </w:pPr>
            <w:r w:rsidRPr="00F165FC">
              <w:rPr>
                <w:rFonts w:ascii="Calibri" w:hAnsi="Calibri" w:cs="Calibri"/>
                <w:b/>
                <w:bCs/>
                <w:color w:val="000000" w:themeColor="text1"/>
              </w:rPr>
              <w:t>Year 4 2026-2027</w:t>
            </w:r>
          </w:p>
          <w:p w:rsidRPr="00F165FC" w:rsidR="005425A1" w:rsidP="00D51DB3" w:rsidRDefault="005425A1" w14:paraId="2C2F0FB3" w14:textId="77777777">
            <w:pPr>
              <w:pStyle w:val="ListParagraph"/>
              <w:numPr>
                <w:ilvl w:val="0"/>
                <w:numId w:val="44"/>
              </w:numPr>
              <w:spacing w:line="360" w:lineRule="auto"/>
              <w:rPr>
                <w:rFonts w:ascii="Calibri" w:hAnsi="Calibri" w:cs="Calibri"/>
                <w:color w:val="000000" w:themeColor="text1"/>
              </w:rPr>
            </w:pPr>
            <w:r w:rsidRPr="00F165FC">
              <w:rPr>
                <w:rFonts w:ascii="Calibri" w:hAnsi="Calibri" w:cs="Calibri"/>
                <w:color w:val="000000" w:themeColor="text1"/>
              </w:rPr>
              <w:t xml:space="preserve">Training should be expanded to include more creative approaches </w:t>
            </w:r>
          </w:p>
        </w:tc>
      </w:tr>
    </w:tbl>
    <w:p w:rsidRPr="00F165FC" w:rsidR="005425A1" w:rsidP="00F165FC" w:rsidRDefault="005425A1" w14:paraId="4B85CC70" w14:textId="77777777">
      <w:pPr>
        <w:spacing w:line="360" w:lineRule="auto"/>
        <w:ind w:right="326"/>
        <w:rPr>
          <w:rFonts w:ascii="Calibri" w:hAnsi="Calibri" w:cs="Calibri"/>
          <w:b/>
          <w:bCs/>
          <w:color w:val="000000" w:themeColor="text1"/>
          <w:lang w:val="en-US"/>
        </w:rPr>
      </w:pPr>
    </w:p>
    <w:p w:rsidRPr="00F165FC" w:rsidR="003E74AA" w:rsidP="00F165FC" w:rsidRDefault="003E74AA" w14:paraId="00C84DDF" w14:textId="77777777">
      <w:pPr>
        <w:spacing w:line="360" w:lineRule="auto"/>
        <w:ind w:right="326"/>
        <w:rPr>
          <w:rFonts w:ascii="Calibri" w:hAnsi="Calibri" w:cs="Calibri"/>
          <w:b/>
          <w:bCs/>
          <w:color w:val="000000" w:themeColor="text1"/>
          <w:lang w:val="en-US"/>
        </w:rPr>
      </w:pPr>
    </w:p>
    <w:p w:rsidR="00CE1373" w:rsidP="00F165FC" w:rsidRDefault="00CE1373" w14:paraId="15BD479A" w14:textId="77777777">
      <w:pPr>
        <w:spacing w:line="360" w:lineRule="auto"/>
        <w:rPr>
          <w:rFonts w:ascii="Calibri" w:hAnsi="Calibri" w:cs="Calibri"/>
          <w:b/>
          <w:color w:val="000000" w:themeColor="text1"/>
          <w:sz w:val="32"/>
          <w:szCs w:val="32"/>
          <w:lang w:val="en-US"/>
        </w:rPr>
      </w:pPr>
    </w:p>
    <w:p w:rsidR="00CE1373" w:rsidP="00F165FC" w:rsidRDefault="00CE1373" w14:paraId="119F2907" w14:textId="77777777">
      <w:pPr>
        <w:spacing w:line="360" w:lineRule="auto"/>
        <w:rPr>
          <w:rFonts w:ascii="Calibri" w:hAnsi="Calibri" w:cs="Calibri"/>
          <w:b/>
          <w:color w:val="000000" w:themeColor="text1"/>
          <w:sz w:val="32"/>
          <w:szCs w:val="32"/>
          <w:lang w:val="en-US"/>
        </w:rPr>
      </w:pPr>
    </w:p>
    <w:p w:rsidR="00CE1373" w:rsidP="00F165FC" w:rsidRDefault="00CE1373" w14:paraId="66E28CD5" w14:textId="77777777">
      <w:pPr>
        <w:spacing w:line="360" w:lineRule="auto"/>
        <w:rPr>
          <w:rFonts w:ascii="Calibri" w:hAnsi="Calibri" w:cs="Calibri"/>
          <w:b/>
          <w:color w:val="000000" w:themeColor="text1"/>
          <w:sz w:val="32"/>
          <w:szCs w:val="32"/>
          <w:lang w:val="en-US"/>
        </w:rPr>
      </w:pPr>
    </w:p>
    <w:p w:rsidR="00CE1373" w:rsidP="00F165FC" w:rsidRDefault="00CE1373" w14:paraId="202B4C7B" w14:textId="77777777">
      <w:pPr>
        <w:spacing w:line="360" w:lineRule="auto"/>
        <w:rPr>
          <w:rFonts w:ascii="Calibri" w:hAnsi="Calibri" w:cs="Calibri"/>
          <w:b/>
          <w:color w:val="000000" w:themeColor="text1"/>
          <w:sz w:val="32"/>
          <w:szCs w:val="32"/>
          <w:lang w:val="en-US"/>
        </w:rPr>
      </w:pPr>
    </w:p>
    <w:p w:rsidR="00CE1373" w:rsidP="00F165FC" w:rsidRDefault="00CE1373" w14:paraId="01667E1F" w14:textId="77777777">
      <w:pPr>
        <w:spacing w:line="360" w:lineRule="auto"/>
        <w:rPr>
          <w:rFonts w:ascii="Calibri" w:hAnsi="Calibri" w:cs="Calibri"/>
          <w:b/>
          <w:color w:val="000000" w:themeColor="text1"/>
          <w:sz w:val="32"/>
          <w:szCs w:val="32"/>
          <w:lang w:val="en-US"/>
        </w:rPr>
      </w:pPr>
    </w:p>
    <w:p w:rsidR="00CE1373" w:rsidP="00F165FC" w:rsidRDefault="00CE1373" w14:paraId="4B9D37F8" w14:textId="77777777">
      <w:pPr>
        <w:spacing w:line="360" w:lineRule="auto"/>
        <w:rPr>
          <w:rFonts w:ascii="Calibri" w:hAnsi="Calibri" w:cs="Calibri"/>
          <w:b/>
          <w:color w:val="000000" w:themeColor="text1"/>
          <w:sz w:val="32"/>
          <w:szCs w:val="32"/>
          <w:lang w:val="en-US"/>
        </w:rPr>
      </w:pPr>
    </w:p>
    <w:p w:rsidR="00CE1373" w:rsidP="00F165FC" w:rsidRDefault="00CE1373" w14:paraId="6209C64C" w14:textId="77777777">
      <w:pPr>
        <w:spacing w:line="360" w:lineRule="auto"/>
        <w:rPr>
          <w:rFonts w:ascii="Calibri" w:hAnsi="Calibri" w:cs="Calibri"/>
          <w:b/>
          <w:color w:val="000000" w:themeColor="text1"/>
          <w:sz w:val="32"/>
          <w:szCs w:val="32"/>
          <w:lang w:val="en-US"/>
        </w:rPr>
      </w:pPr>
    </w:p>
    <w:p w:rsidR="00CE1373" w:rsidP="00F165FC" w:rsidRDefault="00CE1373" w14:paraId="77C341B6" w14:textId="77777777">
      <w:pPr>
        <w:spacing w:line="360" w:lineRule="auto"/>
        <w:rPr>
          <w:rFonts w:ascii="Calibri" w:hAnsi="Calibri" w:cs="Calibri"/>
          <w:b/>
          <w:color w:val="000000" w:themeColor="text1"/>
          <w:sz w:val="32"/>
          <w:szCs w:val="32"/>
          <w:lang w:val="en-US"/>
        </w:rPr>
      </w:pPr>
    </w:p>
    <w:p w:rsidR="00CE1373" w:rsidP="00F165FC" w:rsidRDefault="00CE1373" w14:paraId="21D3EDAE" w14:textId="77777777">
      <w:pPr>
        <w:spacing w:line="360" w:lineRule="auto"/>
        <w:rPr>
          <w:rFonts w:ascii="Calibri" w:hAnsi="Calibri" w:cs="Calibri"/>
          <w:b/>
          <w:color w:val="000000" w:themeColor="text1"/>
          <w:sz w:val="32"/>
          <w:szCs w:val="32"/>
          <w:lang w:val="en-US"/>
        </w:rPr>
      </w:pPr>
    </w:p>
    <w:p w:rsidR="00CE1373" w:rsidP="00F165FC" w:rsidRDefault="00CE1373" w14:paraId="121353B5" w14:textId="77777777">
      <w:pPr>
        <w:spacing w:line="360" w:lineRule="auto"/>
        <w:rPr>
          <w:rFonts w:ascii="Calibri" w:hAnsi="Calibri" w:cs="Calibri"/>
          <w:b/>
          <w:color w:val="000000" w:themeColor="text1"/>
          <w:sz w:val="32"/>
          <w:szCs w:val="32"/>
          <w:lang w:val="en-US"/>
        </w:rPr>
      </w:pPr>
    </w:p>
    <w:p w:rsidR="00CE1373" w:rsidP="00F165FC" w:rsidRDefault="00CE1373" w14:paraId="45AE4B75" w14:textId="77777777">
      <w:pPr>
        <w:spacing w:line="360" w:lineRule="auto"/>
        <w:rPr>
          <w:rFonts w:ascii="Calibri" w:hAnsi="Calibri" w:cs="Calibri"/>
          <w:b/>
          <w:color w:val="000000" w:themeColor="text1"/>
          <w:sz w:val="32"/>
          <w:szCs w:val="32"/>
          <w:lang w:val="en-US"/>
        </w:rPr>
      </w:pPr>
    </w:p>
    <w:p w:rsidR="00CE1373" w:rsidP="00F165FC" w:rsidRDefault="00CE1373" w14:paraId="4FD91F49" w14:textId="77777777">
      <w:pPr>
        <w:spacing w:line="360" w:lineRule="auto"/>
        <w:rPr>
          <w:rFonts w:ascii="Calibri" w:hAnsi="Calibri" w:cs="Calibri"/>
          <w:b/>
          <w:color w:val="000000" w:themeColor="text1"/>
          <w:sz w:val="32"/>
          <w:szCs w:val="32"/>
          <w:lang w:val="en-US"/>
        </w:rPr>
      </w:pPr>
    </w:p>
    <w:p w:rsidR="00CE1373" w:rsidP="00F165FC" w:rsidRDefault="00CE1373" w14:paraId="1C1C914F" w14:textId="77777777">
      <w:pPr>
        <w:spacing w:line="360" w:lineRule="auto"/>
        <w:rPr>
          <w:rFonts w:ascii="Calibri" w:hAnsi="Calibri" w:cs="Calibri"/>
          <w:b/>
          <w:color w:val="000000" w:themeColor="text1"/>
          <w:sz w:val="32"/>
          <w:szCs w:val="32"/>
          <w:lang w:val="en-US"/>
        </w:rPr>
      </w:pPr>
    </w:p>
    <w:p w:rsidR="00CE1373" w:rsidP="00F165FC" w:rsidRDefault="00CE1373" w14:paraId="707BA4F0" w14:textId="77777777">
      <w:pPr>
        <w:spacing w:line="360" w:lineRule="auto"/>
        <w:rPr>
          <w:rFonts w:ascii="Calibri" w:hAnsi="Calibri" w:cs="Calibri"/>
          <w:b/>
          <w:color w:val="000000" w:themeColor="text1"/>
          <w:sz w:val="32"/>
          <w:szCs w:val="32"/>
          <w:lang w:val="en-US"/>
        </w:rPr>
      </w:pPr>
    </w:p>
    <w:p w:rsidRPr="00F165FC" w:rsidR="003E74AA" w:rsidP="00F165FC" w:rsidRDefault="003E74AA" w14:paraId="1F8499BC" w14:textId="0EFF3AB3">
      <w:pPr>
        <w:spacing w:line="360" w:lineRule="auto"/>
        <w:rPr>
          <w:rFonts w:ascii="Calibri" w:hAnsi="Calibri" w:cs="Calibri"/>
          <w:b/>
          <w:color w:val="000000" w:themeColor="text1"/>
          <w:sz w:val="32"/>
          <w:szCs w:val="32"/>
          <w:lang w:val="en-US"/>
        </w:rPr>
      </w:pPr>
      <w:r w:rsidRPr="00F165FC">
        <w:rPr>
          <w:rFonts w:ascii="Calibri" w:hAnsi="Calibri" w:cs="Calibri"/>
          <w:b/>
          <w:color w:val="000000" w:themeColor="text1"/>
          <w:sz w:val="32"/>
          <w:szCs w:val="32"/>
          <w:lang w:val="en-US"/>
        </w:rPr>
        <w:t xml:space="preserve">Key actions from strategic priorities </w:t>
      </w:r>
    </w:p>
    <w:p w:rsidRPr="00F165FC" w:rsidR="003E74AA" w:rsidP="00F165FC" w:rsidRDefault="003E74AA" w14:paraId="3D0A88C7" w14:textId="77777777">
      <w:pPr>
        <w:spacing w:line="360" w:lineRule="auto"/>
        <w:rPr>
          <w:rFonts w:ascii="Calibri" w:hAnsi="Calibri" w:cs="Calibri"/>
          <w:b/>
          <w:color w:val="000000" w:themeColor="text1"/>
          <w:sz w:val="32"/>
          <w:szCs w:val="32"/>
          <w:lang w:val="en-US"/>
        </w:rPr>
      </w:pPr>
    </w:p>
    <w:tbl>
      <w:tblPr>
        <w:tblStyle w:val="TableGrid"/>
        <w:tblW w:w="0" w:type="auto"/>
        <w:tblLook w:val="04A0" w:firstRow="1" w:lastRow="0" w:firstColumn="1" w:lastColumn="0" w:noHBand="0" w:noVBand="1"/>
      </w:tblPr>
      <w:tblGrid>
        <w:gridCol w:w="959"/>
        <w:gridCol w:w="7557"/>
      </w:tblGrid>
      <w:tr w:rsidRPr="00F165FC" w:rsidR="00CE1373" w:rsidTr="2A9A1C1D" w14:paraId="5B25536E" w14:textId="77777777">
        <w:tc>
          <w:tcPr>
            <w:tcW w:w="959" w:type="dxa"/>
            <w:tcMar/>
          </w:tcPr>
          <w:p w:rsidRPr="00F165FC" w:rsidR="00CE1373" w:rsidP="00EF1B19" w:rsidRDefault="00CE1373" w14:paraId="1031AE7E" w14:textId="77777777">
            <w:pPr>
              <w:spacing w:line="360" w:lineRule="auto"/>
              <w:rPr>
                <w:rFonts w:ascii="Calibri" w:hAnsi="Calibri" w:cs="Calibri"/>
                <w:b/>
                <w:color w:val="000000" w:themeColor="text1"/>
              </w:rPr>
            </w:pPr>
            <w:r w:rsidRPr="00F165FC">
              <w:rPr>
                <w:rFonts w:ascii="Calibri" w:hAnsi="Calibri" w:cs="Calibri"/>
                <w:b/>
                <w:color w:val="000000" w:themeColor="text1"/>
              </w:rPr>
              <w:t xml:space="preserve">Year </w:t>
            </w:r>
          </w:p>
        </w:tc>
        <w:tc>
          <w:tcPr>
            <w:tcW w:w="7557" w:type="dxa"/>
            <w:tcMar/>
          </w:tcPr>
          <w:p w:rsidRPr="00F165FC" w:rsidR="00CE1373" w:rsidP="00EF1B19" w:rsidRDefault="00CE1373" w14:paraId="5CFFC494" w14:textId="77777777">
            <w:pPr>
              <w:spacing w:line="360" w:lineRule="auto"/>
              <w:rPr>
                <w:rFonts w:ascii="Calibri" w:hAnsi="Calibri" w:cs="Calibri"/>
                <w:b/>
                <w:color w:val="000000" w:themeColor="text1"/>
              </w:rPr>
            </w:pPr>
            <w:r w:rsidRPr="00F165FC">
              <w:rPr>
                <w:rFonts w:ascii="Calibri" w:hAnsi="Calibri" w:cs="Calibri"/>
                <w:b/>
                <w:color w:val="000000" w:themeColor="text1"/>
              </w:rPr>
              <w:t>Action</w:t>
            </w:r>
          </w:p>
        </w:tc>
      </w:tr>
      <w:tr w:rsidRPr="00F165FC" w:rsidR="00CE1373" w:rsidTr="2A9A1C1D" w14:paraId="6FB46691" w14:textId="77777777">
        <w:tc>
          <w:tcPr>
            <w:tcW w:w="959" w:type="dxa"/>
            <w:tcMar/>
          </w:tcPr>
          <w:p w:rsidRPr="00F165FC" w:rsidR="00CE1373" w:rsidP="00EF1B19" w:rsidRDefault="00CE1373" w14:paraId="41FE91DB" w14:textId="77777777">
            <w:pPr>
              <w:spacing w:line="360" w:lineRule="auto"/>
              <w:rPr>
                <w:rFonts w:ascii="Calibri" w:hAnsi="Calibri" w:cs="Calibri"/>
                <w:b/>
                <w:color w:val="000000" w:themeColor="text1"/>
              </w:rPr>
            </w:pPr>
            <w:r w:rsidRPr="00F165FC">
              <w:rPr>
                <w:rFonts w:ascii="Calibri" w:hAnsi="Calibri" w:cs="Calibri"/>
                <w:b/>
                <w:color w:val="000000" w:themeColor="text1"/>
              </w:rPr>
              <w:t xml:space="preserve">Year 1 </w:t>
            </w:r>
          </w:p>
        </w:tc>
        <w:tc>
          <w:tcPr>
            <w:tcW w:w="7557" w:type="dxa"/>
            <w:tcMar/>
          </w:tcPr>
          <w:p w:rsidRPr="005B09A3" w:rsidR="00CE1373" w:rsidP="00D51DB3" w:rsidRDefault="00CE1373" w14:paraId="5E2E51CD" w14:textId="77777777">
            <w:pPr>
              <w:pStyle w:val="ListParagraph"/>
              <w:numPr>
                <w:ilvl w:val="0"/>
                <w:numId w:val="16"/>
              </w:numPr>
              <w:spacing w:after="80" w:line="360" w:lineRule="auto"/>
              <w:rPr>
                <w:rFonts w:ascii="Calibri" w:hAnsi="Calibri" w:cs="Calibri"/>
                <w:b w:val="1"/>
                <w:bCs w:val="1"/>
                <w:color w:val="000000" w:themeColor="text1"/>
              </w:rPr>
            </w:pPr>
            <w:r w:rsidRPr="2A9A1C1D" w:rsidR="00CE1373">
              <w:rPr>
                <w:rFonts w:ascii="Calibri" w:hAnsi="Calibri" w:cs="Calibri"/>
              </w:rPr>
              <w:t>Offer</w:t>
            </w:r>
            <w:r w:rsidRPr="2A9A1C1D" w:rsidR="00CE1373">
              <w:rPr>
                <w:rFonts w:ascii="Calibri" w:hAnsi="Calibri" w:cs="Calibri"/>
              </w:rPr>
              <w:t xml:space="preserve"> </w:t>
            </w:r>
            <w:r w:rsidRPr="2A9A1C1D" w:rsidR="00CE1373">
              <w:rPr>
                <w:rFonts w:ascii="Calibri" w:hAnsi="Calibri" w:cs="Calibri"/>
              </w:rPr>
              <w:t xml:space="preserve">targeted volunteering /shadowing opportunities to BAME </w:t>
            </w:r>
            <w:r w:rsidRPr="2A9A1C1D" w:rsidR="00CE1373">
              <w:rPr>
                <w:rFonts w:ascii="Calibri" w:hAnsi="Calibri" w:cs="Calibri"/>
              </w:rPr>
              <w:t>and also</w:t>
            </w:r>
            <w:r w:rsidRPr="2A9A1C1D" w:rsidR="00CE1373">
              <w:rPr>
                <w:rFonts w:ascii="Calibri" w:hAnsi="Calibri" w:cs="Calibri"/>
              </w:rPr>
              <w:t xml:space="preserve"> disabled </w:t>
            </w:r>
            <w:r w:rsidRPr="2A9A1C1D" w:rsidR="00CE1373">
              <w:rPr>
                <w:rFonts w:ascii="Calibri" w:hAnsi="Calibri" w:cs="Calibri"/>
              </w:rPr>
              <w:t>musicians.</w:t>
            </w:r>
          </w:p>
          <w:p w:rsidRPr="005B09A3" w:rsidR="00CE1373" w:rsidP="00D51DB3" w:rsidRDefault="00CE1373" w14:paraId="32051E1C" w14:textId="77777777">
            <w:pPr>
              <w:pStyle w:val="ListParagraph"/>
              <w:numPr>
                <w:ilvl w:val="0"/>
                <w:numId w:val="16"/>
              </w:numPr>
              <w:spacing w:after="80" w:line="360" w:lineRule="auto"/>
              <w:rPr>
                <w:rFonts w:ascii="Calibri" w:hAnsi="Calibri" w:cs="Calibri"/>
                <w:color w:val="000000" w:themeColor="text1"/>
              </w:rPr>
            </w:pPr>
            <w:r w:rsidRPr="005B09A3">
              <w:rPr>
                <w:rFonts w:ascii="Calibri" w:hAnsi="Calibri" w:cs="Calibri"/>
                <w:color w:val="000000" w:themeColor="text1"/>
              </w:rPr>
              <w:t xml:space="preserve">Develop Contemporary (Grime/Drill) programme for offer to secondary </w:t>
            </w:r>
            <w:r w:rsidRPr="00F165FC">
              <w:rPr>
                <w:rFonts w:ascii="Calibri" w:hAnsi="Calibri" w:cs="Calibri"/>
                <w:color w:val="000000" w:themeColor="text1"/>
              </w:rPr>
              <w:t>schools.</w:t>
            </w:r>
          </w:p>
          <w:p w:rsidRPr="00F165FC" w:rsidR="00CE1373" w:rsidP="00D51DB3" w:rsidRDefault="00CE1373" w14:paraId="0960DC96" w14:textId="77777777">
            <w:pPr>
              <w:pStyle w:val="NormalWeb"/>
              <w:numPr>
                <w:ilvl w:val="0"/>
                <w:numId w:val="16"/>
              </w:numPr>
              <w:shd w:val="clear" w:color="auto" w:fill="FFFFFF"/>
              <w:spacing w:before="100" w:beforeAutospacing="1" w:after="100" w:afterAutospacing="1" w:line="360" w:lineRule="auto"/>
              <w:rPr>
                <w:rFonts w:ascii="Calibri" w:hAnsi="Calibri" w:cs="Calibri"/>
              </w:rPr>
            </w:pPr>
            <w:r w:rsidRPr="00F165FC">
              <w:rPr>
                <w:rFonts w:ascii="Calibri" w:hAnsi="Calibri" w:cs="Calibri"/>
              </w:rPr>
              <w:t>Ensure that all delivery team have a bank of culturally diverse songs and/or resources to use in their teaching.</w:t>
            </w:r>
          </w:p>
          <w:p w:rsidRPr="00F165FC" w:rsidR="00CE1373" w:rsidP="00D51DB3" w:rsidRDefault="00CE1373" w14:paraId="63FB13BF" w14:textId="77777777">
            <w:pPr>
              <w:pStyle w:val="NormalWeb"/>
              <w:numPr>
                <w:ilvl w:val="0"/>
                <w:numId w:val="16"/>
              </w:numPr>
              <w:shd w:val="clear" w:color="auto" w:fill="FFFFFF"/>
              <w:spacing w:before="100" w:beforeAutospacing="1" w:after="100" w:afterAutospacing="1" w:line="360" w:lineRule="auto"/>
              <w:rPr>
                <w:rFonts w:ascii="Calibri" w:hAnsi="Calibri" w:cs="Calibri"/>
              </w:rPr>
            </w:pPr>
            <w:r w:rsidRPr="00F165FC">
              <w:rPr>
                <w:rFonts w:ascii="Calibri" w:hAnsi="Calibri" w:cs="Calibri"/>
              </w:rPr>
              <w:t xml:space="preserve">Identify potential stakeholders for future South Asian music initiative – from education, parents’ groups, music, faith leaders, possible sponsors. </w:t>
            </w:r>
            <w:r w:rsidRPr="00F165FC">
              <w:rPr>
                <w:rFonts w:ascii="Calibri" w:hAnsi="Calibri" w:cs="Calibri"/>
                <w:bCs/>
              </w:rPr>
              <w:t xml:space="preserve">The programme should, </w:t>
            </w:r>
            <w:r w:rsidRPr="00F165FC">
              <w:rPr>
                <w:rFonts w:ascii="Calibri" w:hAnsi="Calibri" w:cs="Calibri"/>
              </w:rPr>
              <w:t>w</w:t>
            </w:r>
            <w:r w:rsidRPr="00F165FC">
              <w:rPr>
                <w:rFonts w:ascii="Calibri" w:hAnsi="Calibri" w:cs="Calibri"/>
                <w:bCs/>
              </w:rPr>
              <w:t>hile including traditional elements, also emphasise contemporary South Asian music and partners should reflect this.</w:t>
            </w:r>
          </w:p>
          <w:p w:rsidRPr="005B09A3" w:rsidR="00CE1373" w:rsidP="00D51DB3" w:rsidRDefault="00CE1373" w14:paraId="32317B80" w14:textId="77777777">
            <w:pPr>
              <w:pStyle w:val="NormalWeb"/>
              <w:numPr>
                <w:ilvl w:val="0"/>
                <w:numId w:val="16"/>
              </w:numPr>
              <w:shd w:val="clear" w:color="auto" w:fill="FFFFFF"/>
              <w:spacing w:before="100" w:beforeAutospacing="1" w:after="100" w:afterAutospacing="1" w:line="360" w:lineRule="auto"/>
              <w:rPr>
                <w:rFonts w:ascii="Calibri" w:hAnsi="Calibri" w:cs="Calibri"/>
              </w:rPr>
            </w:pPr>
            <w:r w:rsidRPr="005B09A3">
              <w:rPr>
                <w:rFonts w:ascii="Calibri" w:hAnsi="Calibri" w:eastAsia="Times New Roman" w:cs="Calibri"/>
              </w:rPr>
              <w:t>Create database of local music educators from a range of diverse backgrounds</w:t>
            </w:r>
          </w:p>
          <w:p w:rsidRPr="00F165FC" w:rsidR="00CE1373" w:rsidP="00D51DB3" w:rsidRDefault="00CE1373" w14:paraId="2F5BB3AB" w14:textId="77777777">
            <w:pPr>
              <w:pStyle w:val="ListParagraph"/>
              <w:numPr>
                <w:ilvl w:val="0"/>
                <w:numId w:val="16"/>
              </w:numPr>
              <w:spacing w:after="200" w:line="360" w:lineRule="auto"/>
              <w:rPr>
                <w:rFonts w:ascii="Calibri" w:hAnsi="Calibri" w:cs="Calibri"/>
              </w:rPr>
            </w:pPr>
            <w:r w:rsidRPr="00F165FC">
              <w:rPr>
                <w:rFonts w:ascii="Calibri" w:hAnsi="Calibri" w:cs="Calibri"/>
              </w:rPr>
              <w:t>In partnership with migration team and Positive Youth Foundation offer small number of diverse open days for immigrants and refugees. This could include Ukrainian / Balkan brass as well as a range of other activities. Follow up with 1 to 1s or ensemble group as appropriate.</w:t>
            </w:r>
          </w:p>
          <w:p w:rsidRPr="00713308" w:rsidR="00CE1373" w:rsidP="00D51DB3" w:rsidRDefault="00CE1373" w14:paraId="6C087C9D" w14:textId="77777777">
            <w:pPr>
              <w:pStyle w:val="ListParagraph"/>
              <w:numPr>
                <w:ilvl w:val="0"/>
                <w:numId w:val="16"/>
              </w:numPr>
              <w:spacing w:after="80" w:line="360" w:lineRule="auto"/>
              <w:rPr>
                <w:rFonts w:ascii="Calibri" w:hAnsi="Calibri" w:cs="Calibri"/>
              </w:rPr>
            </w:pPr>
            <w:r w:rsidRPr="00F165FC">
              <w:rPr>
                <w:rFonts w:ascii="Calibri" w:hAnsi="Calibri" w:cs="Calibri"/>
              </w:rPr>
              <w:t>Seek referrals from migration team for piano students from Hong Kong</w:t>
            </w:r>
          </w:p>
          <w:p w:rsidRPr="002D0226" w:rsidR="00CE1373" w:rsidP="00D51DB3" w:rsidRDefault="00CE1373" w14:paraId="1CA1768B" w14:textId="77777777">
            <w:pPr>
              <w:pStyle w:val="ListParagraph"/>
              <w:numPr>
                <w:ilvl w:val="0"/>
                <w:numId w:val="16"/>
              </w:numPr>
              <w:spacing w:after="80" w:line="360" w:lineRule="auto"/>
              <w:rPr>
                <w:rFonts w:ascii="Calibri" w:hAnsi="Calibri" w:cs="Calibri"/>
                <w:color w:val="000000" w:themeColor="text1"/>
              </w:rPr>
            </w:pPr>
            <w:r w:rsidRPr="002D0226">
              <w:rPr>
                <w:rFonts w:ascii="Calibri" w:hAnsi="Calibri" w:cs="Calibri"/>
                <w:color w:val="000000" w:themeColor="text1"/>
              </w:rPr>
              <w:t xml:space="preserve">Continue after school music programme in challenging areas. </w:t>
            </w:r>
          </w:p>
          <w:p w:rsidRPr="00F165FC" w:rsidR="00CE1373" w:rsidP="00D51DB3" w:rsidRDefault="00CE1373" w14:paraId="794D6E5C" w14:textId="77777777">
            <w:pPr>
              <w:pStyle w:val="ListParagraph"/>
              <w:numPr>
                <w:ilvl w:val="0"/>
                <w:numId w:val="16"/>
              </w:numPr>
              <w:spacing w:after="200" w:line="360" w:lineRule="auto"/>
              <w:rPr>
                <w:rFonts w:ascii="Calibri" w:hAnsi="Calibri" w:cs="Calibri"/>
              </w:rPr>
            </w:pPr>
            <w:r w:rsidRPr="00F165FC">
              <w:rPr>
                <w:rFonts w:ascii="Calibri" w:hAnsi="Calibri" w:cs="Calibri"/>
              </w:rPr>
              <w:t xml:space="preserve">Pilot family group with foster carers and care experienced children from years 5 to 7 over 6 weeks leading to performance. Open it up to Virtual school staff. Optimum length 6 to 8 weeks. </w:t>
            </w:r>
          </w:p>
          <w:p w:rsidRPr="00713308" w:rsidR="00CE1373" w:rsidP="00D51DB3" w:rsidRDefault="00CE1373" w14:paraId="2A8FC4A5" w14:textId="77777777">
            <w:pPr>
              <w:pStyle w:val="ListParagraph"/>
              <w:numPr>
                <w:ilvl w:val="0"/>
                <w:numId w:val="16"/>
              </w:numPr>
              <w:spacing w:after="80" w:line="360" w:lineRule="auto"/>
              <w:rPr>
                <w:rFonts w:ascii="Calibri" w:hAnsi="Calibri" w:cs="Calibri"/>
              </w:rPr>
            </w:pPr>
            <w:r w:rsidRPr="00F165FC">
              <w:rPr>
                <w:rFonts w:ascii="Calibri" w:hAnsi="Calibri" w:cs="Calibri"/>
              </w:rPr>
              <w:t>If successful develop ongoing creative ensemble with same general cohort</w:t>
            </w:r>
          </w:p>
          <w:p w:rsidRPr="00F165FC" w:rsidR="00CE1373" w:rsidP="00D51DB3" w:rsidRDefault="00CE1373" w14:paraId="6877C621" w14:textId="77777777">
            <w:pPr>
              <w:pStyle w:val="ListParagraph"/>
              <w:numPr>
                <w:ilvl w:val="0"/>
                <w:numId w:val="16"/>
              </w:numPr>
              <w:spacing w:after="80" w:line="360" w:lineRule="auto"/>
              <w:rPr>
                <w:rFonts w:ascii="Calibri" w:hAnsi="Calibri" w:cs="Calibri"/>
                <w:bCs/>
                <w:color w:val="000000" w:themeColor="text1"/>
              </w:rPr>
            </w:pPr>
            <w:r w:rsidRPr="00F165FC">
              <w:rPr>
                <w:rFonts w:ascii="Calibri" w:hAnsi="Calibri" w:cs="Calibri"/>
                <w:bCs/>
                <w:color w:val="000000" w:themeColor="text1"/>
              </w:rPr>
              <w:t>Develop short inclusion CPD programme - Deliver for all relevant hub team and invited partners - programme to include emphasis on shared ownership and creative music making.</w:t>
            </w:r>
          </w:p>
          <w:p w:rsidRPr="00F165FC" w:rsidR="00CE1373" w:rsidP="00D51DB3" w:rsidRDefault="00CE1373" w14:paraId="55F8D82C" w14:textId="77777777">
            <w:pPr>
              <w:pStyle w:val="ListParagraph"/>
              <w:numPr>
                <w:ilvl w:val="0"/>
                <w:numId w:val="16"/>
              </w:numPr>
              <w:spacing w:after="80" w:line="360" w:lineRule="auto"/>
              <w:rPr>
                <w:rFonts w:ascii="Calibri" w:hAnsi="Calibri" w:cs="Calibri"/>
                <w:b/>
                <w:bCs/>
                <w:color w:val="000000" w:themeColor="text1"/>
              </w:rPr>
            </w:pPr>
            <w:r w:rsidRPr="00F165FC">
              <w:rPr>
                <w:rFonts w:ascii="Calibri" w:hAnsi="Calibri" w:cs="Calibri"/>
                <w:bCs/>
                <w:color w:val="000000" w:themeColor="text1"/>
              </w:rPr>
              <w:t>Partnership agreements to be revised to include a commitment to inclusive practice with appropriate training as needed.</w:t>
            </w:r>
          </w:p>
          <w:p w:rsidRPr="00F165FC" w:rsidR="00CE1373" w:rsidP="00D51DB3" w:rsidRDefault="00CE1373" w14:paraId="4689F74F" w14:textId="77777777">
            <w:pPr>
              <w:pStyle w:val="ListParagraph"/>
              <w:numPr>
                <w:ilvl w:val="0"/>
                <w:numId w:val="16"/>
              </w:numPr>
              <w:spacing w:after="80" w:line="360" w:lineRule="auto"/>
              <w:rPr>
                <w:rFonts w:ascii="Calibri" w:hAnsi="Calibri" w:cs="Calibri"/>
                <w:b/>
                <w:bCs/>
                <w:color w:val="000000" w:themeColor="text1"/>
              </w:rPr>
            </w:pPr>
            <w:r w:rsidRPr="00F165FC">
              <w:rPr>
                <w:rFonts w:ascii="Calibri" w:hAnsi="Calibri" w:cs="Calibri"/>
                <w:color w:val="000000" w:themeColor="text1"/>
              </w:rPr>
              <w:t>Further embed structured reflective practice within the hub. I recommend that all new projects with children experiencing barriers have built-in reflection in first year.</w:t>
            </w:r>
          </w:p>
          <w:p w:rsidRPr="00F165FC" w:rsidR="00CE1373" w:rsidP="00D51DB3" w:rsidRDefault="00CE1373" w14:paraId="35E17E0C" w14:textId="77777777">
            <w:pPr>
              <w:pStyle w:val="ListParagraph"/>
              <w:numPr>
                <w:ilvl w:val="0"/>
                <w:numId w:val="16"/>
              </w:numPr>
              <w:spacing w:after="80" w:line="360" w:lineRule="auto"/>
              <w:rPr>
                <w:rFonts w:ascii="Calibri" w:hAnsi="Calibri" w:cs="Calibri"/>
                <w:b/>
                <w:bCs/>
                <w:color w:val="000000" w:themeColor="text1"/>
              </w:rPr>
            </w:pPr>
            <w:r w:rsidRPr="00F165FC">
              <w:rPr>
                <w:rFonts w:ascii="Calibri" w:hAnsi="Calibri" w:cs="Calibri"/>
                <w:color w:val="000000" w:themeColor="text1"/>
              </w:rPr>
              <w:t>Teams working on major inclusion projects should always meet in advance.</w:t>
            </w:r>
          </w:p>
          <w:p w:rsidRPr="00F165FC" w:rsidR="00CE1373" w:rsidP="00D51DB3" w:rsidRDefault="00CE1373" w14:paraId="26AD5EDD" w14:textId="77777777">
            <w:pPr>
              <w:pStyle w:val="ListParagraph"/>
              <w:numPr>
                <w:ilvl w:val="0"/>
                <w:numId w:val="16"/>
              </w:numPr>
              <w:spacing w:after="80" w:line="360" w:lineRule="auto"/>
              <w:rPr>
                <w:rFonts w:ascii="Calibri" w:hAnsi="Calibri" w:cs="Calibri"/>
                <w:b/>
                <w:bCs/>
                <w:color w:val="000000" w:themeColor="text1"/>
              </w:rPr>
            </w:pPr>
            <w:r w:rsidRPr="00F165FC">
              <w:rPr>
                <w:rFonts w:ascii="Calibri" w:hAnsi="Calibri" w:cs="Calibri"/>
                <w:color w:val="000000" w:themeColor="text1"/>
              </w:rPr>
              <w:t>Document on protocols for project development, targeting and project stability to be disseminated across core team.</w:t>
            </w:r>
          </w:p>
          <w:p w:rsidRPr="00B556A8" w:rsidR="00CE1373" w:rsidP="00D51DB3" w:rsidRDefault="00CE1373" w14:paraId="641D0938" w14:textId="77777777">
            <w:pPr>
              <w:pStyle w:val="ListParagraph"/>
              <w:numPr>
                <w:ilvl w:val="0"/>
                <w:numId w:val="16"/>
              </w:numPr>
              <w:spacing w:after="80" w:line="360" w:lineRule="auto"/>
              <w:rPr>
                <w:rFonts w:ascii="Calibri" w:hAnsi="Calibri" w:cs="Calibri"/>
              </w:rPr>
            </w:pPr>
            <w:r w:rsidRPr="00F165FC">
              <w:rPr>
                <w:rFonts w:ascii="Calibri" w:hAnsi="Calibri" w:cs="Calibri"/>
                <w:color w:val="000000" w:themeColor="text1"/>
              </w:rPr>
              <w:t>Embed key SEND concepts within core team such as social model – for cascading out to freelancers</w:t>
            </w:r>
          </w:p>
          <w:p w:rsidRPr="00F165FC" w:rsidR="00CE1373" w:rsidP="00D51DB3" w:rsidRDefault="00CE1373" w14:paraId="48F78761" w14:textId="77777777">
            <w:pPr>
              <w:pStyle w:val="ListParagraph"/>
              <w:numPr>
                <w:ilvl w:val="0"/>
                <w:numId w:val="16"/>
              </w:numPr>
              <w:spacing w:after="80" w:line="360" w:lineRule="auto"/>
              <w:rPr>
                <w:rFonts w:ascii="Calibri" w:hAnsi="Calibri" w:cs="Calibri"/>
                <w:color w:val="000000" w:themeColor="text1"/>
              </w:rPr>
            </w:pPr>
            <w:r w:rsidRPr="00F165FC">
              <w:rPr>
                <w:rFonts w:ascii="Calibri" w:hAnsi="Calibri" w:cs="Calibri"/>
                <w:color w:val="000000" w:themeColor="text1"/>
              </w:rPr>
              <w:t>Consult with a broad range of young people and stakeholders on their perceptions of the inclusiveness and relevance of the hub and what they want to see going forward.</w:t>
            </w:r>
          </w:p>
          <w:p w:rsidRPr="00F165FC" w:rsidR="00CE1373" w:rsidP="00D51DB3" w:rsidRDefault="00CE1373" w14:paraId="5B116C81" w14:textId="77777777">
            <w:pPr>
              <w:pStyle w:val="ListParagraph"/>
              <w:numPr>
                <w:ilvl w:val="0"/>
                <w:numId w:val="16"/>
              </w:numPr>
              <w:spacing w:after="80" w:line="360" w:lineRule="auto"/>
              <w:rPr>
                <w:rFonts w:ascii="Calibri" w:hAnsi="Calibri" w:cs="Calibri"/>
                <w:color w:val="000000" w:themeColor="text1"/>
              </w:rPr>
            </w:pPr>
            <w:r w:rsidRPr="00F165FC">
              <w:rPr>
                <w:rFonts w:ascii="Calibri" w:hAnsi="Calibri" w:cs="Calibri"/>
                <w:color w:val="000000" w:themeColor="text1"/>
              </w:rPr>
              <w:t>Review website and social media and other communications with inclusion specifically in mind.</w:t>
            </w:r>
          </w:p>
          <w:p w:rsidRPr="00B556A8" w:rsidR="00CE1373" w:rsidP="00D51DB3" w:rsidRDefault="00CE1373" w14:paraId="467C69A7" w14:textId="77777777">
            <w:pPr>
              <w:pStyle w:val="ListParagraph"/>
              <w:numPr>
                <w:ilvl w:val="0"/>
                <w:numId w:val="16"/>
              </w:numPr>
              <w:spacing w:after="80" w:line="360" w:lineRule="auto"/>
              <w:rPr>
                <w:rFonts w:ascii="Calibri" w:hAnsi="Calibri" w:cs="Calibri"/>
              </w:rPr>
            </w:pPr>
            <w:r w:rsidRPr="00F165FC">
              <w:rPr>
                <w:rFonts w:ascii="Calibri" w:hAnsi="Calibri" w:cs="Calibri"/>
                <w:color w:val="000000" w:themeColor="text1"/>
              </w:rPr>
              <w:t>In relation to the above, seek some advice from SEND or other relevant music and social media specialists as well as young people and parents.</w:t>
            </w:r>
          </w:p>
          <w:p w:rsidRPr="00F165FC" w:rsidR="00CE1373" w:rsidP="00D51DB3" w:rsidRDefault="00CE1373" w14:paraId="2DEE0EE0" w14:textId="77777777">
            <w:pPr>
              <w:pStyle w:val="ListParagraph"/>
              <w:numPr>
                <w:ilvl w:val="0"/>
                <w:numId w:val="16"/>
              </w:numPr>
              <w:spacing w:after="80" w:line="360" w:lineRule="auto"/>
              <w:rPr>
                <w:rFonts w:ascii="Calibri" w:hAnsi="Calibri" w:cs="Calibri"/>
                <w:color w:val="000000" w:themeColor="text1"/>
              </w:rPr>
            </w:pPr>
            <w:r w:rsidRPr="00F165FC">
              <w:rPr>
                <w:rFonts w:ascii="Calibri" w:hAnsi="Calibri" w:cs="Calibri"/>
                <w:color w:val="000000" w:themeColor="text1"/>
              </w:rPr>
              <w:t>Document on protocols for project development, targeting and project stability to be created.</w:t>
            </w:r>
          </w:p>
          <w:p w:rsidR="00CE1373" w:rsidP="00D51DB3" w:rsidRDefault="00CE1373" w14:paraId="20BD6DBC" w14:textId="77777777">
            <w:pPr>
              <w:pStyle w:val="ListParagraph"/>
              <w:numPr>
                <w:ilvl w:val="0"/>
                <w:numId w:val="16"/>
              </w:numPr>
              <w:spacing w:after="80" w:line="360" w:lineRule="auto"/>
              <w:rPr>
                <w:rFonts w:ascii="Calibri" w:hAnsi="Calibri" w:cs="Calibri"/>
                <w:bCs/>
                <w:color w:val="000000" w:themeColor="text1"/>
              </w:rPr>
            </w:pPr>
            <w:r w:rsidRPr="00F165FC">
              <w:rPr>
                <w:rFonts w:ascii="Calibri" w:hAnsi="Calibri" w:cs="Calibri"/>
                <w:bCs/>
                <w:color w:val="000000" w:themeColor="text1"/>
              </w:rPr>
              <w:t>Continued use of quality framework</w:t>
            </w:r>
          </w:p>
          <w:p w:rsidR="00CE1373" w:rsidP="00D51DB3" w:rsidRDefault="00CE1373" w14:paraId="1E278E48" w14:textId="77777777">
            <w:pPr>
              <w:pStyle w:val="ListParagraph"/>
              <w:numPr>
                <w:ilvl w:val="0"/>
                <w:numId w:val="16"/>
              </w:numPr>
              <w:spacing w:after="80" w:line="360" w:lineRule="auto"/>
              <w:rPr>
                <w:rFonts w:ascii="Calibri" w:hAnsi="Calibri" w:cs="Calibri"/>
                <w:color w:val="000000" w:themeColor="text1"/>
              </w:rPr>
            </w:pPr>
            <w:r w:rsidRPr="00F165FC">
              <w:rPr>
                <w:rFonts w:ascii="Calibri" w:hAnsi="Calibri" w:cs="Calibri"/>
                <w:color w:val="000000" w:themeColor="text1"/>
              </w:rPr>
              <w:t>Teams working on major inclusion projects should always meet in advance.</w:t>
            </w:r>
          </w:p>
          <w:p w:rsidRPr="00B556A8" w:rsidR="00CE1373" w:rsidP="00D51DB3" w:rsidRDefault="00CE1373" w14:paraId="6E8A107C" w14:textId="77777777">
            <w:pPr>
              <w:pStyle w:val="ListParagraph"/>
              <w:numPr>
                <w:ilvl w:val="0"/>
                <w:numId w:val="16"/>
              </w:numPr>
              <w:spacing w:after="80" w:line="360" w:lineRule="auto"/>
              <w:rPr>
                <w:rFonts w:ascii="Calibri" w:hAnsi="Calibri" w:cs="Calibri"/>
              </w:rPr>
            </w:pPr>
            <w:r w:rsidRPr="00F165FC">
              <w:rPr>
                <w:rFonts w:ascii="Calibri" w:hAnsi="Calibri" w:cs="Calibri"/>
                <w:color w:val="000000" w:themeColor="text1"/>
              </w:rPr>
              <w:t>Further embed structured reflective practice within the hub. I recommend that all new projects with children experiencing barriers have built-in reflection in first year</w:t>
            </w:r>
          </w:p>
          <w:p w:rsidRPr="00F165FC" w:rsidR="00CE1373" w:rsidP="00D51DB3" w:rsidRDefault="00CE1373" w14:paraId="41A744F5" w14:textId="77777777">
            <w:pPr>
              <w:pStyle w:val="ListParagraph"/>
              <w:numPr>
                <w:ilvl w:val="0"/>
                <w:numId w:val="16"/>
              </w:numPr>
              <w:spacing w:after="80" w:line="360" w:lineRule="auto"/>
              <w:rPr>
                <w:rFonts w:ascii="Calibri" w:hAnsi="Calibri" w:cs="Calibri"/>
                <w:bCs/>
                <w:color w:val="000000" w:themeColor="text1"/>
              </w:rPr>
            </w:pPr>
            <w:r w:rsidRPr="00F165FC">
              <w:rPr>
                <w:rFonts w:ascii="Calibri" w:hAnsi="Calibri" w:cs="Calibri"/>
              </w:rPr>
              <w:t>I</w:t>
            </w:r>
            <w:r w:rsidRPr="00A7455E">
              <w:rPr>
                <w:rFonts w:ascii="Calibri" w:hAnsi="Calibri" w:cs="Calibri"/>
              </w:rPr>
              <w:t xml:space="preserve">nvest in a store of accessible </w:t>
            </w:r>
            <w:r w:rsidRPr="00F165FC">
              <w:rPr>
                <w:rFonts w:ascii="Calibri" w:hAnsi="Calibri" w:cs="Calibri"/>
              </w:rPr>
              <w:t>instruments.</w:t>
            </w:r>
            <w:r w:rsidRPr="00A7455E">
              <w:rPr>
                <w:rFonts w:ascii="Calibri" w:hAnsi="Calibri" w:cs="Calibri"/>
              </w:rPr>
              <w:t xml:space="preserve"> </w:t>
            </w:r>
          </w:p>
          <w:p w:rsidRPr="00A7455E" w:rsidR="00CE1373" w:rsidP="00D51DB3" w:rsidRDefault="00CE1373" w14:paraId="490D31A9" w14:textId="77777777">
            <w:pPr>
              <w:pStyle w:val="ListParagraph"/>
              <w:numPr>
                <w:ilvl w:val="0"/>
                <w:numId w:val="16"/>
              </w:numPr>
              <w:spacing w:after="200" w:line="360" w:lineRule="auto"/>
              <w:rPr>
                <w:rFonts w:ascii="Calibri" w:hAnsi="Calibri" w:cs="Calibri"/>
              </w:rPr>
            </w:pPr>
            <w:r w:rsidRPr="00A7455E">
              <w:rPr>
                <w:rFonts w:ascii="Calibri" w:hAnsi="Calibri" w:cs="Calibri"/>
              </w:rPr>
              <w:t xml:space="preserve">Consult with young people and families about the offer and about the inclusivity of the </w:t>
            </w:r>
            <w:r w:rsidRPr="00F165FC">
              <w:rPr>
                <w:rFonts w:ascii="Calibri" w:hAnsi="Calibri" w:cs="Calibri"/>
              </w:rPr>
              <w:t>website.</w:t>
            </w:r>
          </w:p>
          <w:p w:rsidRPr="00F165FC" w:rsidR="00CE1373" w:rsidP="00D51DB3" w:rsidRDefault="00CE1373" w14:paraId="1A370540" w14:textId="77777777">
            <w:pPr>
              <w:pStyle w:val="ListParagraph"/>
              <w:numPr>
                <w:ilvl w:val="0"/>
                <w:numId w:val="16"/>
              </w:numPr>
              <w:spacing w:after="80" w:line="360" w:lineRule="auto"/>
              <w:rPr>
                <w:rFonts w:ascii="Calibri" w:hAnsi="Calibri" w:cs="Calibri"/>
                <w:bCs/>
                <w:color w:val="000000" w:themeColor="text1"/>
              </w:rPr>
            </w:pPr>
            <w:r w:rsidRPr="00A7455E">
              <w:rPr>
                <w:rFonts w:ascii="Calibri" w:hAnsi="Calibri" w:cs="Calibri"/>
              </w:rPr>
              <w:t xml:space="preserve">Performance, recording and ensemble opportunities to be </w:t>
            </w:r>
            <w:r w:rsidRPr="00F165FC">
              <w:rPr>
                <w:rFonts w:ascii="Calibri" w:hAnsi="Calibri" w:cs="Calibri"/>
              </w:rPr>
              <w:t>created.</w:t>
            </w:r>
          </w:p>
          <w:p w:rsidRPr="00B556A8" w:rsidR="00CE1373" w:rsidP="00D51DB3" w:rsidRDefault="00CE1373" w14:paraId="4BD12E75" w14:textId="77777777">
            <w:pPr>
              <w:pStyle w:val="ListParagraph"/>
              <w:numPr>
                <w:ilvl w:val="0"/>
                <w:numId w:val="16"/>
              </w:numPr>
              <w:spacing w:after="80" w:line="360" w:lineRule="auto"/>
              <w:rPr>
                <w:rFonts w:ascii="Calibri" w:hAnsi="Calibri" w:cs="Calibri"/>
              </w:rPr>
            </w:pPr>
            <w:r w:rsidRPr="00A7455E">
              <w:rPr>
                <w:rFonts w:ascii="Calibri" w:hAnsi="Calibri" w:cs="Calibri"/>
              </w:rPr>
              <w:t>Hub to help develop performance and recording in Corley school</w:t>
            </w:r>
          </w:p>
          <w:p w:rsidRPr="00F165FC" w:rsidR="00CE1373" w:rsidP="00D51DB3" w:rsidRDefault="00CE1373" w14:paraId="32F01FE9" w14:textId="77777777">
            <w:pPr>
              <w:pStyle w:val="ListParagraph"/>
              <w:numPr>
                <w:ilvl w:val="0"/>
                <w:numId w:val="16"/>
              </w:numPr>
              <w:spacing w:after="200" w:line="360" w:lineRule="auto"/>
              <w:rPr>
                <w:rFonts w:ascii="Calibri" w:hAnsi="Calibri" w:cs="Calibri"/>
              </w:rPr>
            </w:pPr>
            <w:r w:rsidRPr="00F165FC">
              <w:rPr>
                <w:rFonts w:ascii="Calibri" w:hAnsi="Calibri" w:cs="Calibri"/>
              </w:rPr>
              <w:t xml:space="preserve">Rework Service level agreements with schools to ensure that vulnerable children are no longer taken out of music lessons. </w:t>
            </w:r>
          </w:p>
          <w:p w:rsidRPr="00F165FC" w:rsidR="00CE1373" w:rsidP="00D51DB3" w:rsidRDefault="00CE1373" w14:paraId="41050C94" w14:textId="77777777">
            <w:pPr>
              <w:pStyle w:val="ListParagraph"/>
              <w:numPr>
                <w:ilvl w:val="0"/>
                <w:numId w:val="16"/>
              </w:numPr>
              <w:spacing w:after="200" w:line="360" w:lineRule="auto"/>
              <w:rPr>
                <w:rFonts w:ascii="Calibri" w:hAnsi="Calibri" w:cs="Calibri"/>
              </w:rPr>
            </w:pPr>
            <w:r w:rsidRPr="00F165FC">
              <w:rPr>
                <w:rFonts w:ascii="Calibri" w:hAnsi="Calibri" w:cs="Calibri"/>
              </w:rPr>
              <w:t>Whole class provision at Primary AP</w:t>
            </w:r>
          </w:p>
          <w:p w:rsidRPr="00B556A8" w:rsidR="00CE1373" w:rsidP="00D51DB3" w:rsidRDefault="00CE1373" w14:paraId="79C068EC" w14:textId="77777777">
            <w:pPr>
              <w:pStyle w:val="ListParagraph"/>
              <w:numPr>
                <w:ilvl w:val="0"/>
                <w:numId w:val="16"/>
              </w:numPr>
              <w:spacing w:after="80" w:line="360" w:lineRule="auto"/>
              <w:rPr>
                <w:rFonts w:ascii="Calibri" w:hAnsi="Calibri" w:cs="Calibri"/>
              </w:rPr>
            </w:pPr>
            <w:r w:rsidRPr="00F165FC">
              <w:rPr>
                <w:rFonts w:ascii="Calibri" w:hAnsi="Calibri" w:cs="Calibri"/>
              </w:rPr>
              <w:t>Offer support to partners working with at risk young people in areas such as training for transformation and trauma informed practice</w:t>
            </w:r>
          </w:p>
          <w:p w:rsidRPr="00B556A8" w:rsidR="00CE1373" w:rsidP="00D51DB3" w:rsidRDefault="00CE1373" w14:paraId="658619CC" w14:textId="77777777">
            <w:pPr>
              <w:pStyle w:val="ListParagraph"/>
              <w:numPr>
                <w:ilvl w:val="0"/>
                <w:numId w:val="16"/>
              </w:numPr>
              <w:spacing w:after="80" w:line="360" w:lineRule="auto"/>
              <w:rPr>
                <w:rFonts w:ascii="Calibri" w:hAnsi="Calibri" w:cs="Calibri"/>
              </w:rPr>
            </w:pPr>
            <w:r w:rsidRPr="00F165FC">
              <w:rPr>
                <w:rFonts w:ascii="Calibri" w:hAnsi="Calibri" w:cs="Calibri"/>
                <w:color w:val="000000" w:themeColor="text1"/>
              </w:rPr>
              <w:t>Develop a document outlining inclusive values and practices to embed inclusion with all hub workers and appropriate partners.</w:t>
            </w:r>
          </w:p>
          <w:p w:rsidRPr="00B556A8" w:rsidR="00CE1373" w:rsidP="00D51DB3" w:rsidRDefault="00CE1373" w14:paraId="64988EE2" w14:textId="77777777">
            <w:pPr>
              <w:pStyle w:val="ListParagraph"/>
              <w:numPr>
                <w:ilvl w:val="0"/>
                <w:numId w:val="16"/>
              </w:numPr>
              <w:spacing w:after="80" w:line="360" w:lineRule="auto"/>
              <w:rPr>
                <w:rFonts w:ascii="Calibri" w:hAnsi="Calibri" w:cs="Calibri"/>
              </w:rPr>
            </w:pPr>
            <w:r w:rsidRPr="00F165FC">
              <w:rPr>
                <w:rFonts w:ascii="Calibri" w:hAnsi="Calibri" w:cs="Calibri"/>
                <w:color w:val="000000" w:themeColor="text1"/>
              </w:rPr>
              <w:t>Audit hub team and partners to identify skills in tech and in assistive tech.</w:t>
            </w:r>
          </w:p>
          <w:p w:rsidRPr="00A7455E" w:rsidR="00CE1373" w:rsidP="00D51DB3" w:rsidRDefault="00CE1373" w14:paraId="4BAE63E5" w14:textId="77777777">
            <w:pPr>
              <w:pStyle w:val="ListParagraph"/>
              <w:numPr>
                <w:ilvl w:val="0"/>
                <w:numId w:val="16"/>
              </w:numPr>
              <w:spacing w:after="200" w:line="360" w:lineRule="auto"/>
              <w:rPr>
                <w:rFonts w:ascii="Calibri" w:hAnsi="Calibri" w:cs="Calibri"/>
              </w:rPr>
            </w:pPr>
            <w:r w:rsidRPr="00A7455E">
              <w:rPr>
                <w:rFonts w:ascii="Calibri" w:hAnsi="Calibri" w:cs="Calibri"/>
              </w:rPr>
              <w:t>Audit early years provision in Coventry</w:t>
            </w:r>
          </w:p>
          <w:p w:rsidRPr="00A7455E" w:rsidR="00CE1373" w:rsidP="00D51DB3" w:rsidRDefault="00CE1373" w14:paraId="7C3B2254" w14:textId="77777777">
            <w:pPr>
              <w:pStyle w:val="ListParagraph"/>
              <w:numPr>
                <w:ilvl w:val="0"/>
                <w:numId w:val="16"/>
              </w:numPr>
              <w:spacing w:after="200" w:line="360" w:lineRule="auto"/>
              <w:rPr>
                <w:rFonts w:ascii="Calibri" w:hAnsi="Calibri" w:cs="Calibri"/>
              </w:rPr>
            </w:pPr>
            <w:r w:rsidRPr="00A7455E">
              <w:rPr>
                <w:rFonts w:ascii="Calibri" w:hAnsi="Calibri" w:cs="Calibri"/>
              </w:rPr>
              <w:t xml:space="preserve">Develop a document on best practice in early years </w:t>
            </w:r>
            <w:r w:rsidRPr="00F165FC">
              <w:rPr>
                <w:rFonts w:ascii="Calibri" w:hAnsi="Calibri" w:cs="Calibri"/>
              </w:rPr>
              <w:t>provision.</w:t>
            </w:r>
          </w:p>
          <w:p w:rsidRPr="00A7455E" w:rsidR="00CE1373" w:rsidP="00D51DB3" w:rsidRDefault="00CE1373" w14:paraId="03A0DE11" w14:textId="77777777">
            <w:pPr>
              <w:pStyle w:val="ListParagraph"/>
              <w:numPr>
                <w:ilvl w:val="0"/>
                <w:numId w:val="16"/>
              </w:numPr>
              <w:spacing w:after="200" w:line="360" w:lineRule="auto"/>
              <w:rPr>
                <w:rFonts w:ascii="Calibri" w:hAnsi="Calibri" w:cs="Calibri"/>
              </w:rPr>
            </w:pPr>
            <w:r w:rsidRPr="00A7455E">
              <w:rPr>
                <w:rFonts w:ascii="Calibri" w:hAnsi="Calibri" w:cs="Calibri"/>
              </w:rPr>
              <w:t xml:space="preserve">Develop early years team through training – Focus on language acquisition and development and the learning of relevant international </w:t>
            </w:r>
            <w:r w:rsidRPr="00F165FC">
              <w:rPr>
                <w:rFonts w:ascii="Calibri" w:hAnsi="Calibri" w:cs="Calibri"/>
              </w:rPr>
              <w:t>songs.</w:t>
            </w:r>
          </w:p>
          <w:p w:rsidRPr="00F165FC" w:rsidR="00CE1373" w:rsidP="00D51DB3" w:rsidRDefault="00CE1373" w14:paraId="4D73D4B8" w14:textId="77777777">
            <w:pPr>
              <w:pStyle w:val="ListParagraph"/>
              <w:numPr>
                <w:ilvl w:val="0"/>
                <w:numId w:val="16"/>
              </w:numPr>
              <w:spacing w:after="80" w:line="360" w:lineRule="auto"/>
              <w:rPr>
                <w:rFonts w:ascii="Calibri" w:hAnsi="Calibri" w:cs="Calibri"/>
                <w:bCs/>
                <w:color w:val="000000" w:themeColor="text1"/>
              </w:rPr>
            </w:pPr>
            <w:r w:rsidRPr="00A7455E">
              <w:rPr>
                <w:rFonts w:ascii="Calibri" w:hAnsi="Calibri" w:cs="Calibri"/>
              </w:rPr>
              <w:t>Seek to develop an early years practitioners network with a focus on sharing good practice</w:t>
            </w:r>
          </w:p>
        </w:tc>
      </w:tr>
      <w:tr w:rsidRPr="00F165FC" w:rsidR="00CE1373" w:rsidTr="2A9A1C1D" w14:paraId="3F08F422" w14:textId="77777777">
        <w:tc>
          <w:tcPr>
            <w:tcW w:w="959" w:type="dxa"/>
            <w:tcMar/>
          </w:tcPr>
          <w:p w:rsidRPr="00F165FC" w:rsidR="00CE1373" w:rsidP="00EF1B19" w:rsidRDefault="00CE1373" w14:paraId="76CFACB4" w14:textId="77777777">
            <w:pPr>
              <w:spacing w:line="360" w:lineRule="auto"/>
              <w:rPr>
                <w:rFonts w:ascii="Calibri" w:hAnsi="Calibri" w:cs="Calibri"/>
                <w:b/>
                <w:color w:val="000000" w:themeColor="text1"/>
              </w:rPr>
            </w:pPr>
            <w:r w:rsidRPr="00F165FC">
              <w:rPr>
                <w:rFonts w:ascii="Calibri" w:hAnsi="Calibri" w:cs="Calibri"/>
                <w:b/>
                <w:color w:val="000000" w:themeColor="text1"/>
              </w:rPr>
              <w:t xml:space="preserve">Year 2 </w:t>
            </w:r>
          </w:p>
        </w:tc>
        <w:tc>
          <w:tcPr>
            <w:tcW w:w="7557" w:type="dxa"/>
            <w:tcMar/>
          </w:tcPr>
          <w:p w:rsidRPr="00F165FC" w:rsidR="00CE1373" w:rsidP="00D51DB3" w:rsidRDefault="00CE1373" w14:paraId="1821621D" w14:textId="77777777">
            <w:pPr>
              <w:pStyle w:val="ListParagraph"/>
              <w:numPr>
                <w:ilvl w:val="0"/>
                <w:numId w:val="15"/>
              </w:numPr>
              <w:spacing w:after="80" w:line="360" w:lineRule="auto"/>
              <w:rPr>
                <w:rFonts w:ascii="Calibri" w:hAnsi="Calibri" w:cs="Calibri"/>
                <w:bCs/>
                <w:lang w:val="en-US"/>
              </w:rPr>
            </w:pPr>
            <w:r w:rsidRPr="00F165FC">
              <w:rPr>
                <w:rFonts w:ascii="Calibri" w:hAnsi="Calibri" w:cs="Calibri"/>
                <w:bCs/>
                <w:lang w:val="en-US"/>
              </w:rPr>
              <w:t>Continue volunteering/shadowing programme. Begin using interns from under-represented groups where possible.</w:t>
            </w:r>
          </w:p>
          <w:p w:rsidRPr="00F165FC" w:rsidR="00CE1373" w:rsidP="00D51DB3" w:rsidRDefault="00CE1373" w14:paraId="53BDBB97" w14:textId="77777777">
            <w:pPr>
              <w:pStyle w:val="ListParagraph"/>
              <w:numPr>
                <w:ilvl w:val="0"/>
                <w:numId w:val="15"/>
              </w:numPr>
              <w:spacing w:after="80" w:line="360" w:lineRule="auto"/>
              <w:ind w:right="113"/>
              <w:rPr>
                <w:rFonts w:ascii="Calibri" w:hAnsi="Calibri" w:cs="Calibri"/>
              </w:rPr>
            </w:pPr>
            <w:r w:rsidRPr="00F165FC">
              <w:rPr>
                <w:rFonts w:ascii="Calibri" w:hAnsi="Calibri" w:cs="Calibri"/>
              </w:rPr>
              <w:t xml:space="preserve">Where possible, use positive action to create new employment opportunities for musicians from under-represented communities. </w:t>
            </w:r>
          </w:p>
          <w:p w:rsidRPr="00F165FC" w:rsidR="00CE1373" w:rsidP="00D51DB3" w:rsidRDefault="00CE1373" w14:paraId="30D26D84" w14:textId="77777777">
            <w:pPr>
              <w:pStyle w:val="ListParagraph"/>
              <w:numPr>
                <w:ilvl w:val="0"/>
                <w:numId w:val="15"/>
              </w:numPr>
              <w:spacing w:after="80" w:line="360" w:lineRule="auto"/>
              <w:rPr>
                <w:rFonts w:ascii="Calibri" w:hAnsi="Calibri" w:cs="Calibri"/>
                <w:b/>
                <w:bCs/>
                <w:color w:val="000000" w:themeColor="text1"/>
                <w:lang w:val="en-US"/>
              </w:rPr>
            </w:pPr>
            <w:r w:rsidRPr="00F165FC">
              <w:rPr>
                <w:rFonts w:ascii="Calibri" w:hAnsi="Calibri" w:cs="Calibri"/>
              </w:rPr>
              <w:t>Continue to expand workforce to represent more diverse genres - find appropriate deliverers for contemporary music including various hip-hop styles.</w:t>
            </w:r>
          </w:p>
          <w:p w:rsidRPr="00B556A8" w:rsidR="00CE1373" w:rsidP="00D51DB3" w:rsidRDefault="00CE1373" w14:paraId="13C03CBE" w14:textId="77777777">
            <w:pPr>
              <w:pStyle w:val="ListParagraph"/>
              <w:numPr>
                <w:ilvl w:val="0"/>
                <w:numId w:val="15"/>
              </w:numPr>
              <w:spacing w:after="80" w:line="360" w:lineRule="auto"/>
              <w:rPr>
                <w:rFonts w:ascii="Calibri" w:hAnsi="Calibri" w:cs="Calibri"/>
                <w:color w:val="000000" w:themeColor="text1"/>
              </w:rPr>
            </w:pPr>
            <w:r w:rsidRPr="00F165FC">
              <w:rPr>
                <w:rFonts w:ascii="Calibri" w:hAnsi="Calibri" w:cs="Calibri"/>
              </w:rPr>
              <w:t>Build relationships, foster a network around South Asian Music provision. Engage in dialogue with young people, schools and education providers, communities and community leaders on issues including barriers to engagement</w:t>
            </w:r>
          </w:p>
          <w:p w:rsidRPr="00B556A8" w:rsidR="00CE1373" w:rsidP="00D51DB3" w:rsidRDefault="00CE1373" w14:paraId="50E70C0E" w14:textId="77777777">
            <w:pPr>
              <w:pStyle w:val="ListParagraph"/>
              <w:numPr>
                <w:ilvl w:val="0"/>
                <w:numId w:val="15"/>
              </w:numPr>
              <w:spacing w:after="80" w:line="360" w:lineRule="auto"/>
              <w:rPr>
                <w:rFonts w:ascii="Calibri" w:hAnsi="Calibri" w:cs="Calibri"/>
                <w:color w:val="000000" w:themeColor="text1"/>
              </w:rPr>
            </w:pPr>
            <w:r w:rsidRPr="00A7455E">
              <w:rPr>
                <w:rFonts w:ascii="Calibri" w:hAnsi="Calibri" w:cs="Calibri"/>
              </w:rPr>
              <w:t xml:space="preserve">Set up opportunities in </w:t>
            </w:r>
            <w:proofErr w:type="spellStart"/>
            <w:r w:rsidRPr="00A7455E">
              <w:rPr>
                <w:rFonts w:ascii="Calibri" w:hAnsi="Calibri" w:cs="Calibri"/>
              </w:rPr>
              <w:t>Hillfield</w:t>
            </w:r>
            <w:proofErr w:type="spellEnd"/>
            <w:r w:rsidRPr="00A7455E">
              <w:rPr>
                <w:rFonts w:ascii="Calibri" w:hAnsi="Calibri" w:cs="Calibri"/>
              </w:rPr>
              <w:t xml:space="preserve"> area for young women to engage in </w:t>
            </w:r>
            <w:r w:rsidRPr="00F165FC">
              <w:rPr>
                <w:rFonts w:ascii="Calibri" w:hAnsi="Calibri" w:cs="Calibri"/>
              </w:rPr>
              <w:t>song writing</w:t>
            </w:r>
            <w:r w:rsidRPr="00A7455E">
              <w:rPr>
                <w:rFonts w:ascii="Calibri" w:hAnsi="Calibri" w:cs="Calibri"/>
              </w:rPr>
              <w:t xml:space="preserve"> and production work. Work with local providers and schools to develop referrals over time</w:t>
            </w:r>
          </w:p>
          <w:p w:rsidRPr="00F165FC" w:rsidR="00CE1373" w:rsidP="00D51DB3" w:rsidRDefault="00CE1373" w14:paraId="4AC6566B" w14:textId="77777777">
            <w:pPr>
              <w:pStyle w:val="ListParagraph"/>
              <w:numPr>
                <w:ilvl w:val="0"/>
                <w:numId w:val="15"/>
              </w:numPr>
              <w:spacing w:after="80" w:line="360" w:lineRule="auto"/>
              <w:rPr>
                <w:rFonts w:ascii="Calibri" w:hAnsi="Calibri" w:cs="Calibri"/>
                <w:bCs/>
                <w:color w:val="000000" w:themeColor="text1"/>
                <w:lang w:val="en-US"/>
              </w:rPr>
            </w:pPr>
            <w:r w:rsidRPr="00F165FC">
              <w:rPr>
                <w:rFonts w:ascii="Calibri" w:hAnsi="Calibri" w:cs="Calibri"/>
                <w:bCs/>
                <w:color w:val="000000" w:themeColor="text1"/>
                <w:lang w:val="en-US"/>
              </w:rPr>
              <w:t>Inclusion induction/training to be a requirement for any organisations financially supported by the hub if appropriate.</w:t>
            </w:r>
          </w:p>
          <w:p w:rsidRPr="00F165FC" w:rsidR="00CE1373" w:rsidP="00D51DB3" w:rsidRDefault="00CE1373" w14:paraId="35EE1ED6" w14:textId="77777777">
            <w:pPr>
              <w:pStyle w:val="ListParagraph"/>
              <w:numPr>
                <w:ilvl w:val="0"/>
                <w:numId w:val="15"/>
              </w:numPr>
              <w:spacing w:after="80" w:line="360" w:lineRule="auto"/>
              <w:rPr>
                <w:rFonts w:ascii="Calibri" w:hAnsi="Calibri" w:cs="Calibri"/>
                <w:b/>
                <w:bCs/>
                <w:color w:val="000000" w:themeColor="text1"/>
                <w:lang w:val="en-US"/>
              </w:rPr>
            </w:pPr>
            <w:r w:rsidRPr="00F165FC">
              <w:rPr>
                <w:rFonts w:ascii="Calibri" w:hAnsi="Calibri" w:cs="Calibri"/>
                <w:bCs/>
                <w:color w:val="000000" w:themeColor="text1"/>
                <w:lang w:val="en-US"/>
              </w:rPr>
              <w:t>Any new employees and volunteers are required to engage with induction/training unless already having appropriate experience.</w:t>
            </w:r>
          </w:p>
          <w:p w:rsidR="00CE1373" w:rsidP="00D51DB3" w:rsidRDefault="00CE1373" w14:paraId="0B21DB07" w14:textId="77777777">
            <w:pPr>
              <w:pStyle w:val="ListParagraph"/>
              <w:numPr>
                <w:ilvl w:val="0"/>
                <w:numId w:val="15"/>
              </w:numPr>
              <w:spacing w:after="80" w:line="360" w:lineRule="auto"/>
              <w:rPr>
                <w:rFonts w:ascii="Calibri" w:hAnsi="Calibri" w:cs="Calibri"/>
                <w:color w:val="000000" w:themeColor="text1"/>
              </w:rPr>
            </w:pPr>
            <w:r w:rsidRPr="00F165FC">
              <w:rPr>
                <w:rFonts w:ascii="Calibri" w:hAnsi="Calibri" w:cs="Calibri"/>
                <w:color w:val="000000" w:themeColor="text1"/>
              </w:rPr>
              <w:t>Run short course on getting started in teaching targeting musicians from diverse backgrounds</w:t>
            </w:r>
          </w:p>
          <w:p w:rsidR="00CE1373" w:rsidP="00D51DB3" w:rsidRDefault="00CE1373" w14:paraId="2CDC4282" w14:textId="77777777">
            <w:pPr>
              <w:pStyle w:val="ListParagraph"/>
              <w:numPr>
                <w:ilvl w:val="0"/>
                <w:numId w:val="15"/>
              </w:numPr>
              <w:spacing w:after="80" w:line="360" w:lineRule="auto"/>
              <w:rPr>
                <w:rFonts w:ascii="Calibri" w:hAnsi="Calibri" w:cs="Calibri"/>
                <w:color w:val="000000" w:themeColor="text1"/>
              </w:rPr>
            </w:pPr>
            <w:r w:rsidRPr="00F165FC">
              <w:rPr>
                <w:rFonts w:ascii="Calibri" w:hAnsi="Calibri" w:cs="Calibri"/>
                <w:color w:val="000000" w:themeColor="text1"/>
              </w:rPr>
              <w:t>Update websites and social media based on previous years investigation.</w:t>
            </w:r>
          </w:p>
          <w:p w:rsidRPr="00F165FC" w:rsidR="00CE1373" w:rsidP="00D51DB3" w:rsidRDefault="00CE1373" w14:paraId="18F03A17" w14:textId="77777777">
            <w:pPr>
              <w:pStyle w:val="ListParagraph"/>
              <w:numPr>
                <w:ilvl w:val="0"/>
                <w:numId w:val="15"/>
              </w:numPr>
              <w:spacing w:after="80" w:line="360" w:lineRule="auto"/>
              <w:rPr>
                <w:rFonts w:ascii="Calibri" w:hAnsi="Calibri" w:cs="Calibri"/>
                <w:color w:val="000000" w:themeColor="text1"/>
              </w:rPr>
            </w:pPr>
            <w:r w:rsidRPr="00F165FC">
              <w:rPr>
                <w:rFonts w:ascii="Calibri" w:hAnsi="Calibri" w:cs="Calibri"/>
                <w:color w:val="000000" w:themeColor="text1"/>
              </w:rPr>
              <w:t>Document on protocols for project development, targeting and project stability to be disseminated across core team.</w:t>
            </w:r>
          </w:p>
          <w:p w:rsidR="00CE1373" w:rsidP="00D51DB3" w:rsidRDefault="00CE1373" w14:paraId="52F1350F" w14:textId="77777777">
            <w:pPr>
              <w:pStyle w:val="ListParagraph"/>
              <w:numPr>
                <w:ilvl w:val="0"/>
                <w:numId w:val="15"/>
              </w:numPr>
              <w:spacing w:after="80" w:line="360" w:lineRule="auto"/>
              <w:rPr>
                <w:rFonts w:ascii="Calibri" w:hAnsi="Calibri" w:cs="Calibri"/>
                <w:color w:val="000000" w:themeColor="text1"/>
                <w:lang w:val="en-US"/>
              </w:rPr>
            </w:pPr>
            <w:r w:rsidRPr="00F165FC">
              <w:rPr>
                <w:rFonts w:ascii="Calibri" w:hAnsi="Calibri" w:cs="Calibri"/>
                <w:color w:val="000000" w:themeColor="text1"/>
                <w:lang w:val="en-US"/>
              </w:rPr>
              <w:t>Partners giving training in quality framework and professional excellence.</w:t>
            </w:r>
          </w:p>
          <w:p w:rsidR="00CE1373" w:rsidP="00D51DB3" w:rsidRDefault="00CE1373" w14:paraId="0A8D5CD7" w14:textId="77777777">
            <w:pPr>
              <w:pStyle w:val="ListParagraph"/>
              <w:numPr>
                <w:ilvl w:val="0"/>
                <w:numId w:val="15"/>
              </w:numPr>
              <w:spacing w:after="80" w:line="360" w:lineRule="auto"/>
              <w:rPr>
                <w:rFonts w:ascii="Calibri" w:hAnsi="Calibri" w:cs="Calibri"/>
                <w:color w:val="000000" w:themeColor="text1"/>
              </w:rPr>
            </w:pPr>
            <w:r w:rsidRPr="00F165FC">
              <w:rPr>
                <w:rFonts w:ascii="Calibri" w:hAnsi="Calibri" w:cs="Calibri"/>
                <w:color w:val="000000" w:themeColor="text1"/>
              </w:rPr>
              <w:t>Hub should hold two whole team reflections per annum around areas relevant to inclusion</w:t>
            </w:r>
          </w:p>
          <w:p w:rsidRPr="00F165FC" w:rsidR="00CE1373" w:rsidP="00D51DB3" w:rsidRDefault="00CE1373" w14:paraId="6C2F5628" w14:textId="77777777">
            <w:pPr>
              <w:pStyle w:val="ListParagraph"/>
              <w:numPr>
                <w:ilvl w:val="0"/>
                <w:numId w:val="15"/>
              </w:numPr>
              <w:spacing w:after="200" w:line="360" w:lineRule="auto"/>
              <w:rPr>
                <w:rFonts w:ascii="Calibri" w:hAnsi="Calibri" w:cs="Calibri"/>
              </w:rPr>
            </w:pPr>
            <w:r w:rsidRPr="00A7455E">
              <w:rPr>
                <w:rFonts w:ascii="Calibri" w:hAnsi="Calibri" w:cs="Calibri"/>
              </w:rPr>
              <w:t>Develop teachers – establish and support network and action group for all teachers working with SEND students – delegate some funding for project involving multiple schools, designed in partnership with schools.</w:t>
            </w:r>
          </w:p>
          <w:p w:rsidRPr="00A7455E" w:rsidR="00CE1373" w:rsidP="00D51DB3" w:rsidRDefault="00CE1373" w14:paraId="6F092341" w14:textId="77777777">
            <w:pPr>
              <w:pStyle w:val="ListParagraph"/>
              <w:numPr>
                <w:ilvl w:val="0"/>
                <w:numId w:val="15"/>
              </w:numPr>
              <w:spacing w:after="200" w:line="360" w:lineRule="auto"/>
              <w:rPr>
                <w:rFonts w:ascii="Calibri" w:hAnsi="Calibri" w:cs="Calibri"/>
              </w:rPr>
            </w:pPr>
            <w:r w:rsidRPr="00A7455E">
              <w:rPr>
                <w:rFonts w:ascii="Calibri" w:hAnsi="Calibri" w:cs="Calibri"/>
              </w:rPr>
              <w:t xml:space="preserve">Working with other West Midland hubs and organisations such as Soundabout and/or Drake etc., develop training for disabled music artists and educators from across the </w:t>
            </w:r>
            <w:r w:rsidRPr="00F165FC">
              <w:rPr>
                <w:rFonts w:ascii="Calibri" w:hAnsi="Calibri" w:cs="Calibri"/>
              </w:rPr>
              <w:t>region.</w:t>
            </w:r>
          </w:p>
          <w:p w:rsidRPr="00B556A8" w:rsidR="00CE1373" w:rsidP="00D51DB3" w:rsidRDefault="00CE1373" w14:paraId="4C9A7604" w14:textId="77777777">
            <w:pPr>
              <w:pStyle w:val="ListParagraph"/>
              <w:numPr>
                <w:ilvl w:val="0"/>
                <w:numId w:val="15"/>
              </w:numPr>
              <w:spacing w:after="80" w:line="360" w:lineRule="auto"/>
              <w:rPr>
                <w:rFonts w:ascii="Calibri" w:hAnsi="Calibri" w:cs="Calibri"/>
                <w:color w:val="000000" w:themeColor="text1"/>
              </w:rPr>
            </w:pPr>
            <w:r w:rsidRPr="00A7455E">
              <w:rPr>
                <w:rFonts w:ascii="Calibri" w:hAnsi="Calibri" w:cs="Calibri"/>
              </w:rPr>
              <w:t>Hub to do an assessment of all their outside school activities and make reasonable changes and adjustments so that those musicians with MLD with the appropriate musical skills are ensured a place in the relevant appropriate ensemble</w:t>
            </w:r>
          </w:p>
          <w:p w:rsidRPr="00F165FC" w:rsidR="00CE1373" w:rsidP="00D51DB3" w:rsidRDefault="00CE1373" w14:paraId="5CAE459A" w14:textId="77777777">
            <w:pPr>
              <w:pStyle w:val="ListParagraph"/>
              <w:numPr>
                <w:ilvl w:val="0"/>
                <w:numId w:val="15"/>
              </w:numPr>
              <w:spacing w:after="200" w:line="360" w:lineRule="auto"/>
              <w:rPr>
                <w:rFonts w:ascii="Calibri" w:hAnsi="Calibri" w:cs="Calibri"/>
              </w:rPr>
            </w:pPr>
            <w:r w:rsidRPr="00F165FC">
              <w:rPr>
                <w:rFonts w:ascii="Calibri" w:hAnsi="Calibri" w:cs="Calibri"/>
              </w:rPr>
              <w:t>Link with Faith schools for wellbeing programme</w:t>
            </w:r>
          </w:p>
          <w:p w:rsidRPr="00F165FC" w:rsidR="00CE1373" w:rsidP="00D51DB3" w:rsidRDefault="00CE1373" w14:paraId="24B11018" w14:textId="77777777">
            <w:pPr>
              <w:pStyle w:val="ListParagraph"/>
              <w:numPr>
                <w:ilvl w:val="0"/>
                <w:numId w:val="15"/>
              </w:numPr>
              <w:spacing w:after="200" w:line="360" w:lineRule="auto"/>
              <w:rPr>
                <w:rFonts w:ascii="Calibri" w:hAnsi="Calibri" w:cs="Calibri"/>
              </w:rPr>
            </w:pPr>
            <w:r w:rsidRPr="00F165FC">
              <w:rPr>
                <w:rFonts w:ascii="Calibri" w:hAnsi="Calibri" w:cs="Calibri"/>
              </w:rPr>
              <w:t>Closer links with Police Service on developing shared knowledge around Drill music – bring in suitable representatives from young people.</w:t>
            </w:r>
          </w:p>
          <w:p w:rsidRPr="00B556A8" w:rsidR="00CE1373" w:rsidP="00D51DB3" w:rsidRDefault="00CE1373" w14:paraId="37C338D1" w14:textId="77777777">
            <w:pPr>
              <w:pStyle w:val="ListParagraph"/>
              <w:numPr>
                <w:ilvl w:val="0"/>
                <w:numId w:val="15"/>
              </w:numPr>
              <w:spacing w:after="80" w:line="360" w:lineRule="auto"/>
              <w:rPr>
                <w:rFonts w:ascii="Calibri" w:hAnsi="Calibri" w:cs="Calibri"/>
                <w:color w:val="000000" w:themeColor="text1"/>
              </w:rPr>
            </w:pPr>
            <w:r w:rsidRPr="00F165FC">
              <w:rPr>
                <w:rFonts w:ascii="Calibri" w:hAnsi="Calibri" w:cs="Calibri"/>
              </w:rPr>
              <w:t>Pilot expanding work with secondary exclusion centres to 4 to 6 hours contact time per student per week if possible</w:t>
            </w:r>
          </w:p>
          <w:p w:rsidRPr="00F165FC" w:rsidR="00CE1373" w:rsidP="00D51DB3" w:rsidRDefault="00CE1373" w14:paraId="57678A6F" w14:textId="77777777">
            <w:pPr>
              <w:pStyle w:val="ListParagraph"/>
              <w:numPr>
                <w:ilvl w:val="0"/>
                <w:numId w:val="15"/>
              </w:numPr>
              <w:spacing w:after="80" w:line="360" w:lineRule="auto"/>
              <w:rPr>
                <w:rFonts w:ascii="Calibri" w:hAnsi="Calibri" w:cs="Calibri"/>
                <w:bCs/>
                <w:color w:val="000000" w:themeColor="text1"/>
                <w:lang w:val="en-US"/>
              </w:rPr>
            </w:pPr>
            <w:r w:rsidRPr="00F165FC">
              <w:rPr>
                <w:rFonts w:ascii="Calibri" w:hAnsi="Calibri" w:cs="Calibri"/>
                <w:color w:val="000000" w:themeColor="text1"/>
              </w:rPr>
              <w:t>Hub partners take on responsibility to:</w:t>
            </w:r>
          </w:p>
          <w:p w:rsidR="00CE1373" w:rsidP="00D51DB3" w:rsidRDefault="00CE1373" w14:paraId="3A369C5E" w14:textId="77777777">
            <w:pPr>
              <w:pStyle w:val="ListParagraph"/>
              <w:numPr>
                <w:ilvl w:val="0"/>
                <w:numId w:val="15"/>
              </w:numPr>
              <w:spacing w:after="80" w:line="360" w:lineRule="auto"/>
              <w:rPr>
                <w:rFonts w:ascii="Calibri" w:hAnsi="Calibri" w:cs="Calibri"/>
                <w:color w:val="000000" w:themeColor="text1"/>
              </w:rPr>
            </w:pPr>
            <w:r w:rsidRPr="00F165FC">
              <w:rPr>
                <w:rFonts w:ascii="Calibri" w:hAnsi="Calibri" w:cs="Calibri"/>
                <w:color w:val="000000" w:themeColor="text1"/>
              </w:rPr>
              <w:t>Provide data on who is engaged 2) Have clear progression routes provided to all young people 3) Ensure all of their teams undertake some inclusion training where appropriate</w:t>
            </w:r>
          </w:p>
          <w:p w:rsidR="00CE1373" w:rsidP="00D51DB3" w:rsidRDefault="00CE1373" w14:paraId="5C198608" w14:textId="77777777">
            <w:pPr>
              <w:pStyle w:val="ListParagraph"/>
              <w:numPr>
                <w:ilvl w:val="0"/>
                <w:numId w:val="15"/>
              </w:numPr>
              <w:spacing w:after="80" w:line="360" w:lineRule="auto"/>
              <w:rPr>
                <w:rFonts w:ascii="Calibri" w:hAnsi="Calibri" w:cs="Calibri"/>
                <w:color w:val="000000" w:themeColor="text1"/>
              </w:rPr>
            </w:pPr>
            <w:r w:rsidRPr="00F165FC">
              <w:rPr>
                <w:rFonts w:ascii="Calibri" w:hAnsi="Calibri" w:cs="Calibri"/>
                <w:color w:val="000000" w:themeColor="text1"/>
              </w:rPr>
              <w:t xml:space="preserve">Create music tech (inclusion) team. Training for all in contemporary </w:t>
            </w:r>
            <w:proofErr w:type="spellStart"/>
            <w:r w:rsidRPr="00F165FC">
              <w:rPr>
                <w:rFonts w:ascii="Calibri" w:hAnsi="Calibri" w:cs="Calibri"/>
                <w:color w:val="000000" w:themeColor="text1"/>
              </w:rPr>
              <w:t>musics</w:t>
            </w:r>
            <w:proofErr w:type="spellEnd"/>
            <w:r w:rsidRPr="00F165FC">
              <w:rPr>
                <w:rFonts w:ascii="Calibri" w:hAnsi="Calibri" w:cs="Calibri"/>
                <w:color w:val="000000" w:themeColor="text1"/>
              </w:rPr>
              <w:t xml:space="preserve"> (Grime and Drill etc.). Develop team approach. Training in assistive tech.</w:t>
            </w:r>
          </w:p>
          <w:p w:rsidRPr="00A7455E" w:rsidR="00CE1373" w:rsidP="00D51DB3" w:rsidRDefault="00CE1373" w14:paraId="5A37D079" w14:textId="77777777">
            <w:pPr>
              <w:pStyle w:val="ListParagraph"/>
              <w:numPr>
                <w:ilvl w:val="0"/>
                <w:numId w:val="15"/>
              </w:numPr>
              <w:spacing w:after="200" w:line="360" w:lineRule="auto"/>
              <w:rPr>
                <w:rFonts w:ascii="Calibri" w:hAnsi="Calibri" w:cs="Calibri"/>
              </w:rPr>
            </w:pPr>
            <w:r w:rsidRPr="00A7455E">
              <w:rPr>
                <w:rFonts w:ascii="Calibri" w:hAnsi="Calibri" w:cs="Calibri"/>
              </w:rPr>
              <w:t xml:space="preserve">Develop early years team through training – Focus on language acquisition and development and the learning of relevant international </w:t>
            </w:r>
            <w:r w:rsidRPr="00F165FC">
              <w:rPr>
                <w:rFonts w:ascii="Calibri" w:hAnsi="Calibri" w:cs="Calibri"/>
              </w:rPr>
              <w:t>songs.</w:t>
            </w:r>
          </w:p>
          <w:p w:rsidRPr="00A7455E" w:rsidR="00CE1373" w:rsidP="00D51DB3" w:rsidRDefault="00CE1373" w14:paraId="2A459D8E" w14:textId="77777777">
            <w:pPr>
              <w:pStyle w:val="ListParagraph"/>
              <w:numPr>
                <w:ilvl w:val="0"/>
                <w:numId w:val="15"/>
              </w:numPr>
              <w:spacing w:after="200" w:line="360" w:lineRule="auto"/>
              <w:rPr>
                <w:rFonts w:ascii="Calibri" w:hAnsi="Calibri" w:cs="Calibri"/>
                <w:color w:val="000000" w:themeColor="text1"/>
                <w:lang w:val="en-US"/>
              </w:rPr>
            </w:pPr>
            <w:r w:rsidRPr="00A7455E">
              <w:rPr>
                <w:rFonts w:ascii="Calibri" w:hAnsi="Calibri" w:cs="Calibri"/>
              </w:rPr>
              <w:t xml:space="preserve">Seek to develop an early years practitioners network with a focus on sharing good </w:t>
            </w:r>
            <w:r w:rsidRPr="00F165FC">
              <w:rPr>
                <w:rFonts w:ascii="Calibri" w:hAnsi="Calibri" w:cs="Calibri"/>
              </w:rPr>
              <w:t>practice.</w:t>
            </w:r>
            <w:r w:rsidRPr="00A7455E">
              <w:rPr>
                <w:rFonts w:ascii="Calibri" w:hAnsi="Calibri" w:cs="Calibri"/>
              </w:rPr>
              <w:t xml:space="preserve"> </w:t>
            </w:r>
          </w:p>
          <w:p w:rsidRPr="00F165FC" w:rsidR="00CE1373" w:rsidP="00D51DB3" w:rsidRDefault="00CE1373" w14:paraId="4BBA2421" w14:textId="77777777">
            <w:pPr>
              <w:pStyle w:val="ListParagraph"/>
              <w:numPr>
                <w:ilvl w:val="0"/>
                <w:numId w:val="15"/>
              </w:numPr>
              <w:spacing w:after="80" w:line="360" w:lineRule="auto"/>
              <w:rPr>
                <w:rFonts w:ascii="Calibri" w:hAnsi="Calibri" w:cs="Calibri"/>
                <w:color w:val="000000" w:themeColor="text1"/>
              </w:rPr>
            </w:pPr>
            <w:r w:rsidRPr="00F165FC">
              <w:rPr>
                <w:rFonts w:ascii="Calibri" w:hAnsi="Calibri" w:cs="Calibri"/>
              </w:rPr>
              <w:t>Training offered on working with portage children</w:t>
            </w:r>
          </w:p>
        </w:tc>
      </w:tr>
      <w:tr w:rsidRPr="00F165FC" w:rsidR="00CE1373" w:rsidTr="2A9A1C1D" w14:paraId="682148FC" w14:textId="77777777">
        <w:tc>
          <w:tcPr>
            <w:tcW w:w="959" w:type="dxa"/>
            <w:tcMar/>
          </w:tcPr>
          <w:p w:rsidRPr="00F165FC" w:rsidR="00CE1373" w:rsidP="00EF1B19" w:rsidRDefault="00CE1373" w14:paraId="558A96A4" w14:textId="77777777">
            <w:pPr>
              <w:spacing w:line="360" w:lineRule="auto"/>
              <w:rPr>
                <w:rFonts w:ascii="Calibri" w:hAnsi="Calibri" w:cs="Calibri"/>
                <w:b/>
                <w:color w:val="000000" w:themeColor="text1"/>
              </w:rPr>
            </w:pPr>
            <w:r w:rsidRPr="00F165FC">
              <w:rPr>
                <w:rFonts w:ascii="Calibri" w:hAnsi="Calibri" w:cs="Calibri"/>
                <w:b/>
                <w:color w:val="000000" w:themeColor="text1"/>
              </w:rPr>
              <w:t xml:space="preserve">Year 3 </w:t>
            </w:r>
          </w:p>
        </w:tc>
        <w:tc>
          <w:tcPr>
            <w:tcW w:w="7557" w:type="dxa"/>
            <w:tcMar/>
          </w:tcPr>
          <w:p w:rsidRPr="00F165FC" w:rsidR="00CE1373" w:rsidP="00D51DB3" w:rsidRDefault="00CE1373" w14:paraId="40C1E6B2" w14:textId="77777777">
            <w:pPr>
              <w:pStyle w:val="ListParagraph"/>
              <w:numPr>
                <w:ilvl w:val="0"/>
                <w:numId w:val="12"/>
              </w:numPr>
              <w:spacing w:after="80" w:line="360" w:lineRule="auto"/>
              <w:rPr>
                <w:rFonts w:ascii="Calibri" w:hAnsi="Calibri" w:cs="Calibri"/>
                <w:lang w:val="en-US"/>
              </w:rPr>
            </w:pPr>
            <w:r w:rsidRPr="00F165FC">
              <w:rPr>
                <w:rFonts w:ascii="Calibri" w:hAnsi="Calibri" w:cs="Calibri"/>
                <w:lang w:val="en-US"/>
              </w:rPr>
              <w:t xml:space="preserve">By year 3 governance bodies will have been reviewed to more closely reflect the make-up of their communities. </w:t>
            </w:r>
          </w:p>
          <w:p w:rsidRPr="00F165FC" w:rsidR="00CE1373" w:rsidP="00D51DB3" w:rsidRDefault="00CE1373" w14:paraId="69BC21B0" w14:textId="77777777">
            <w:pPr>
              <w:pStyle w:val="ListParagraph"/>
              <w:numPr>
                <w:ilvl w:val="0"/>
                <w:numId w:val="12"/>
              </w:numPr>
              <w:spacing w:after="80" w:line="360" w:lineRule="auto"/>
              <w:rPr>
                <w:rFonts w:ascii="Calibri" w:hAnsi="Calibri" w:cs="Calibri"/>
                <w:lang w:val="en-US"/>
              </w:rPr>
            </w:pPr>
            <w:r w:rsidRPr="00A7455E">
              <w:rPr>
                <w:rFonts w:ascii="Calibri" w:hAnsi="Calibri" w:cs="Calibri"/>
                <w:lang w:val="en-US"/>
              </w:rPr>
              <w:t>Where possible create new employment opportunities for musicians from BAME and other under-represented communities</w:t>
            </w:r>
          </w:p>
          <w:p w:rsidRPr="00F165FC" w:rsidR="00CE1373" w:rsidP="00D51DB3" w:rsidRDefault="00CE1373" w14:paraId="716553C5" w14:textId="77777777">
            <w:pPr>
              <w:pStyle w:val="ListParagraph"/>
              <w:numPr>
                <w:ilvl w:val="0"/>
                <w:numId w:val="12"/>
              </w:numPr>
              <w:spacing w:after="80" w:line="360" w:lineRule="auto"/>
              <w:rPr>
                <w:rFonts w:ascii="Calibri" w:hAnsi="Calibri" w:cs="Calibri"/>
                <w:lang w:val="en-US"/>
              </w:rPr>
            </w:pPr>
            <w:r w:rsidRPr="00F165FC">
              <w:rPr>
                <w:rFonts w:ascii="Calibri" w:hAnsi="Calibri" w:cs="Calibri"/>
                <w:lang w:val="en-US"/>
              </w:rPr>
              <w:t>Initiate pilot activities around South Asian music Education network – hub to support. Lead must come from community.</w:t>
            </w:r>
          </w:p>
          <w:p w:rsidRPr="00F165FC" w:rsidR="00CE1373" w:rsidP="00D51DB3" w:rsidRDefault="00CE1373" w14:paraId="574BAFEA" w14:textId="77777777">
            <w:pPr>
              <w:pStyle w:val="ListParagraph"/>
              <w:numPr>
                <w:ilvl w:val="0"/>
                <w:numId w:val="12"/>
              </w:numPr>
              <w:spacing w:after="80" w:line="360" w:lineRule="auto"/>
              <w:rPr>
                <w:rFonts w:ascii="Calibri" w:hAnsi="Calibri" w:cs="Calibri"/>
                <w:lang w:val="en-US"/>
              </w:rPr>
            </w:pPr>
            <w:r w:rsidRPr="00F165FC">
              <w:rPr>
                <w:rFonts w:ascii="Calibri" w:hAnsi="Calibri" w:cs="Calibri"/>
                <w:lang w:val="en-US"/>
              </w:rPr>
              <w:t>Create at least one new cultural ensemble.</w:t>
            </w:r>
          </w:p>
          <w:p w:rsidRPr="003C4A89" w:rsidR="00CE1373" w:rsidP="00D51DB3" w:rsidRDefault="00CE1373" w14:paraId="0DA88DE3" w14:textId="77777777">
            <w:pPr>
              <w:pStyle w:val="ListParagraph"/>
              <w:numPr>
                <w:ilvl w:val="0"/>
                <w:numId w:val="12"/>
              </w:numPr>
              <w:spacing w:after="80" w:line="360" w:lineRule="auto"/>
              <w:rPr>
                <w:rFonts w:ascii="Calibri" w:hAnsi="Calibri" w:cs="Calibri"/>
                <w:color w:val="000000" w:themeColor="text1"/>
              </w:rPr>
            </w:pPr>
            <w:r w:rsidRPr="00F165FC">
              <w:rPr>
                <w:rFonts w:ascii="Calibri" w:hAnsi="Calibri" w:cs="Calibri"/>
              </w:rPr>
              <w:t>Pilot project with EAL new arrivals – partnership with migration team for referrals</w:t>
            </w:r>
          </w:p>
          <w:p w:rsidRPr="00A7455E" w:rsidR="00CE1373" w:rsidP="00D51DB3" w:rsidRDefault="00CE1373" w14:paraId="1657E3D5" w14:textId="77777777">
            <w:pPr>
              <w:pStyle w:val="ListParagraph"/>
              <w:numPr>
                <w:ilvl w:val="0"/>
                <w:numId w:val="12"/>
              </w:numPr>
              <w:spacing w:after="200" w:line="360" w:lineRule="auto"/>
              <w:rPr>
                <w:rFonts w:ascii="Calibri" w:hAnsi="Calibri" w:cs="Calibri"/>
              </w:rPr>
            </w:pPr>
            <w:r w:rsidRPr="00A7455E">
              <w:rPr>
                <w:rFonts w:ascii="Calibri" w:hAnsi="Calibri" w:cs="Calibri"/>
              </w:rPr>
              <w:t xml:space="preserve">Pilot programme with Attendance Inclusion Team with young people not regularly attending </w:t>
            </w:r>
            <w:r w:rsidRPr="00F165FC">
              <w:rPr>
                <w:rFonts w:ascii="Calibri" w:hAnsi="Calibri" w:cs="Calibri"/>
              </w:rPr>
              <w:t>school.</w:t>
            </w:r>
          </w:p>
          <w:p w:rsidRPr="00F165FC" w:rsidR="00CE1373" w:rsidP="00D51DB3" w:rsidRDefault="00CE1373" w14:paraId="44CC15DB" w14:textId="77777777">
            <w:pPr>
              <w:pStyle w:val="ListParagraph"/>
              <w:numPr>
                <w:ilvl w:val="0"/>
                <w:numId w:val="12"/>
              </w:numPr>
              <w:spacing w:after="200" w:line="360" w:lineRule="auto"/>
              <w:rPr>
                <w:rFonts w:ascii="Calibri" w:hAnsi="Calibri" w:cs="Calibri"/>
              </w:rPr>
            </w:pPr>
            <w:r w:rsidRPr="00F165FC">
              <w:rPr>
                <w:rFonts w:ascii="Calibri" w:hAnsi="Calibri" w:cs="Calibri"/>
              </w:rPr>
              <w:t>Develop music programme with teenage mothers based on creativity and fun.</w:t>
            </w:r>
          </w:p>
          <w:p w:rsidRPr="003C4A89" w:rsidR="00CE1373" w:rsidP="00D51DB3" w:rsidRDefault="00CE1373" w14:paraId="646F443B" w14:textId="77777777">
            <w:pPr>
              <w:pStyle w:val="ListParagraph"/>
              <w:numPr>
                <w:ilvl w:val="0"/>
                <w:numId w:val="12"/>
              </w:numPr>
              <w:spacing w:after="80" w:line="360" w:lineRule="auto"/>
              <w:rPr>
                <w:rFonts w:ascii="Calibri" w:hAnsi="Calibri" w:cs="Calibri"/>
                <w:color w:val="000000" w:themeColor="text1"/>
              </w:rPr>
            </w:pPr>
            <w:r w:rsidRPr="00F165FC">
              <w:rPr>
                <w:rFonts w:ascii="Calibri" w:hAnsi="Calibri" w:cs="Calibri"/>
              </w:rPr>
              <w:t xml:space="preserve">Explore possibility of developing partnership with Bath </w:t>
            </w:r>
            <w:proofErr w:type="spellStart"/>
            <w:r w:rsidRPr="00F165FC">
              <w:rPr>
                <w:rFonts w:ascii="Calibri" w:hAnsi="Calibri" w:cs="Calibri"/>
              </w:rPr>
              <w:t>Philharmonia</w:t>
            </w:r>
            <w:proofErr w:type="spellEnd"/>
            <w:r w:rsidRPr="00F165FC">
              <w:rPr>
                <w:rFonts w:ascii="Calibri" w:hAnsi="Calibri" w:cs="Calibri"/>
              </w:rPr>
              <w:t xml:space="preserve"> and Jason Thornton to do creative ensemble work with young carers. Carefully build in legacy (e.g., ensemble/ blended ensembles) before beginning programme.</w:t>
            </w:r>
          </w:p>
          <w:p w:rsidRPr="00F165FC" w:rsidR="00CE1373" w:rsidP="00D51DB3" w:rsidRDefault="00CE1373" w14:paraId="1B9964D3" w14:textId="77777777">
            <w:pPr>
              <w:pStyle w:val="ListParagraph"/>
              <w:numPr>
                <w:ilvl w:val="0"/>
                <w:numId w:val="12"/>
              </w:numPr>
              <w:spacing w:after="80" w:line="360" w:lineRule="auto"/>
              <w:rPr>
                <w:rFonts w:ascii="Calibri" w:hAnsi="Calibri" w:cs="Calibri"/>
                <w:color w:val="000000" w:themeColor="text1"/>
              </w:rPr>
            </w:pPr>
            <w:r w:rsidRPr="00F165FC">
              <w:rPr>
                <w:rFonts w:ascii="Calibri" w:hAnsi="Calibri" w:cs="Calibri"/>
                <w:color w:val="000000" w:themeColor="text1"/>
              </w:rPr>
              <w:t xml:space="preserve">Hub should hold two whole team reflections per annum around areas relevant to inclusion. </w:t>
            </w:r>
          </w:p>
          <w:p w:rsidRPr="00F165FC" w:rsidR="00CE1373" w:rsidP="00D51DB3" w:rsidRDefault="00CE1373" w14:paraId="66BDC0E0" w14:textId="77777777">
            <w:pPr>
              <w:pStyle w:val="ListParagraph"/>
              <w:numPr>
                <w:ilvl w:val="0"/>
                <w:numId w:val="12"/>
              </w:numPr>
              <w:spacing w:after="80" w:line="360" w:lineRule="auto"/>
              <w:rPr>
                <w:rFonts w:ascii="Calibri" w:hAnsi="Calibri" w:cs="Calibri"/>
                <w:color w:val="000000" w:themeColor="text1"/>
              </w:rPr>
            </w:pPr>
            <w:r w:rsidRPr="00F165FC">
              <w:rPr>
                <w:rFonts w:ascii="Calibri" w:hAnsi="Calibri" w:cs="Calibri"/>
                <w:color w:val="000000" w:themeColor="text1"/>
              </w:rPr>
              <w:t>Significant training in SEND for anyone working in this area. Base training on a questionnaire to be sent to team. – Likely to include: Social Model, Sounds of intent, adaptive instruments and technology, use of apps.</w:t>
            </w:r>
          </w:p>
          <w:p w:rsidR="00CE1373" w:rsidP="00D51DB3" w:rsidRDefault="00CE1373" w14:paraId="189D437E" w14:textId="77777777">
            <w:pPr>
              <w:pStyle w:val="ListParagraph"/>
              <w:numPr>
                <w:ilvl w:val="0"/>
                <w:numId w:val="12"/>
              </w:numPr>
              <w:spacing w:after="80" w:line="360" w:lineRule="auto"/>
              <w:rPr>
                <w:rFonts w:ascii="Calibri" w:hAnsi="Calibri" w:cs="Calibri"/>
                <w:color w:val="000000" w:themeColor="text1"/>
              </w:rPr>
            </w:pPr>
            <w:r w:rsidRPr="00F165FC">
              <w:rPr>
                <w:rFonts w:ascii="Calibri" w:hAnsi="Calibri" w:cs="Calibri"/>
                <w:color w:val="000000" w:themeColor="text1"/>
              </w:rPr>
              <w:t>Some further development of creativity within whole class instrumental teaching. CPD on creativity within the mainstream classroom</w:t>
            </w:r>
          </w:p>
          <w:p w:rsidR="00CE1373" w:rsidP="00D51DB3" w:rsidRDefault="00CE1373" w14:paraId="643304C0" w14:textId="77777777">
            <w:pPr>
              <w:pStyle w:val="ListParagraph"/>
              <w:numPr>
                <w:ilvl w:val="0"/>
                <w:numId w:val="12"/>
              </w:numPr>
              <w:spacing w:after="80" w:line="360" w:lineRule="auto"/>
              <w:rPr>
                <w:rFonts w:ascii="Calibri" w:hAnsi="Calibri" w:cs="Calibri"/>
                <w:color w:val="000000" w:themeColor="text1"/>
              </w:rPr>
            </w:pPr>
            <w:r>
              <w:rPr>
                <w:rFonts w:ascii="Calibri" w:hAnsi="Calibri" w:cs="Calibri"/>
                <w:color w:val="000000" w:themeColor="text1"/>
                <w:lang w:val="en-US"/>
              </w:rPr>
              <w:t>Initiate marketing campaign promoting musical inclusion and the hub</w:t>
            </w:r>
          </w:p>
          <w:p w:rsidR="00CE1373" w:rsidP="00D51DB3" w:rsidRDefault="00CE1373" w14:paraId="144A1AA3" w14:textId="77777777">
            <w:pPr>
              <w:pStyle w:val="ListParagraph"/>
              <w:numPr>
                <w:ilvl w:val="0"/>
                <w:numId w:val="12"/>
              </w:numPr>
              <w:spacing w:after="80" w:line="360" w:lineRule="auto"/>
              <w:rPr>
                <w:rFonts w:ascii="Calibri" w:hAnsi="Calibri" w:cs="Calibri"/>
                <w:color w:val="000000" w:themeColor="text1"/>
                <w:lang w:val="en-US"/>
              </w:rPr>
            </w:pPr>
            <w:r>
              <w:rPr>
                <w:rFonts w:ascii="Calibri" w:hAnsi="Calibri" w:cs="Calibri"/>
                <w:color w:val="000000" w:themeColor="text1"/>
                <w:lang w:val="en-US"/>
              </w:rPr>
              <w:t>All partnership projects with national organisations to have built in CPD for hub team.</w:t>
            </w:r>
          </w:p>
          <w:p w:rsidR="00CE1373" w:rsidP="00D51DB3" w:rsidRDefault="00CE1373" w14:paraId="79EC8D5E" w14:textId="77777777">
            <w:pPr>
              <w:pStyle w:val="ListParagraph"/>
              <w:numPr>
                <w:ilvl w:val="0"/>
                <w:numId w:val="12"/>
              </w:numPr>
              <w:spacing w:after="80" w:line="360" w:lineRule="auto"/>
              <w:rPr>
                <w:rFonts w:ascii="Calibri" w:hAnsi="Calibri" w:cs="Calibri"/>
                <w:color w:val="000000" w:themeColor="text1"/>
              </w:rPr>
            </w:pPr>
            <w:r>
              <w:rPr>
                <w:rFonts w:ascii="Calibri" w:hAnsi="Calibri" w:cs="Calibri"/>
                <w:color w:val="000000" w:themeColor="text1"/>
                <w:lang w:val="en-US"/>
              </w:rPr>
              <w:t>Training is offered to all partners on reflective practice</w:t>
            </w:r>
          </w:p>
          <w:p w:rsidRPr="00F165FC" w:rsidR="00CE1373" w:rsidP="00D51DB3" w:rsidRDefault="00CE1373" w14:paraId="02F84B29" w14:textId="77777777">
            <w:pPr>
              <w:pStyle w:val="ListParagraph"/>
              <w:numPr>
                <w:ilvl w:val="0"/>
                <w:numId w:val="12"/>
              </w:numPr>
              <w:spacing w:after="200" w:line="360" w:lineRule="auto"/>
              <w:rPr>
                <w:rFonts w:ascii="Calibri" w:hAnsi="Calibri" w:cs="Calibri"/>
              </w:rPr>
            </w:pPr>
            <w:r w:rsidRPr="00A7455E">
              <w:rPr>
                <w:rFonts w:ascii="Calibri" w:hAnsi="Calibri" w:cs="Calibri"/>
              </w:rPr>
              <w:t xml:space="preserve">Engage with enhanced resource provision </w:t>
            </w:r>
            <w:r w:rsidRPr="00F165FC">
              <w:rPr>
                <w:rFonts w:ascii="Calibri" w:hAnsi="Calibri" w:cs="Calibri"/>
              </w:rPr>
              <w:t>units.</w:t>
            </w:r>
          </w:p>
          <w:p w:rsidRPr="00A7455E" w:rsidR="00CE1373" w:rsidP="00D51DB3" w:rsidRDefault="00CE1373" w14:paraId="0A6808B0" w14:textId="77777777">
            <w:pPr>
              <w:pStyle w:val="ListParagraph"/>
              <w:numPr>
                <w:ilvl w:val="0"/>
                <w:numId w:val="12"/>
              </w:numPr>
              <w:spacing w:after="200" w:line="360" w:lineRule="auto"/>
              <w:rPr>
                <w:rFonts w:ascii="Calibri" w:hAnsi="Calibri" w:cs="Calibri"/>
              </w:rPr>
            </w:pPr>
            <w:r w:rsidRPr="00A7455E">
              <w:rPr>
                <w:rFonts w:ascii="Calibri" w:hAnsi="Calibri" w:cs="Calibri"/>
              </w:rPr>
              <w:t xml:space="preserve">Set up performance based inclusive </w:t>
            </w:r>
            <w:r w:rsidRPr="00F165FC">
              <w:rPr>
                <w:rFonts w:ascii="Calibri" w:hAnsi="Calibri" w:cs="Calibri"/>
              </w:rPr>
              <w:t>ensemble.</w:t>
            </w:r>
            <w:r w:rsidRPr="00A7455E">
              <w:rPr>
                <w:rFonts w:ascii="Calibri" w:hAnsi="Calibri" w:cs="Calibri"/>
              </w:rPr>
              <w:t xml:space="preserve"> </w:t>
            </w:r>
          </w:p>
          <w:p w:rsidRPr="00A7455E" w:rsidR="00CE1373" w:rsidP="00D51DB3" w:rsidRDefault="00CE1373" w14:paraId="54220288" w14:textId="77777777">
            <w:pPr>
              <w:pStyle w:val="ListParagraph"/>
              <w:numPr>
                <w:ilvl w:val="0"/>
                <w:numId w:val="12"/>
              </w:numPr>
              <w:spacing w:after="200" w:line="360" w:lineRule="auto"/>
              <w:rPr>
                <w:rFonts w:ascii="Calibri" w:hAnsi="Calibri" w:cs="Calibri"/>
              </w:rPr>
            </w:pPr>
            <w:r w:rsidRPr="00A7455E">
              <w:rPr>
                <w:rFonts w:ascii="Calibri" w:hAnsi="Calibri" w:cs="Calibri"/>
              </w:rPr>
              <w:t xml:space="preserve">Integrated young producers club – include masterclasses and </w:t>
            </w:r>
            <w:r w:rsidRPr="00F165FC">
              <w:rPr>
                <w:rFonts w:ascii="Calibri" w:hAnsi="Calibri" w:cs="Calibri"/>
              </w:rPr>
              <w:t>seminars.</w:t>
            </w:r>
          </w:p>
          <w:p w:rsidRPr="007346F2" w:rsidR="00CE1373" w:rsidP="00D51DB3" w:rsidRDefault="00CE1373" w14:paraId="37C80DE3" w14:textId="77777777">
            <w:pPr>
              <w:pStyle w:val="ListParagraph"/>
              <w:numPr>
                <w:ilvl w:val="0"/>
                <w:numId w:val="12"/>
              </w:numPr>
              <w:spacing w:after="80" w:line="360" w:lineRule="auto"/>
              <w:rPr>
                <w:rFonts w:ascii="Calibri" w:hAnsi="Calibri" w:cs="Calibri"/>
                <w:color w:val="000000" w:themeColor="text1"/>
              </w:rPr>
            </w:pPr>
            <w:r w:rsidRPr="00A7455E">
              <w:rPr>
                <w:rFonts w:ascii="Calibri" w:hAnsi="Calibri" w:cs="Calibri"/>
              </w:rPr>
              <w:t>Give opportunities for training at high level to establish real expertise especially within hub team</w:t>
            </w:r>
          </w:p>
          <w:p w:rsidRPr="00F165FC" w:rsidR="00CE1373" w:rsidP="00D51DB3" w:rsidRDefault="00CE1373" w14:paraId="10C99D00" w14:textId="77777777">
            <w:pPr>
              <w:pStyle w:val="ListParagraph"/>
              <w:numPr>
                <w:ilvl w:val="0"/>
                <w:numId w:val="12"/>
              </w:numPr>
              <w:spacing w:after="200" w:line="360" w:lineRule="auto"/>
              <w:rPr>
                <w:rFonts w:ascii="Calibri" w:hAnsi="Calibri" w:cs="Calibri"/>
              </w:rPr>
            </w:pPr>
            <w:r w:rsidRPr="00F165FC">
              <w:rPr>
                <w:rFonts w:ascii="Calibri" w:hAnsi="Calibri" w:cs="Calibri"/>
              </w:rPr>
              <w:t>Offer to work with all young people excluded at primary age.</w:t>
            </w:r>
          </w:p>
          <w:p w:rsidRPr="007346F2" w:rsidR="00CE1373" w:rsidP="00D51DB3" w:rsidRDefault="00CE1373" w14:paraId="2198D32E" w14:textId="77777777">
            <w:pPr>
              <w:pStyle w:val="ListParagraph"/>
              <w:numPr>
                <w:ilvl w:val="0"/>
                <w:numId w:val="12"/>
              </w:numPr>
              <w:spacing w:after="80" w:line="360" w:lineRule="auto"/>
              <w:rPr>
                <w:rFonts w:ascii="Calibri" w:hAnsi="Calibri" w:cs="Calibri"/>
                <w:color w:val="000000" w:themeColor="text1"/>
              </w:rPr>
            </w:pPr>
            <w:r w:rsidRPr="00F165FC">
              <w:rPr>
                <w:rFonts w:ascii="Calibri" w:hAnsi="Calibri" w:cs="Calibri"/>
              </w:rPr>
              <w:t>Setup creative and empowering band and song writing workshops for girls aged 13 to 16</w:t>
            </w:r>
          </w:p>
          <w:p w:rsidR="00CE1373" w:rsidP="00D51DB3" w:rsidRDefault="00CE1373" w14:paraId="7EEA5ECE" w14:textId="77777777">
            <w:pPr>
              <w:pStyle w:val="ListParagraph"/>
              <w:numPr>
                <w:ilvl w:val="0"/>
                <w:numId w:val="12"/>
              </w:numPr>
              <w:spacing w:after="80" w:line="360" w:lineRule="auto"/>
              <w:rPr>
                <w:rFonts w:ascii="Calibri" w:hAnsi="Calibri" w:cs="Calibri"/>
                <w:color w:val="000000" w:themeColor="text1"/>
              </w:rPr>
            </w:pPr>
            <w:r>
              <w:rPr>
                <w:rFonts w:ascii="Calibri" w:hAnsi="Calibri" w:cs="Calibri"/>
                <w:color w:val="000000" w:themeColor="text1"/>
                <w:lang w:val="en-US"/>
              </w:rPr>
              <w:t>Inclusion working party set up with active members from a range of partners</w:t>
            </w:r>
          </w:p>
          <w:p w:rsidRPr="00F165FC" w:rsidR="00CE1373" w:rsidP="00D51DB3" w:rsidRDefault="00CE1373" w14:paraId="0043EF8A" w14:textId="77777777">
            <w:pPr>
              <w:pStyle w:val="ListParagraph"/>
              <w:numPr>
                <w:ilvl w:val="0"/>
                <w:numId w:val="12"/>
              </w:numPr>
              <w:spacing w:after="80" w:line="360" w:lineRule="auto"/>
              <w:rPr>
                <w:rFonts w:ascii="Calibri" w:hAnsi="Calibri" w:cs="Calibri"/>
                <w:color w:val="000000" w:themeColor="text1"/>
              </w:rPr>
            </w:pPr>
            <w:r w:rsidRPr="00F165FC">
              <w:rPr>
                <w:rFonts w:ascii="Calibri" w:hAnsi="Calibri" w:cs="Calibri"/>
                <w:color w:val="000000" w:themeColor="text1"/>
              </w:rPr>
              <w:t>Ben Sellars to provide training in iPad for special schools and enhanced resource provision units (ERPs)</w:t>
            </w:r>
          </w:p>
          <w:p w:rsidR="00CE1373" w:rsidP="00D51DB3" w:rsidRDefault="00CE1373" w14:paraId="4949276C" w14:textId="77777777">
            <w:pPr>
              <w:pStyle w:val="ListParagraph"/>
              <w:numPr>
                <w:ilvl w:val="0"/>
                <w:numId w:val="12"/>
              </w:numPr>
              <w:spacing w:after="80" w:line="360" w:lineRule="auto"/>
              <w:rPr>
                <w:rFonts w:ascii="Calibri" w:hAnsi="Calibri" w:cs="Calibri"/>
                <w:color w:val="000000" w:themeColor="text1"/>
              </w:rPr>
            </w:pPr>
            <w:r w:rsidRPr="00F165FC">
              <w:rPr>
                <w:rFonts w:ascii="Calibri" w:hAnsi="Calibri" w:cs="Calibri"/>
                <w:color w:val="000000" w:themeColor="text1"/>
              </w:rPr>
              <w:t xml:space="preserve">Contemporary </w:t>
            </w:r>
            <w:proofErr w:type="spellStart"/>
            <w:r w:rsidRPr="00F165FC">
              <w:rPr>
                <w:rFonts w:ascii="Calibri" w:hAnsi="Calibri" w:cs="Calibri"/>
                <w:color w:val="000000" w:themeColor="text1"/>
              </w:rPr>
              <w:t>musics</w:t>
            </w:r>
            <w:proofErr w:type="spellEnd"/>
            <w:r w:rsidRPr="00F165FC">
              <w:rPr>
                <w:rFonts w:ascii="Calibri" w:hAnsi="Calibri" w:cs="Calibri"/>
                <w:color w:val="000000" w:themeColor="text1"/>
              </w:rPr>
              <w:t xml:space="preserve"> (Grime etc.,) to be offered at primary school</w:t>
            </w:r>
          </w:p>
          <w:p w:rsidRPr="00F165FC" w:rsidR="00CE1373" w:rsidP="00D51DB3" w:rsidRDefault="00CE1373" w14:paraId="167A2D1C" w14:textId="77777777">
            <w:pPr>
              <w:pStyle w:val="ListParagraph"/>
              <w:numPr>
                <w:ilvl w:val="0"/>
                <w:numId w:val="12"/>
              </w:numPr>
              <w:spacing w:after="80" w:line="360" w:lineRule="auto"/>
              <w:rPr>
                <w:rFonts w:ascii="Calibri" w:hAnsi="Calibri" w:cs="Calibri"/>
                <w:color w:val="000000" w:themeColor="text1"/>
              </w:rPr>
            </w:pPr>
            <w:r w:rsidRPr="00F165FC">
              <w:rPr>
                <w:rFonts w:ascii="Calibri" w:hAnsi="Calibri" w:cs="Calibri"/>
                <w:color w:val="000000" w:themeColor="text1"/>
                <w:lang w:val="en-US"/>
              </w:rPr>
              <w:t>Extend work to fully include portage children</w:t>
            </w:r>
            <w:r w:rsidRPr="00F165FC">
              <w:rPr>
                <w:rFonts w:ascii="Calibri" w:hAnsi="Calibri" w:cs="Calibri"/>
                <w:color w:val="000000" w:themeColor="text1"/>
              </w:rPr>
              <w:t xml:space="preserve"> </w:t>
            </w:r>
          </w:p>
        </w:tc>
      </w:tr>
      <w:tr w:rsidRPr="00F165FC" w:rsidR="00CE1373" w:rsidTr="2A9A1C1D" w14:paraId="65520D05" w14:textId="77777777">
        <w:tc>
          <w:tcPr>
            <w:tcW w:w="959" w:type="dxa"/>
            <w:tcMar/>
          </w:tcPr>
          <w:p w:rsidRPr="00F165FC" w:rsidR="00CE1373" w:rsidP="00EF1B19" w:rsidRDefault="00CE1373" w14:paraId="5FF9E621" w14:textId="77777777">
            <w:pPr>
              <w:spacing w:line="360" w:lineRule="auto"/>
              <w:rPr>
                <w:rFonts w:ascii="Calibri" w:hAnsi="Calibri" w:cs="Calibri"/>
                <w:b/>
                <w:color w:val="000000" w:themeColor="text1"/>
              </w:rPr>
            </w:pPr>
            <w:r w:rsidRPr="00F165FC">
              <w:rPr>
                <w:rFonts w:ascii="Calibri" w:hAnsi="Calibri" w:cs="Calibri"/>
                <w:b/>
                <w:color w:val="000000" w:themeColor="text1"/>
              </w:rPr>
              <w:t>Year 4</w:t>
            </w:r>
          </w:p>
        </w:tc>
        <w:tc>
          <w:tcPr>
            <w:tcW w:w="7557" w:type="dxa"/>
            <w:tcMar/>
          </w:tcPr>
          <w:p w:rsidRPr="00A7455E" w:rsidR="00CE1373" w:rsidP="00D51DB3" w:rsidRDefault="00CE1373" w14:paraId="10FE6020" w14:textId="77777777">
            <w:pPr>
              <w:pStyle w:val="ListParagraph"/>
              <w:numPr>
                <w:ilvl w:val="0"/>
                <w:numId w:val="13"/>
              </w:numPr>
              <w:spacing w:after="80" w:line="360" w:lineRule="auto"/>
              <w:rPr>
                <w:rFonts w:ascii="Calibri" w:hAnsi="Calibri" w:cs="Calibri"/>
                <w:color w:val="000000" w:themeColor="text1"/>
              </w:rPr>
            </w:pPr>
            <w:r w:rsidRPr="00A7455E">
              <w:rPr>
                <w:rFonts w:ascii="Calibri" w:hAnsi="Calibri" w:cs="Calibri"/>
                <w:color w:val="000000" w:themeColor="text1"/>
              </w:rPr>
              <w:t>Develop festival of Coventry communities in music education</w:t>
            </w:r>
          </w:p>
          <w:p w:rsidR="00CE1373" w:rsidP="00D51DB3" w:rsidRDefault="00CE1373" w14:paraId="09BA60D4" w14:textId="77777777">
            <w:pPr>
              <w:pStyle w:val="ListParagraph"/>
              <w:numPr>
                <w:ilvl w:val="0"/>
                <w:numId w:val="13"/>
              </w:numPr>
              <w:spacing w:after="80" w:line="360" w:lineRule="auto"/>
              <w:rPr>
                <w:rFonts w:ascii="Calibri" w:hAnsi="Calibri" w:cs="Calibri"/>
                <w:color w:val="000000" w:themeColor="text1"/>
              </w:rPr>
            </w:pPr>
            <w:r w:rsidRPr="00A7455E">
              <w:rPr>
                <w:rFonts w:ascii="Calibri" w:hAnsi="Calibri" w:cs="Calibri"/>
                <w:color w:val="000000" w:themeColor="text1"/>
              </w:rPr>
              <w:t>Pilot 2</w:t>
            </w:r>
            <w:r w:rsidRPr="00A7455E">
              <w:rPr>
                <w:rFonts w:ascii="Calibri" w:hAnsi="Calibri" w:cs="Calibri"/>
                <w:color w:val="000000" w:themeColor="text1"/>
                <w:vertAlign w:val="superscript"/>
              </w:rPr>
              <w:t>nd</w:t>
            </w:r>
            <w:r w:rsidRPr="00A7455E">
              <w:rPr>
                <w:rFonts w:ascii="Calibri" w:hAnsi="Calibri" w:cs="Calibri"/>
                <w:color w:val="000000" w:themeColor="text1"/>
              </w:rPr>
              <w:t xml:space="preserve"> new cultural ensemble</w:t>
            </w:r>
          </w:p>
          <w:p w:rsidRPr="007346F2" w:rsidR="00CE1373" w:rsidP="00D51DB3" w:rsidRDefault="00CE1373" w14:paraId="4E215724" w14:textId="77777777">
            <w:pPr>
              <w:pStyle w:val="ListParagraph"/>
              <w:numPr>
                <w:ilvl w:val="0"/>
                <w:numId w:val="13"/>
              </w:numPr>
              <w:spacing w:after="80" w:line="360" w:lineRule="auto"/>
              <w:rPr>
                <w:rFonts w:ascii="Calibri" w:hAnsi="Calibri" w:cs="Calibri"/>
                <w:color w:val="000000" w:themeColor="text1"/>
              </w:rPr>
            </w:pPr>
            <w:r w:rsidRPr="00F165FC">
              <w:rPr>
                <w:rFonts w:ascii="Calibri" w:hAnsi="Calibri" w:cs="Calibri"/>
              </w:rPr>
              <w:t>Pilot short ensemble programme with care experienced young people post 16 years</w:t>
            </w:r>
          </w:p>
          <w:p w:rsidR="00CE1373" w:rsidP="00D51DB3" w:rsidRDefault="00CE1373" w14:paraId="7018EDC5" w14:textId="77777777">
            <w:pPr>
              <w:pStyle w:val="ListParagraph"/>
              <w:numPr>
                <w:ilvl w:val="0"/>
                <w:numId w:val="13"/>
              </w:numPr>
              <w:spacing w:after="80" w:line="360" w:lineRule="auto"/>
              <w:rPr>
                <w:rFonts w:ascii="Calibri" w:hAnsi="Calibri" w:cs="Calibri"/>
                <w:color w:val="000000" w:themeColor="text1"/>
              </w:rPr>
            </w:pPr>
            <w:r w:rsidRPr="00F165FC">
              <w:rPr>
                <w:rFonts w:ascii="Calibri" w:hAnsi="Calibri" w:cs="Calibri"/>
                <w:color w:val="000000" w:themeColor="text1"/>
              </w:rPr>
              <w:t>Develop a small number of experts in inclusion, particularly in SEND. Part support advanced training (MA level for example)</w:t>
            </w:r>
          </w:p>
          <w:p w:rsidR="00CE1373" w:rsidP="00D51DB3" w:rsidRDefault="00CE1373" w14:paraId="07669BC6" w14:textId="77777777">
            <w:pPr>
              <w:pStyle w:val="ListParagraph"/>
              <w:numPr>
                <w:ilvl w:val="0"/>
                <w:numId w:val="13"/>
              </w:numPr>
              <w:spacing w:after="80" w:line="360" w:lineRule="auto"/>
              <w:rPr>
                <w:rFonts w:ascii="Calibri" w:hAnsi="Calibri" w:cs="Calibri"/>
                <w:color w:val="000000" w:themeColor="text1"/>
              </w:rPr>
            </w:pPr>
            <w:r>
              <w:rPr>
                <w:rFonts w:ascii="Calibri" w:hAnsi="Calibri" w:cs="Calibri"/>
                <w:color w:val="000000" w:themeColor="text1"/>
              </w:rPr>
              <w:t>Consult again with young people and review progress on inclusion</w:t>
            </w:r>
          </w:p>
          <w:p w:rsidRPr="00AE230A" w:rsidR="00CE1373" w:rsidP="00D51DB3" w:rsidRDefault="00CE1373" w14:paraId="0672C27D" w14:textId="77777777">
            <w:pPr>
              <w:pStyle w:val="ListParagraph"/>
              <w:numPr>
                <w:ilvl w:val="0"/>
                <w:numId w:val="13"/>
              </w:numPr>
              <w:spacing w:after="80" w:line="360" w:lineRule="auto"/>
              <w:rPr>
                <w:rFonts w:ascii="Calibri" w:hAnsi="Calibri" w:cs="Calibri"/>
                <w:color w:val="000000" w:themeColor="text1"/>
              </w:rPr>
            </w:pPr>
            <w:r w:rsidRPr="00AE230A">
              <w:rPr>
                <w:rFonts w:ascii="Calibri" w:hAnsi="Calibri" w:cs="Calibri"/>
                <w:color w:val="000000" w:themeColor="text1"/>
              </w:rPr>
              <w:t>Online practice sharing is encouraged.</w:t>
            </w:r>
          </w:p>
          <w:p w:rsidR="00CE1373" w:rsidP="00D51DB3" w:rsidRDefault="00CE1373" w14:paraId="7B9BFACA" w14:textId="77777777">
            <w:pPr>
              <w:pStyle w:val="ListParagraph"/>
              <w:numPr>
                <w:ilvl w:val="0"/>
                <w:numId w:val="13"/>
              </w:numPr>
              <w:spacing w:after="80" w:line="360" w:lineRule="auto"/>
              <w:rPr>
                <w:rFonts w:ascii="Calibri" w:hAnsi="Calibri" w:cs="Calibri"/>
                <w:color w:val="000000" w:themeColor="text1"/>
              </w:rPr>
            </w:pPr>
            <w:r w:rsidRPr="00AE230A">
              <w:rPr>
                <w:rFonts w:ascii="Calibri" w:hAnsi="Calibri" w:cs="Calibri"/>
                <w:color w:val="000000" w:themeColor="text1"/>
              </w:rPr>
              <w:t>Short training programme on deepening reflection</w:t>
            </w:r>
          </w:p>
          <w:p w:rsidRPr="00A7455E" w:rsidR="00CE1373" w:rsidP="00D51DB3" w:rsidRDefault="00CE1373" w14:paraId="29F11F3B" w14:textId="77777777">
            <w:pPr>
              <w:pStyle w:val="ListParagraph"/>
              <w:numPr>
                <w:ilvl w:val="0"/>
                <w:numId w:val="13"/>
              </w:numPr>
              <w:spacing w:after="200" w:line="360" w:lineRule="auto"/>
              <w:rPr>
                <w:rFonts w:ascii="Calibri" w:hAnsi="Calibri" w:cs="Calibri"/>
              </w:rPr>
            </w:pPr>
            <w:r w:rsidRPr="00A7455E">
              <w:rPr>
                <w:rFonts w:ascii="Calibri" w:hAnsi="Calibri" w:cs="Calibri"/>
              </w:rPr>
              <w:t>Disabled led ensemble.</w:t>
            </w:r>
          </w:p>
          <w:p w:rsidRPr="00A7455E" w:rsidR="00CE1373" w:rsidP="00D51DB3" w:rsidRDefault="00CE1373" w14:paraId="2247DA0D" w14:textId="77777777">
            <w:pPr>
              <w:pStyle w:val="ListParagraph"/>
              <w:numPr>
                <w:ilvl w:val="0"/>
                <w:numId w:val="13"/>
              </w:numPr>
              <w:spacing w:after="200" w:line="360" w:lineRule="auto"/>
              <w:rPr>
                <w:rFonts w:ascii="Calibri" w:hAnsi="Calibri" w:cs="Calibri"/>
              </w:rPr>
            </w:pPr>
            <w:r w:rsidRPr="00A7455E">
              <w:rPr>
                <w:rFonts w:ascii="Calibri" w:hAnsi="Calibri" w:cs="Calibri"/>
              </w:rPr>
              <w:t>Sounds of Intent training for Corley school (open to others)</w:t>
            </w:r>
          </w:p>
          <w:p w:rsidRPr="0016029B" w:rsidR="00CE1373" w:rsidP="00D51DB3" w:rsidRDefault="00CE1373" w14:paraId="3984E05E" w14:textId="77777777">
            <w:pPr>
              <w:pStyle w:val="ListParagraph"/>
              <w:numPr>
                <w:ilvl w:val="0"/>
                <w:numId w:val="13"/>
              </w:numPr>
              <w:spacing w:after="80" w:line="360" w:lineRule="auto"/>
              <w:rPr>
                <w:rFonts w:ascii="Calibri" w:hAnsi="Calibri" w:cs="Calibri"/>
                <w:color w:val="000000" w:themeColor="text1"/>
              </w:rPr>
            </w:pPr>
            <w:r w:rsidRPr="00A7455E">
              <w:rPr>
                <w:rFonts w:ascii="Calibri" w:hAnsi="Calibri" w:cs="Calibri"/>
              </w:rPr>
              <w:t>Training around PMLD (intensive interaction etc.)</w:t>
            </w:r>
          </w:p>
          <w:p w:rsidR="00CE1373" w:rsidP="00D51DB3" w:rsidRDefault="00CE1373" w14:paraId="39A0401A" w14:textId="77777777">
            <w:pPr>
              <w:pStyle w:val="ListParagraph"/>
              <w:numPr>
                <w:ilvl w:val="0"/>
                <w:numId w:val="13"/>
              </w:numPr>
              <w:spacing w:after="80" w:line="360" w:lineRule="auto"/>
              <w:rPr>
                <w:rFonts w:ascii="Calibri" w:hAnsi="Calibri" w:cs="Calibri"/>
                <w:color w:val="000000" w:themeColor="text1"/>
              </w:rPr>
            </w:pPr>
            <w:r w:rsidRPr="00A7455E">
              <w:rPr>
                <w:rFonts w:ascii="Calibri" w:hAnsi="Calibri" w:cs="Calibri"/>
                <w:color w:val="000000" w:themeColor="text1"/>
              </w:rPr>
              <w:t>All activities are underpinned by basic psychological wellbeing</w:t>
            </w:r>
            <w:r w:rsidRPr="00F165FC">
              <w:rPr>
                <w:rFonts w:ascii="Calibri" w:hAnsi="Calibri" w:cs="Calibri"/>
                <w:color w:val="000000" w:themeColor="text1"/>
              </w:rPr>
              <w:t xml:space="preserve"> (Self Determination Theory – Deci and Ryan)</w:t>
            </w:r>
          </w:p>
          <w:p w:rsidR="00CE1373" w:rsidP="00D51DB3" w:rsidRDefault="00CE1373" w14:paraId="53C80A00" w14:textId="77777777">
            <w:pPr>
              <w:pStyle w:val="ListParagraph"/>
              <w:numPr>
                <w:ilvl w:val="0"/>
                <w:numId w:val="13"/>
              </w:numPr>
              <w:spacing w:after="80" w:line="360" w:lineRule="auto"/>
              <w:rPr>
                <w:rFonts w:ascii="Calibri" w:hAnsi="Calibri" w:cs="Calibri"/>
                <w:color w:val="000000" w:themeColor="text1"/>
              </w:rPr>
            </w:pPr>
            <w:r w:rsidRPr="00AE230A">
              <w:rPr>
                <w:rFonts w:ascii="Calibri" w:hAnsi="Calibri" w:cs="Calibri"/>
                <w:color w:val="000000" w:themeColor="text1"/>
              </w:rPr>
              <w:t>Some funding devolved to inclusion working party for innovative projects</w:t>
            </w:r>
          </w:p>
          <w:p w:rsidR="00CE1373" w:rsidP="00D51DB3" w:rsidRDefault="00CE1373" w14:paraId="3C3472B3" w14:textId="77777777">
            <w:pPr>
              <w:pStyle w:val="ListParagraph"/>
              <w:numPr>
                <w:ilvl w:val="0"/>
                <w:numId w:val="13"/>
              </w:numPr>
              <w:spacing w:after="80" w:line="360" w:lineRule="auto"/>
              <w:rPr>
                <w:rFonts w:ascii="Calibri" w:hAnsi="Calibri" w:cs="Calibri"/>
                <w:color w:val="000000" w:themeColor="text1"/>
              </w:rPr>
            </w:pPr>
            <w:r w:rsidRPr="00A7455E">
              <w:rPr>
                <w:rFonts w:ascii="Calibri" w:hAnsi="Calibri" w:cs="Calibri"/>
                <w:color w:val="000000" w:themeColor="text1"/>
              </w:rPr>
              <w:t>Music tech offer across all special schools and ERPs</w:t>
            </w:r>
          </w:p>
          <w:p w:rsidRPr="00F165FC" w:rsidR="00CE1373" w:rsidP="00D51DB3" w:rsidRDefault="00CE1373" w14:paraId="4321088E" w14:textId="77777777">
            <w:pPr>
              <w:pStyle w:val="ListParagraph"/>
              <w:numPr>
                <w:ilvl w:val="0"/>
                <w:numId w:val="13"/>
              </w:numPr>
              <w:spacing w:after="80" w:line="360" w:lineRule="auto"/>
              <w:rPr>
                <w:rFonts w:ascii="Calibri" w:hAnsi="Calibri" w:cs="Calibri"/>
                <w:color w:val="000000" w:themeColor="text1"/>
              </w:rPr>
            </w:pPr>
            <w:r w:rsidRPr="00F165FC">
              <w:rPr>
                <w:rFonts w:ascii="Calibri" w:hAnsi="Calibri" w:cs="Calibri"/>
                <w:color w:val="000000" w:themeColor="text1"/>
              </w:rPr>
              <w:t>Training should be expanded to include more creative approaches</w:t>
            </w:r>
          </w:p>
        </w:tc>
      </w:tr>
    </w:tbl>
    <w:p w:rsidRPr="00F165FC" w:rsidR="003E74AA" w:rsidP="00F165FC" w:rsidRDefault="003E74AA" w14:paraId="5B56D0AB" w14:textId="77777777">
      <w:pPr>
        <w:spacing w:line="360" w:lineRule="auto"/>
        <w:ind w:right="326"/>
        <w:rPr>
          <w:rFonts w:ascii="Calibri" w:hAnsi="Calibri" w:cs="Calibri"/>
          <w:b/>
          <w:bCs/>
          <w:color w:val="000000" w:themeColor="text1"/>
          <w:lang w:val="en-US"/>
        </w:rPr>
      </w:pPr>
    </w:p>
    <w:sectPr w:rsidRPr="00F165FC" w:rsidR="003E74AA" w:rsidSect="00A5356E">
      <w:headerReference w:type="default" r:id="rId26"/>
      <w:footerReference w:type="even" r:id="rId27"/>
      <w:footerReference w:type="default" r:id="rId28"/>
      <w:headerReference w:type="first" r:id="rId29"/>
      <w:pgSz w:w="12240" w:h="15840" w:orient="portrait" w:code="1"/>
      <w:pgMar w:top="1800" w:right="1467" w:bottom="3096" w:left="1843"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M" w:author="Steele, Mark" w:date="2023-07-31T16:22:00Z" w:id="0">
    <w:p w:rsidR="00824ADB" w:rsidP="00EF1B19" w:rsidRDefault="00824ADB" w14:paraId="63179083" w14:textId="77777777">
      <w:pPr>
        <w:pStyle w:val="CommentText"/>
      </w:pPr>
      <w:r>
        <w:rPr>
          <w:rStyle w:val="CommentReference"/>
        </w:rPr>
        <w:annotationRef/>
      </w:r>
      <w:r>
        <w:t xml:space="preserve">Should this be the? </w:t>
      </w:r>
    </w:p>
  </w:comment>
  <w:comment w:initials="SM" w:author="Steele, Mark" w:date="2023-07-31T16:30:00Z" w:id="1">
    <w:p w:rsidR="00A365D1" w:rsidP="00EF1B19" w:rsidRDefault="00A365D1" w14:paraId="4AB1AE66" w14:textId="77777777">
      <w:pPr>
        <w:pStyle w:val="CommentText"/>
      </w:pPr>
      <w:r>
        <w:rPr>
          <w:rStyle w:val="CommentReference"/>
        </w:rPr>
        <w:annotationRef/>
      </w:r>
      <w:r>
        <w:t xml:space="preserve">Create a store? </w:t>
      </w:r>
    </w:p>
  </w:comment>
  <w:comment w:initials="SM" w:author="Steele, Mark" w:date="2023-07-31T16:32:00Z" w:id="2">
    <w:p w:rsidR="007717FA" w:rsidP="00EF1B19" w:rsidRDefault="007717FA" w14:paraId="793E2A36" w14:textId="77777777">
      <w:pPr>
        <w:pStyle w:val="CommentText"/>
      </w:pPr>
      <w:r>
        <w:rPr>
          <w:rStyle w:val="CommentReference"/>
        </w:rPr>
        <w:annotationRef/>
      </w:r>
      <w:r>
        <w:t>Sidney</w:t>
      </w:r>
    </w:p>
  </w:comment>
  <w:comment w:initials="AM" w:author="Allison, Mark" w:date="2023-10-13T10:19:41" w:id="1397460702">
    <w:p w:rsidR="2F0B0B3F" w:rsidRDefault="2F0B0B3F" w14:paraId="4FB05EF2" w14:textId="72B1C1B1">
      <w:pPr>
        <w:pStyle w:val="CommentText"/>
      </w:pPr>
      <w:r w:rsidR="2F0B0B3F">
        <w:rPr/>
        <w:t>Page 8. First bullet . Reword 'but Coventry Music Hub must particularly support disadvantaged....'</w:t>
      </w:r>
      <w:r>
        <w:rPr>
          <w:rStyle w:val="CommentReference"/>
        </w:rPr>
        <w:annotationRef/>
      </w:r>
    </w:p>
  </w:comment>
  <w:comment w:initials="AM" w:author="Allison, Mark" w:date="2023-10-13T10:30:41" w:id="584493452">
    <w:p w:rsidR="2F0B0B3F" w:rsidRDefault="2F0B0B3F" w14:paraId="7E507848" w14:textId="603B50CE">
      <w:pPr>
        <w:pStyle w:val="CommentText"/>
      </w:pPr>
      <w:r w:rsidR="2F0B0B3F">
        <w:rPr/>
        <w:t>OHMI CPD?</w:t>
      </w:r>
      <w:r>
        <w:rPr>
          <w:rStyle w:val="CommentReference"/>
        </w:rPr>
        <w:annotationRef/>
      </w:r>
    </w:p>
  </w:comment>
  <w:comment w:initials="AM" w:author="Allison, Mark" w:date="2023-10-13T10:36:54" w:id="1435259217">
    <w:p w:rsidR="2F0B0B3F" w:rsidRDefault="2F0B0B3F" w14:paraId="17ACDCC6" w14:textId="7C4B4495">
      <w:pPr>
        <w:pStyle w:val="CommentText"/>
      </w:pPr>
      <w:r w:rsidR="2F0B0B3F">
        <w:rPr/>
        <w:t>Needs clarification? Represents the musical interests. Also to educate on new musical forms to young people?</w:t>
      </w:r>
      <w:r>
        <w:rPr>
          <w:rStyle w:val="CommentReference"/>
        </w:rPr>
        <w:annotationRef/>
      </w:r>
    </w:p>
  </w:comment>
  <w:comment w:initials="AM" w:author="Allison, Mark" w:date="2023-10-13T12:49:02" w:id="1469746274">
    <w:p w:rsidR="30FAE756" w:rsidRDefault="30FAE756" w14:paraId="2C4CB98F" w14:textId="135C7F08">
      <w:pPr>
        <w:pStyle w:val="CommentText"/>
      </w:pPr>
      <w:r w:rsidR="30FAE756">
        <w:rPr/>
        <w:t>Page 40 Have we costed into Business Plan, pre project team meetings?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3179083"/>
  <w15:commentEx w15:done="0" w15:paraId="4AB1AE66"/>
  <w15:commentEx w15:done="0" w15:paraId="793E2A36"/>
  <w15:commentEx w15:done="0" w15:paraId="4FB05EF2"/>
  <w15:commentEx w15:done="0" w15:paraId="7E507848"/>
  <w15:commentEx w15:done="0" w15:paraId="17ACDCC6"/>
  <w15:commentEx w15:done="0" w15:paraId="2C4CB98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725E4A" w16cex:dateUtc="2023-07-31T15:22:00Z"/>
  <w16cex:commentExtensible w16cex:durableId="28726011" w16cex:dateUtc="2023-07-31T15:30:00Z"/>
  <w16cex:commentExtensible w16cex:durableId="28726089" w16cex:dateUtc="2023-07-31T15:32:00Z"/>
  <w16cex:commentExtensible w16cex:durableId="65B86D74" w16cex:dateUtc="2023-10-13T09:19:41.057Z"/>
  <w16cex:commentExtensible w16cex:durableId="7897E07B" w16cex:dateUtc="2023-10-13T09:30:41.576Z"/>
  <w16cex:commentExtensible w16cex:durableId="212051E8" w16cex:dateUtc="2023-10-13T09:36:54.962Z"/>
  <w16cex:commentExtensible w16cex:durableId="3CE2FE3D" w16cex:dateUtc="2023-10-13T11:49:02.151Z"/>
</w16cex:commentsExtensible>
</file>

<file path=word/commentsIds.xml><?xml version="1.0" encoding="utf-8"?>
<w16cid:commentsIds xmlns:mc="http://schemas.openxmlformats.org/markup-compatibility/2006" xmlns:w16cid="http://schemas.microsoft.com/office/word/2016/wordml/cid" mc:Ignorable="w16cid">
  <w16cid:commentId w16cid:paraId="63179083" w16cid:durableId="28725E4A"/>
  <w16cid:commentId w16cid:paraId="4AB1AE66" w16cid:durableId="28726011"/>
  <w16cid:commentId w16cid:paraId="793E2A36" w16cid:durableId="28726089"/>
  <w16cid:commentId w16cid:paraId="4FB05EF2" w16cid:durableId="65B86D74"/>
  <w16cid:commentId w16cid:paraId="7E507848" w16cid:durableId="7897E07B"/>
  <w16cid:commentId w16cid:paraId="17ACDCC6" w16cid:durableId="212051E8"/>
  <w16cid:commentId w16cid:paraId="2C4CB98F" w16cid:durableId="3CE2FE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85B" w:rsidRDefault="008A685B" w14:paraId="682BDE65" w14:textId="77777777">
      <w:r>
        <w:separator/>
      </w:r>
    </w:p>
  </w:endnote>
  <w:endnote w:type="continuationSeparator" w:id="0">
    <w:p w:rsidR="008A685B" w:rsidRDefault="008A685B" w14:paraId="6F01BF6C" w14:textId="77777777">
      <w:r>
        <w:continuationSeparator/>
      </w:r>
    </w:p>
  </w:endnote>
  <w:endnote w:type="continuationNotice" w:id="1">
    <w:p w:rsidR="008A685B" w:rsidRDefault="008A685B" w14:paraId="3D7B1F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DB6" w:rsidP="009478FF" w:rsidRDefault="00D23DB6" w14:paraId="1AB31DF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3DB6" w:rsidP="008A735C" w:rsidRDefault="00D23DB6" w14:paraId="64921CD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DB6" w:rsidP="009478FF" w:rsidRDefault="00D23DB6" w14:paraId="43D32A3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4EB8">
      <w:rPr>
        <w:rStyle w:val="PageNumber"/>
        <w:noProof/>
      </w:rPr>
      <w:t>1</w:t>
    </w:r>
    <w:r>
      <w:rPr>
        <w:rStyle w:val="PageNumber"/>
      </w:rPr>
      <w:fldChar w:fldCharType="end"/>
    </w:r>
  </w:p>
  <w:tbl>
    <w:tblPr>
      <w:tblW w:w="5000" w:type="pct"/>
      <w:tblBorders>
        <w:top w:val="single" w:color="808080" w:themeColor="background1" w:themeShade="80" w:sz="18" w:space="0"/>
        <w:insideV w:val="single" w:color="808080" w:themeColor="background1" w:themeShade="80" w:sz="18" w:space="0"/>
      </w:tblBorders>
      <w:tblLook w:val="04A0" w:firstRow="1" w:lastRow="0" w:firstColumn="1" w:lastColumn="0" w:noHBand="0" w:noVBand="1"/>
    </w:tblPr>
    <w:tblGrid>
      <w:gridCol w:w="926"/>
      <w:gridCol w:w="8004"/>
    </w:tblGrid>
    <w:tr w:rsidR="00D23DB6" w14:paraId="052CA2AA" w14:textId="77777777">
      <w:tc>
        <w:tcPr>
          <w:tcW w:w="918" w:type="dxa"/>
        </w:tcPr>
        <w:p w:rsidR="00D23DB6" w:rsidP="009478FF" w:rsidRDefault="00D23DB6" w14:paraId="10DA3F7E" w14:textId="5AA33FCB">
          <w:pPr>
            <w:pStyle w:val="Footer"/>
            <w:ind w:right="360"/>
            <w:rPr>
              <w:rFonts w:asciiTheme="majorHAnsi" w:hAnsiTheme="majorHAnsi"/>
              <w:b/>
              <w:color w:val="6EA0B0" w:themeColor="accent1"/>
              <w:sz w:val="32"/>
              <w:szCs w:val="32"/>
            </w:rPr>
          </w:pPr>
        </w:p>
      </w:tc>
      <w:tc>
        <w:tcPr>
          <w:tcW w:w="7938" w:type="dxa"/>
        </w:tcPr>
        <w:p w:rsidR="00D23DB6" w:rsidRDefault="00D23DB6" w14:paraId="1FC289C9" w14:textId="77777777">
          <w:pPr>
            <w:pStyle w:val="Footer"/>
          </w:pPr>
        </w:p>
      </w:tc>
    </w:tr>
  </w:tbl>
  <w:p w:rsidR="00D23DB6" w:rsidP="008A735C" w:rsidRDefault="00D23DB6" w14:paraId="1C69018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85B" w:rsidRDefault="008A685B" w14:paraId="352E5828" w14:textId="77777777">
      <w:r>
        <w:separator/>
      </w:r>
    </w:p>
  </w:footnote>
  <w:footnote w:type="continuationSeparator" w:id="0">
    <w:p w:rsidR="008A685B" w:rsidRDefault="008A685B" w14:paraId="5BE04F62" w14:textId="77777777">
      <w:r>
        <w:continuationSeparator/>
      </w:r>
    </w:p>
  </w:footnote>
  <w:footnote w:type="continuationNotice" w:id="1">
    <w:p w:rsidR="008A685B" w:rsidRDefault="008A685B" w14:paraId="3A7ADA7D" w14:textId="77777777"/>
  </w:footnote>
  <w:footnote w:id="2">
    <w:p w:rsidRPr="007A0351" w:rsidR="003D72DA" w:rsidP="003D72DA" w:rsidRDefault="003D72DA" w14:paraId="11D0EDE8" w14:textId="77777777">
      <w:pPr>
        <w:pStyle w:val="FootnoteText"/>
        <w:rPr>
          <w:rFonts w:ascii="Calibri" w:hAnsi="Calibri" w:cs="Calibri"/>
          <w:sz w:val="20"/>
        </w:rPr>
      </w:pPr>
      <w:r w:rsidRPr="007A0351">
        <w:rPr>
          <w:rStyle w:val="FootnoteReference"/>
          <w:rFonts w:ascii="Calibri" w:hAnsi="Calibri" w:cs="Calibri"/>
          <w:sz w:val="20"/>
        </w:rPr>
        <w:footnoteRef/>
      </w:r>
      <w:r w:rsidRPr="007A0351">
        <w:rPr>
          <w:rFonts w:ascii="Calibri" w:hAnsi="Calibri" w:cs="Calibri"/>
          <w:sz w:val="20"/>
        </w:rPr>
        <w:t xml:space="preserve"> https://www.ons.gov.uk/visualisations/censuspopulationchange/E08000026/</w:t>
      </w:r>
    </w:p>
  </w:footnote>
  <w:footnote w:id="3">
    <w:p w:rsidRPr="007A0351" w:rsidR="00E150AA" w:rsidP="007A0351" w:rsidRDefault="00E150AA" w14:paraId="2030D3AD" w14:textId="755A38C7">
      <w:pPr>
        <w:pStyle w:val="NormalWeb"/>
        <w:rPr>
          <w:rFonts w:ascii="Calibri" w:hAnsi="Calibri" w:eastAsia="Times New Roman" w:cs="Calibri"/>
          <w:sz w:val="20"/>
          <w:szCs w:val="20"/>
          <w:lang w:eastAsia="en-GB"/>
        </w:rPr>
      </w:pPr>
      <w:r w:rsidRPr="007A0351">
        <w:rPr>
          <w:rStyle w:val="FootnoteReference"/>
          <w:rFonts w:ascii="Calibri" w:hAnsi="Calibri" w:cs="Calibri"/>
          <w:sz w:val="20"/>
          <w:szCs w:val="20"/>
        </w:rPr>
        <w:footnoteRef/>
      </w:r>
      <w:r w:rsidRPr="007A0351">
        <w:rPr>
          <w:rFonts w:ascii="Calibri" w:hAnsi="Calibri" w:cs="Calibri"/>
          <w:sz w:val="20"/>
          <w:szCs w:val="20"/>
        </w:rPr>
        <w:t xml:space="preserve"> </w:t>
      </w:r>
      <w:r w:rsidRPr="007A0351">
        <w:rPr>
          <w:rFonts w:ascii="Calibri" w:hAnsi="Calibri" w:eastAsia="Times New Roman" w:cs="Calibri"/>
          <w:color w:val="000000" w:themeColor="text1"/>
          <w:sz w:val="20"/>
          <w:szCs w:val="20"/>
          <w:lang w:eastAsia="en-GB"/>
        </w:rPr>
        <w:t>Coventry City Council’s</w:t>
      </w:r>
      <w:r w:rsidRPr="007A0351">
        <w:rPr>
          <w:rFonts w:ascii="Calibri" w:hAnsi="Calibri" w:eastAsia="Times New Roman" w:cs="Calibri"/>
          <w:color w:val="000000" w:themeColor="text1"/>
          <w:sz w:val="20"/>
          <w:szCs w:val="20"/>
          <w:lang w:eastAsia="en-GB"/>
        </w:rPr>
        <w:br/>
      </w:r>
      <w:r w:rsidRPr="007A0351">
        <w:rPr>
          <w:rFonts w:ascii="Calibri" w:hAnsi="Calibri" w:eastAsia="Times New Roman" w:cs="Calibri"/>
          <w:color w:val="000000" w:themeColor="text1"/>
          <w:sz w:val="20"/>
          <w:szCs w:val="20"/>
          <w:lang w:eastAsia="en-GB"/>
        </w:rPr>
        <w:t xml:space="preserve">Youth Justice Strategy and Plan - 2021-23 </w:t>
      </w:r>
    </w:p>
  </w:footnote>
  <w:footnote w:id="4">
    <w:p w:rsidRPr="007159A9" w:rsidR="00E005E8" w:rsidRDefault="00E005E8" w14:paraId="7E63E340" w14:textId="06D282CB">
      <w:pPr>
        <w:pStyle w:val="FootnoteText"/>
        <w:rPr>
          <w:rFonts w:ascii="Calibri" w:hAnsi="Calibri" w:cs="Calibri"/>
          <w:color w:val="000000" w:themeColor="text1"/>
          <w:sz w:val="20"/>
        </w:rPr>
      </w:pPr>
      <w:r>
        <w:rPr>
          <w:rStyle w:val="FootnoteReference"/>
        </w:rPr>
        <w:footnoteRef/>
      </w:r>
      <w:r>
        <w:t xml:space="preserve"> </w:t>
      </w:r>
      <w:r w:rsidRPr="007159A9">
        <w:rPr>
          <w:rFonts w:ascii="Calibri" w:hAnsi="Calibri" w:cs="Calibri"/>
          <w:color w:val="000000" w:themeColor="text1"/>
          <w:sz w:val="20"/>
        </w:rPr>
        <w:t>JSNA</w:t>
      </w:r>
    </w:p>
  </w:footnote>
  <w:footnote w:id="5">
    <w:p w:rsidRPr="007E5FB2" w:rsidR="007E5FB2" w:rsidP="007E5FB2" w:rsidRDefault="007E5FB2" w14:paraId="40ADD7E0" w14:textId="7E65AC91">
      <w:pPr>
        <w:pStyle w:val="NormalWeb"/>
        <w:rPr>
          <w:rFonts w:eastAsia="Times New Roman" w:cs="Times New Roman"/>
          <w:lang w:eastAsia="en-GB"/>
        </w:rPr>
      </w:pPr>
      <w:r>
        <w:rPr>
          <w:rStyle w:val="FootnoteReference"/>
        </w:rPr>
        <w:footnoteRef/>
      </w:r>
      <w:r>
        <w:t xml:space="preserve"> </w:t>
      </w:r>
      <w:r w:rsidRPr="007E5FB2">
        <w:rPr>
          <w:rFonts w:ascii="Calibri" w:hAnsi="Calibri" w:eastAsia="Times New Roman" w:cs="Calibri"/>
          <w:sz w:val="20"/>
          <w:szCs w:val="20"/>
          <w:lang w:eastAsia="en-GB"/>
        </w:rPr>
        <w:t>Education Data Team Key Statistics Report March 2023</w:t>
      </w:r>
      <w:r w:rsidRPr="007E5FB2">
        <w:rPr>
          <w:rFonts w:ascii="Verdana" w:hAnsi="Verdana" w:eastAsia="Times New Roman" w:cs="Times New Roman"/>
          <w:b/>
          <w:bCs/>
          <w:sz w:val="96"/>
          <w:szCs w:val="96"/>
          <w:lang w:eastAsia="en-GB"/>
        </w:rPr>
        <w:t xml:space="preserve"> </w:t>
      </w:r>
    </w:p>
  </w:footnote>
  <w:footnote w:id="6">
    <w:p w:rsidRPr="00142E94" w:rsidR="00142E94" w:rsidP="00142E94" w:rsidRDefault="00142E94" w14:paraId="0B6A0A81" w14:textId="2A945996">
      <w:pPr>
        <w:pStyle w:val="NormalWeb"/>
        <w:rPr>
          <w:rFonts w:eastAsia="Times New Roman" w:cs="Times New Roman"/>
          <w:lang w:eastAsia="en-GB"/>
        </w:rPr>
      </w:pPr>
      <w:r>
        <w:rPr>
          <w:rStyle w:val="FootnoteReference"/>
        </w:rPr>
        <w:footnoteRef/>
      </w:r>
      <w:r>
        <w:t xml:space="preserve"> </w:t>
      </w:r>
      <w:r w:rsidRPr="00142E94">
        <w:rPr>
          <w:rFonts w:ascii="Calibri" w:hAnsi="Calibri" w:eastAsia="Times New Roman" w:cs="Calibri"/>
          <w:sz w:val="20"/>
          <w:szCs w:val="20"/>
          <w:lang w:eastAsia="en-GB"/>
        </w:rPr>
        <w:t>Education Data Team Key Statistics Report</w:t>
      </w:r>
      <w:r w:rsidRPr="00142E94">
        <w:rPr>
          <w:rFonts w:ascii="Verdana" w:hAnsi="Verdana" w:eastAsia="Times New Roman" w:cs="Times New Roman"/>
          <w:b/>
          <w:bCs/>
          <w:sz w:val="96"/>
          <w:szCs w:val="96"/>
          <w:lang w:eastAsia="en-GB"/>
        </w:rPr>
        <w:t xml:space="preserve"> </w:t>
      </w:r>
    </w:p>
  </w:footnote>
  <w:footnote w:id="7">
    <w:p w:rsidRPr="007159A9" w:rsidR="007159A9" w:rsidP="007159A9" w:rsidRDefault="007159A9" w14:paraId="6420EA5D" w14:textId="22C4AF23">
      <w:pPr>
        <w:pStyle w:val="NormalWeb"/>
        <w:rPr>
          <w:rFonts w:ascii="Calibri" w:hAnsi="Calibri" w:eastAsia="Times New Roman" w:cs="Calibri"/>
          <w:color w:val="000000" w:themeColor="text1"/>
          <w:sz w:val="20"/>
          <w:szCs w:val="20"/>
          <w:lang w:eastAsia="en-GB"/>
        </w:rPr>
      </w:pPr>
      <w:r w:rsidRPr="007159A9">
        <w:rPr>
          <w:rStyle w:val="FootnoteReference"/>
          <w:rFonts w:ascii="Calibri" w:hAnsi="Calibri" w:cs="Calibri"/>
          <w:color w:val="000000" w:themeColor="text1"/>
          <w:sz w:val="20"/>
          <w:szCs w:val="20"/>
        </w:rPr>
        <w:footnoteRef/>
      </w:r>
      <w:r w:rsidRPr="007159A9">
        <w:rPr>
          <w:rFonts w:ascii="Calibri" w:hAnsi="Calibri" w:cs="Calibri"/>
          <w:color w:val="000000" w:themeColor="text1"/>
          <w:sz w:val="20"/>
          <w:szCs w:val="20"/>
        </w:rPr>
        <w:t xml:space="preserve"> </w:t>
      </w:r>
      <w:r w:rsidRPr="007159A9">
        <w:rPr>
          <w:rFonts w:ascii="Calibri" w:hAnsi="Calibri" w:eastAsia="Times New Roman" w:cs="Calibri"/>
          <w:color w:val="000000" w:themeColor="text1"/>
          <w:sz w:val="20"/>
          <w:szCs w:val="20"/>
          <w:lang w:eastAsia="en-GB"/>
        </w:rPr>
        <w:t>The English Indices of Deprivation 2019 Summary for Coventry January 2020</w:t>
      </w:r>
      <w:r w:rsidRPr="007159A9">
        <w:rPr>
          <w:rFonts w:ascii="Calibri" w:hAnsi="Calibri" w:eastAsia="Times New Roman" w:cs="Calibri"/>
          <w:b/>
          <w:bCs/>
          <w:color w:val="000000" w:themeColor="text1"/>
          <w:sz w:val="20"/>
          <w:szCs w:val="20"/>
          <w:lang w:eastAsia="en-GB"/>
        </w:rPr>
        <w:t xml:space="preserve"> </w:t>
      </w:r>
    </w:p>
    <w:p w:rsidR="007159A9" w:rsidRDefault="007159A9" w14:paraId="791CE077" w14:textId="5DCBCB40">
      <w:pPr>
        <w:pStyle w:val="FootnoteText"/>
      </w:pPr>
    </w:p>
  </w:footnote>
  <w:footnote w:id="8">
    <w:p w:rsidRPr="0037687B" w:rsidR="00D23DB6" w:rsidP="00F2570A" w:rsidRDefault="00D23DB6" w14:paraId="61F8CD23" w14:textId="4A2E9CD9">
      <w:pPr>
        <w:spacing w:line="360" w:lineRule="auto"/>
        <w:ind w:right="326"/>
        <w:rPr>
          <w:rFonts w:ascii="Calibri" w:hAnsi="Calibri" w:cs="Calibri"/>
          <w:sz w:val="20"/>
          <w:szCs w:val="20"/>
          <w:u w:val="single"/>
          <w:lang w:val="en-US"/>
        </w:rPr>
      </w:pPr>
      <w:r w:rsidRPr="0037687B">
        <w:rPr>
          <w:rStyle w:val="FootnoteReference"/>
          <w:rFonts w:ascii="Calibri" w:hAnsi="Calibri" w:cs="Calibri"/>
          <w:sz w:val="20"/>
          <w:szCs w:val="20"/>
        </w:rPr>
        <w:footnoteRef/>
      </w:r>
      <w:hyperlink w:history="1" r:id="rId1">
        <w:r w:rsidRPr="0037687B">
          <w:rPr>
            <w:rStyle w:val="Hyperlink"/>
            <w:rFonts w:ascii="Calibri" w:hAnsi="Calibri" w:cs="Calibri"/>
            <w:color w:val="auto"/>
            <w:sz w:val="20"/>
            <w:szCs w:val="20"/>
            <w:lang w:val="en-US"/>
          </w:rPr>
          <w:t>http://network.youthmusic.org.uk/sites/all/migrated_content/files_from_html/A_simple_guide_to_dev</w:t>
        </w:r>
      </w:hyperlink>
    </w:p>
    <w:p w:rsidRPr="00F2570A" w:rsidR="00D23DB6" w:rsidRDefault="00D23DB6" w14:paraId="2F540AC1" w14:textId="56645409">
      <w:pPr>
        <w:pStyle w:val="FootnoteText"/>
        <w:rPr>
          <w:lang w:val="en-US"/>
        </w:rPr>
      </w:pPr>
    </w:p>
  </w:footnote>
  <w:footnote w:id="9">
    <w:p w:rsidRPr="0037687B" w:rsidR="00D23DB6" w:rsidP="00D23DB6" w:rsidRDefault="00D23DB6" w14:paraId="2E2B421B" w14:textId="457D7B9D">
      <w:pPr>
        <w:pStyle w:val="FootnoteText"/>
        <w:rPr>
          <w:sz w:val="20"/>
          <w:lang w:val="en-US"/>
        </w:rPr>
      </w:pPr>
      <w:r>
        <w:rPr>
          <w:rStyle w:val="FootnoteReference"/>
        </w:rPr>
        <w:footnoteRef/>
      </w:r>
      <w:r>
        <w:t xml:space="preserve"> </w:t>
      </w:r>
      <w:r w:rsidRPr="0037687B">
        <w:rPr>
          <w:rFonts w:ascii="Calibri" w:hAnsi="Calibri"/>
          <w:sz w:val="20"/>
          <w:lang w:val="en-US"/>
        </w:rPr>
        <w:t xml:space="preserve">The concept that a hub will engage a group of CCC in the same proportion as they are within the hub area, </w:t>
      </w:r>
      <w:r w:rsidRPr="0037687B" w:rsidR="000E64F6">
        <w:rPr>
          <w:rFonts w:ascii="Calibri" w:hAnsi="Calibri"/>
          <w:sz w:val="20"/>
          <w:lang w:val="en-US"/>
        </w:rPr>
        <w:t>e.g.,</w:t>
      </w:r>
      <w:r w:rsidRPr="0037687B">
        <w:rPr>
          <w:rFonts w:ascii="Calibri" w:hAnsi="Calibri"/>
          <w:sz w:val="20"/>
          <w:lang w:val="en-US"/>
        </w:rPr>
        <w:t xml:space="preserve"> if the hub engages with 20% of the children in the hub area and there are 100 children in care in that area then when the hub works with 20 children in care (20%) then it has reached natural proportion for that group.</w:t>
      </w:r>
      <w:r w:rsidRPr="0037687B">
        <w:rPr>
          <w:sz w:val="20"/>
          <w:lang w:val="en-US"/>
        </w:rPr>
        <w:t xml:space="preserve"> </w:t>
      </w:r>
    </w:p>
  </w:footnote>
  <w:footnote w:id="10">
    <w:p w:rsidRPr="00A7455E" w:rsidR="00022F0F" w:rsidRDefault="00022F0F" w14:paraId="67AC21F4" w14:textId="68CFD336">
      <w:pPr>
        <w:pStyle w:val="FootnoteText"/>
        <w:rPr>
          <w:rFonts w:ascii="Calibri" w:hAnsi="Calibri" w:cs="Calibri"/>
          <w:sz w:val="20"/>
        </w:rPr>
      </w:pPr>
      <w:r w:rsidRPr="00A7455E">
        <w:rPr>
          <w:rStyle w:val="FootnoteReference"/>
          <w:rFonts w:ascii="Calibri" w:hAnsi="Calibri" w:cs="Calibri"/>
          <w:sz w:val="20"/>
        </w:rPr>
        <w:footnoteRef/>
      </w:r>
      <w:r w:rsidRPr="00A7455E">
        <w:rPr>
          <w:rFonts w:ascii="Calibri" w:hAnsi="Calibri" w:cs="Calibri"/>
          <w:sz w:val="20"/>
        </w:rPr>
        <w:t xml:space="preserve"> https://www.coventrytelegraph.net/news/coventry-news/west-midlands-sees-spike-racially-25059050</w:t>
      </w:r>
    </w:p>
  </w:footnote>
  <w:footnote w:id="11">
    <w:p w:rsidR="00022F0F" w:rsidRDefault="00022F0F" w14:paraId="0086DE33" w14:textId="00F5996E">
      <w:pPr>
        <w:pStyle w:val="FootnoteText"/>
      </w:pPr>
      <w:r w:rsidRPr="00A7455E">
        <w:rPr>
          <w:rStyle w:val="FootnoteReference"/>
          <w:rFonts w:ascii="Calibri" w:hAnsi="Calibri" w:cs="Calibri"/>
          <w:sz w:val="20"/>
        </w:rPr>
        <w:footnoteRef/>
      </w:r>
      <w:r w:rsidRPr="00A7455E">
        <w:rPr>
          <w:rFonts w:ascii="Calibri" w:hAnsi="Calibri" w:cs="Calibri"/>
          <w:sz w:val="20"/>
        </w:rPr>
        <w:t xml:space="preserve"> https://www.bbc.co.uk/news/uk-england-coventry-warwickshire-63170188</w:t>
      </w:r>
    </w:p>
  </w:footnote>
  <w:footnote w:id="12">
    <w:p w:rsidRPr="00DD380A" w:rsidR="00D84DD4" w:rsidP="00D84DD4" w:rsidRDefault="00D84DD4" w14:paraId="7E7225C7" w14:textId="197D08CF">
      <w:pPr>
        <w:pStyle w:val="FootnoteText"/>
        <w:rPr>
          <w:rFonts w:ascii="Calibri" w:hAnsi="Calibri"/>
          <w:sz w:val="22"/>
          <w:szCs w:val="22"/>
          <w:lang w:val="en-US"/>
        </w:rPr>
      </w:pPr>
      <w:r>
        <w:rPr>
          <w:rStyle w:val="FootnoteReference"/>
        </w:rPr>
        <w:footnoteRef/>
      </w:r>
      <w:r>
        <w:t xml:space="preserve"> </w:t>
      </w:r>
      <w:r w:rsidRPr="00DD380A">
        <w:rPr>
          <w:rFonts w:ascii="Calibri" w:hAnsi="Calibri"/>
          <w:bCs/>
          <w:sz w:val="22"/>
          <w:szCs w:val="22"/>
          <w:lang w:val="en-US"/>
        </w:rPr>
        <w:t xml:space="preserve">Presented as outcome statements to be achieved at the end of the </w:t>
      </w:r>
      <w:r w:rsidRPr="00DD380A" w:rsidR="000E64F6">
        <w:rPr>
          <w:rFonts w:ascii="Calibri" w:hAnsi="Calibri"/>
          <w:bCs/>
          <w:sz w:val="22"/>
          <w:szCs w:val="22"/>
          <w:lang w:val="en-US"/>
        </w:rPr>
        <w:t>four-year</w:t>
      </w:r>
      <w:r w:rsidRPr="00DD380A">
        <w:rPr>
          <w:rFonts w:ascii="Calibri" w:hAnsi="Calibri"/>
          <w:bCs/>
          <w:sz w:val="22"/>
          <w:szCs w:val="22"/>
          <w:lang w:val="en-US"/>
        </w:rPr>
        <w:t xml:space="preserve"> action </w:t>
      </w:r>
      <w:r w:rsidRPr="00DD380A" w:rsidR="000E64F6">
        <w:rPr>
          <w:rFonts w:ascii="Calibri" w:hAnsi="Calibri"/>
          <w:bCs/>
          <w:sz w:val="22"/>
          <w:szCs w:val="22"/>
          <w:lang w:val="en-US"/>
        </w:rPr>
        <w:t>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23DB6" w:rsidRDefault="00D23DB6" w14:paraId="66B3DF2A" w14:textId="38EEB5F9">
    <w:pPr>
      <w:pStyle w:val="Header"/>
    </w:pPr>
    <w:r>
      <w:rPr>
        <w:noProof/>
        <w:lang w:val="en-US"/>
      </w:rPr>
      <mc:AlternateContent>
        <mc:Choice Requires="wpg">
          <w:drawing>
            <wp:anchor distT="0" distB="0" distL="114300" distR="114300" simplePos="0" relativeHeight="251664384" behindDoc="1" locked="1" layoutInCell="1" allowOverlap="0" wp14:anchorId="7453DAA9" wp14:editId="5717236F">
              <wp:simplePos x="0" y="0"/>
              <wp:positionH relativeFrom="page">
                <wp:posOffset>800100</wp:posOffset>
              </wp:positionH>
              <wp:positionV relativeFrom="page">
                <wp:posOffset>571500</wp:posOffset>
              </wp:positionV>
              <wp:extent cx="6021705" cy="8915400"/>
              <wp:effectExtent l="12700" t="12700" r="23495" b="25400"/>
              <wp:wrapNone/>
              <wp:docPr id="8" name="Group 8" descr="Description: Rectangular page background with gradient fill at top and botto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8915400"/>
                        <a:chOff x="4364" y="0"/>
                        <a:chExt cx="5958488" cy="9052711"/>
                      </a:xfrm>
                    </wpg:grpSpPr>
                    <wpg:grpSp>
                      <wpg:cNvPr id="1289284089" name="Group 6"/>
                      <wpg:cNvGrpSpPr>
                        <a:grpSpLocks/>
                      </wpg:cNvGrpSpPr>
                      <wpg:grpSpPr bwMode="auto">
                        <a:xfrm>
                          <a:off x="9727" y="0"/>
                          <a:ext cx="5953125" cy="1233898"/>
                          <a:chOff x="0" y="0"/>
                          <a:chExt cx="5953125" cy="1233898"/>
                        </a:xfrm>
                      </wpg:grpSpPr>
                      <wps:wsp>
                        <wps:cNvPr id="72"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73" name="Straight Connector 11" descr="Line"/>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74" name="Group 12"/>
                      <wpg:cNvGrpSpPr>
                        <a:grpSpLocks/>
                      </wpg:cNvGrpSpPr>
                      <wpg:grpSpPr bwMode="auto">
                        <a:xfrm>
                          <a:off x="4364" y="7811310"/>
                          <a:ext cx="5957524" cy="1241401"/>
                          <a:chOff x="4362" y="0"/>
                          <a:chExt cx="5953450" cy="1240831"/>
                        </a:xfrm>
                      </wpg:grpSpPr>
                      <wps:wsp>
                        <wps:cNvPr id="75" name="Straight Connector 13" descr="Line"/>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23DB6" w:rsidRDefault="00D23DB6" w14:paraId="5A0EE8BA" w14:textId="77777777">
                              <w:pPr>
                                <w:rPr>
                                  <w:color w:val="FFFFFF" w:themeColor="background1"/>
                                </w:rPr>
                              </w:pPr>
                              <w:r>
                                <w:rPr>
                                  <w:color w:val="FFFFFF" w:themeColor="background1"/>
                                </w:rPr>
                                <w:t>I</w:t>
                              </w:r>
                            </w:p>
                            <w:p w:rsidR="00D23DB6" w:rsidRDefault="00D23DB6" w14:paraId="0902FE91" w14:textId="77777777">
                              <w:pPr>
                                <w:rPr>
                                  <w:color w:val="FFFFFF" w:themeColor="background1"/>
                                </w:rPr>
                              </w:pPr>
                            </w:p>
                            <w:p w:rsidR="00D23DB6" w:rsidRDefault="00D23DB6" w14:paraId="52ECC6BC" w14:textId="77777777">
                              <w:pPr>
                                <w:rPr>
                                  <w:color w:val="FFFFFF" w:themeColor="background1"/>
                                </w:rPr>
                              </w:pPr>
                            </w:p>
                            <w:p w:rsidR="00D23DB6" w:rsidRDefault="00D23DB6" w14:paraId="6090EDC4" w14:textId="77777777">
                              <w:pPr>
                                <w:rPr>
                                  <w:color w:val="FFFFFF" w:themeColor="background1"/>
                                </w:rPr>
                              </w:pPr>
                            </w:p>
                            <w:p w:rsidRPr="00892612" w:rsidR="00D23DB6" w:rsidRDefault="00D23DB6" w14:paraId="32FE5F61" w14:textId="77777777">
                              <w:pPr>
                                <w:rPr>
                                  <w:color w:val="FFFFFF" w:themeColor="background1"/>
                                </w:rPr>
                              </w:pPr>
                              <w:r>
                                <w:rPr>
                                  <w:color w:val="FFFFFF" w:themeColor="background1"/>
                                </w:rPr>
                                <w:t>Inn</w:t>
                              </w: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0</wp14:pctHeight>
              </wp14:sizeRelV>
            </wp:anchor>
          </w:drawing>
        </mc:Choice>
        <mc:Fallback>
          <w:pict w14:anchorId="5A1446FD">
            <v:group id="Group 8" style="position:absolute;margin-left:63pt;margin-top:45pt;width:474.15pt;height:702pt;z-index:-251652096;mso-width-percent:780;mso-position-horizontal-relative:page;mso-position-vertical-relative:page;mso-width-percent:780" alt="Description: Rectangular page background with gradient fill at top and bottom" coordsize="59584,90527" coordorigin="43" o:spid="_x0000_s1058" o:allowoverlap="f" w14:anchorId="7453DA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">
              <v:group id="Group 6" style="position:absolute;left:97;width:59531;height:12338" coordsize="59531,12338"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">
                <v:rect id="Rectangle 4" style="position:absolute;top:109;width:59530;height:12229;visibility:visible;mso-wrap-style:square;v-text-anchor:top" alt="Gradient shape" o:spid="_x0000_s1060" fillcolor="#e3e7de [66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">
                  <v:fill type="gradient" focus="100%" rotate="t"/>
                </v:rect>
                <v:line id="Straight Connector 11" style="position:absolute;visibility:visible;mso-wrap-style:square" alt="Line" o:spid="_x0000_s1061" strokecolor="#566348 [2407]" strokeweight="1.5pt" o:connectortype="straight" from="0,0" to="59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"/>
              </v:group>
              <v:group id="Group 12" style="position:absolute;left:43;top:78113;width:59575;height:12414" coordsize="59534,12408" coordorigin="43"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Straight Connector 13" style="position:absolute;visibility:visible;mso-wrap-style:square" alt="Line" o:spid="_x0000_s1063" strokecolor="#566348 [2407]" strokeweight="3pt" o:connectortype="straight" from="43,12408" to="59568,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"/>
                <v:rect id="Rectangle 6" style="position:absolute;left:47;width:59531;height:12229;visibility:visible;mso-wrap-style:square;v-text-anchor:top" alt="Gradient shape" o:spid="_x0000_s106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">
                  <v:fill type="gradient" color2="#e3e7de [663]" focus="100%" rotate="t"/>
                  <v:textbox>
                    <w:txbxContent>
                      <w:p w:rsidR="00D23DB6" w:rsidRDefault="00D23DB6" w14:paraId="2906B3E5" w14:textId="77777777">
                        <w:pPr>
                          <w:rPr>
                            <w:color w:val="FFFFFF" w:themeColor="background1"/>
                          </w:rPr>
                        </w:pPr>
                        <w:r>
                          <w:rPr>
                            <w:color w:val="FFFFFF" w:themeColor="background1"/>
                          </w:rPr>
                          <w:t>I</w:t>
                        </w:r>
                      </w:p>
                      <w:p w:rsidR="00D23DB6" w:rsidRDefault="00D23DB6" w14:paraId="02EB378F" w14:textId="77777777">
                        <w:pPr>
                          <w:rPr>
                            <w:color w:val="FFFFFF" w:themeColor="background1"/>
                          </w:rPr>
                        </w:pPr>
                      </w:p>
                      <w:p w:rsidR="00D23DB6" w:rsidRDefault="00D23DB6" w14:paraId="6A05A809" w14:textId="77777777">
                        <w:pPr>
                          <w:rPr>
                            <w:color w:val="FFFFFF" w:themeColor="background1"/>
                          </w:rPr>
                        </w:pPr>
                      </w:p>
                      <w:p w:rsidR="00D23DB6" w:rsidRDefault="00D23DB6" w14:paraId="5A39BBE3" w14:textId="77777777">
                        <w:pPr>
                          <w:rPr>
                            <w:color w:val="FFFFFF" w:themeColor="background1"/>
                          </w:rPr>
                        </w:pPr>
                      </w:p>
                      <w:p w:rsidRPr="00892612" w:rsidR="00D23DB6" w:rsidRDefault="00D23DB6" w14:paraId="03D5C5D6" w14:textId="77777777">
                        <w:pPr>
                          <w:rPr>
                            <w:color w:val="FFFFFF" w:themeColor="background1"/>
                          </w:rPr>
                        </w:pPr>
                        <w:r>
                          <w:rPr>
                            <w:color w:val="FFFFFF" w:themeColor="background1"/>
                          </w:rPr>
                          <w:t>Inn</w:t>
                        </w:r>
                      </w:p>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23DB6" w:rsidRDefault="00D23DB6" w14:paraId="037F174C" w14:textId="6BEC3EF1">
    <w:pPr>
      <w:pStyle w:val="Header"/>
    </w:pPr>
    <w:r>
      <w:rPr>
        <w:noProof/>
        <w:lang w:val="en-US"/>
      </w:rPr>
      <mc:AlternateContent>
        <mc:Choice Requires="wpg">
          <w:drawing>
            <wp:anchor distT="0" distB="0" distL="114300" distR="114300" simplePos="0" relativeHeight="251666432" behindDoc="1" locked="1" layoutInCell="1" allowOverlap="0" wp14:anchorId="4FF8715E" wp14:editId="7EE27121">
              <wp:simplePos x="0" y="0"/>
              <wp:positionH relativeFrom="page">
                <wp:posOffset>657860</wp:posOffset>
              </wp:positionH>
              <wp:positionV relativeFrom="page">
                <wp:posOffset>-125730</wp:posOffset>
              </wp:positionV>
              <wp:extent cx="6024245" cy="9667875"/>
              <wp:effectExtent l="12700" t="12700" r="20955" b="22225"/>
              <wp:wrapNone/>
              <wp:docPr id="584628870" name="Group 584628870" descr="Description: Rectangular page background with gradient fill at top and botto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9667875"/>
                        <a:chOff x="43" y="0"/>
                        <a:chExt cx="59585" cy="90521"/>
                      </a:xfrm>
                    </wpg:grpSpPr>
                    <wpg:grpSp>
                      <wpg:cNvPr id="922482799" name="Group 60"/>
                      <wpg:cNvGrpSpPr>
                        <a:grpSpLocks/>
                      </wpg:cNvGrpSpPr>
                      <wpg:grpSpPr bwMode="auto">
                        <a:xfrm>
                          <a:off x="43" y="0"/>
                          <a:ext cx="59585" cy="17123"/>
                          <a:chOff x="-54" y="0"/>
                          <a:chExt cx="59585" cy="17123"/>
                        </a:xfrm>
                      </wpg:grpSpPr>
                      <wps:wsp>
                        <wps:cNvPr id="1477047345" name="Rectangle 4" descr="Gradient shape"/>
                        <wps:cNvSpPr>
                          <a:spLocks noChangeArrowheads="1"/>
                        </wps:cNvSpPr>
                        <wps:spPr bwMode="auto">
                          <a:xfrm>
                            <a:off x="-54" y="1070"/>
                            <a:ext cx="59530" cy="16053"/>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23DB6" w:rsidP="00B81B51" w:rsidRDefault="00D23DB6" w14:paraId="0F7D4052" w14:textId="2270AAD2">
                              <w:pPr>
                                <w:pStyle w:val="Footer"/>
                              </w:pPr>
                            </w:p>
                            <w:p w:rsidR="00D23DB6" w:rsidP="00B81B51" w:rsidRDefault="00D23DB6" w14:paraId="53193F96" w14:textId="77777777">
                              <w:pPr>
                                <w:jc w:val="center"/>
                              </w:pPr>
                            </w:p>
                          </w:txbxContent>
                        </wps:txbx>
                        <wps:bodyPr rot="0" vert="horz" wrap="square" lIns="91440" tIns="45720" rIns="91440" bIns="45720" anchor="t" anchorCtr="0" upright="1">
                          <a:noAutofit/>
                        </wps:bodyPr>
                      </wps:wsp>
                      <wps:wsp>
                        <wps:cNvPr id="908768128" name="Straight Connector 39" descr="Line"/>
                        <wps:cNvCnPr/>
                        <wps:spPr bwMode="auto">
                          <a:xfrm>
                            <a:off x="0" y="0"/>
                            <a:ext cx="59531"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760854259" name="Group 59"/>
                      <wpg:cNvGrpSpPr>
                        <a:grpSpLocks/>
                      </wpg:cNvGrpSpPr>
                      <wpg:grpSpPr bwMode="auto">
                        <a:xfrm>
                          <a:off x="43" y="78113"/>
                          <a:ext cx="59575" cy="12408"/>
                          <a:chOff x="43" y="0"/>
                          <a:chExt cx="59534" cy="12408"/>
                        </a:xfrm>
                      </wpg:grpSpPr>
                      <wps:wsp>
                        <wps:cNvPr id="1935791931" name="Straight Connector 40" descr="Line"/>
                        <wps:cNvCnPr/>
                        <wps:spPr bwMode="auto">
                          <a:xfrm>
                            <a:off x="43" y="12408"/>
                            <a:ext cx="59525"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25995856" name="Rectangle 6" descr="Gradient shape"/>
                        <wps:cNvSpPr>
                          <a:spLocks noChangeArrowheads="1"/>
                        </wps:cNvSpPr>
                        <wps:spPr bwMode="auto">
                          <a:xfrm>
                            <a:off x="47" y="0"/>
                            <a:ext cx="59531" cy="12229"/>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Pr="00302C99" w:rsidR="00D23DB6" w:rsidRDefault="00D23DB6" w14:paraId="1B23ADE1" w14:textId="77777777">
                              <w:pPr>
                                <w:rPr>
                                  <w:color w:val="FFFFFF" w:themeColor="background1"/>
                                </w:rPr>
                              </w:pPr>
                            </w:p>
                            <w:p w:rsidR="00D23DB6" w:rsidRDefault="00D23DB6" w14:paraId="42D24437" w14:textId="77777777"/>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D281F8C">
            <v:group id="Group 584628870" style="position:absolute;margin-left:51.8pt;margin-top:-9.9pt;width:474.35pt;height:761.25pt;z-index:-251650048;mso-position-horizontal-relative:page;mso-position-vertical-relative:page" alt="Description: Rectangular page background with gradient fill at top and bottom" coordsize="59585,90521" coordorigin="43" o:spid="_x0000_s1065" o:allowoverlap="f" w14:anchorId="4FF87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">
              <v:group id="Group 60" style="position:absolute;left:43;width:59585;height:17123" coordsize="59585,17123" coordorigin="-54"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">
                <v:rect id="Rectangle 4" style="position:absolute;left:-54;top:1070;width:59530;height:16053;visibility:visible;mso-wrap-style:square;v-text-anchor:top" alt="Gradient shape" o:spid="_x0000_s1067" fillcolor="#e3e7de [66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">
                  <v:fill type="gradient" focus="100%" rotate="t"/>
                  <v:textbox>
                    <w:txbxContent>
                      <w:p w:rsidR="00D23DB6" w:rsidP="00B81B51" w:rsidRDefault="00D23DB6" w14:paraId="41C8F396" w14:textId="2270AAD2">
                        <w:pPr>
                          <w:pStyle w:val="Footer"/>
                        </w:pPr>
                      </w:p>
                      <w:p w:rsidR="00D23DB6" w:rsidP="00B81B51" w:rsidRDefault="00D23DB6" w14:paraId="72A3D3EC" w14:textId="77777777">
                        <w:pPr>
                          <w:jc w:val="center"/>
                        </w:pPr>
                      </w:p>
                    </w:txbxContent>
                  </v:textbox>
                </v:rect>
                <v:line id="Straight Connector 39" style="position:absolute;visibility:visible;mso-wrap-style:square" alt="Line" o:spid="_x0000_s1068" strokecolor="#566348 [2407]" strokeweight="1.5pt" o:connectortype="straight" from="0,0" to="59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"/>
              </v:group>
              <v:group id="Group 59" style="position:absolute;left:43;top:78113;width:59575;height:12408" coordsize="59534,12408" coordorigin="43"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">
                <v:line id="Straight Connector 40" style="position:absolute;visibility:visible;mso-wrap-style:square" alt="Line" o:spid="_x0000_s1070" strokecolor="#566348 [2407]" strokeweight="3pt" o:connectortype="straight" from="43,12408" to="59568,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"/>
                <v:rect id="Rectangle 6" style="position:absolute;left:47;width:59531;height:12229;visibility:visible;mso-wrap-style:square;v-text-anchor:top" alt="Gradient shape" o:spid="_x0000_s107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">
                  <v:fill type="gradient" color2="#e3e7de [663]" focus="100%" rotate="t"/>
                  <v:textbox>
                    <w:txbxContent>
                      <w:p w:rsidRPr="00302C99" w:rsidR="00D23DB6" w:rsidRDefault="00D23DB6" w14:paraId="0D0B940D" w14:textId="77777777">
                        <w:pPr>
                          <w:rPr>
                            <w:color w:val="FFFFFF" w:themeColor="background1"/>
                          </w:rPr>
                        </w:pPr>
                      </w:p>
                      <w:p w:rsidR="00D23DB6" w:rsidRDefault="00D23DB6" w14:paraId="0E27B00A" w14:textId="77777777"/>
                    </w:txbxContent>
                  </v:textbox>
                </v:rec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EF7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5C41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10D6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8B5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509EAC"/>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2C0E51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7F0F54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0EEE52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5EA87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56E65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7150DD"/>
    <w:multiLevelType w:val="hybridMultilevel"/>
    <w:tmpl w:val="DCA06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3340AB6"/>
    <w:multiLevelType w:val="hybridMultilevel"/>
    <w:tmpl w:val="3CB0B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3811AF6"/>
    <w:multiLevelType w:val="hybridMultilevel"/>
    <w:tmpl w:val="1A0A3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4334B74"/>
    <w:multiLevelType w:val="hybridMultilevel"/>
    <w:tmpl w:val="DD2A4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4B672C"/>
    <w:multiLevelType w:val="hybridMultilevel"/>
    <w:tmpl w:val="D3142C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799184F"/>
    <w:multiLevelType w:val="hybridMultilevel"/>
    <w:tmpl w:val="B5A06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09552220"/>
    <w:multiLevelType w:val="hybridMultilevel"/>
    <w:tmpl w:val="C2501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0C055C83"/>
    <w:multiLevelType w:val="hybridMultilevel"/>
    <w:tmpl w:val="C8ECB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0CF074E0"/>
    <w:multiLevelType w:val="multilevel"/>
    <w:tmpl w:val="F45AB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0EA05D9"/>
    <w:multiLevelType w:val="hybridMultilevel"/>
    <w:tmpl w:val="F5D6A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2915EC"/>
    <w:multiLevelType w:val="hybridMultilevel"/>
    <w:tmpl w:val="16BC7F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BFD5C72"/>
    <w:multiLevelType w:val="hybridMultilevel"/>
    <w:tmpl w:val="B9B4C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C2E4AFB"/>
    <w:multiLevelType w:val="hybridMultilevel"/>
    <w:tmpl w:val="68C24C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1CF10843"/>
    <w:multiLevelType w:val="hybridMultilevel"/>
    <w:tmpl w:val="C9207B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1DD2462F"/>
    <w:multiLevelType w:val="hybridMultilevel"/>
    <w:tmpl w:val="97C26F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035497F"/>
    <w:multiLevelType w:val="hybridMultilevel"/>
    <w:tmpl w:val="838E4C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23720D2B"/>
    <w:multiLevelType w:val="hybridMultilevel"/>
    <w:tmpl w:val="C16A89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BA47EEE"/>
    <w:multiLevelType w:val="hybridMultilevel"/>
    <w:tmpl w:val="7B4EC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C58545A"/>
    <w:multiLevelType w:val="hybridMultilevel"/>
    <w:tmpl w:val="B39E4A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2DA7261A"/>
    <w:multiLevelType w:val="hybridMultilevel"/>
    <w:tmpl w:val="EAF078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EB91CA4"/>
    <w:multiLevelType w:val="hybridMultilevel"/>
    <w:tmpl w:val="F006D3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11D66B8"/>
    <w:multiLevelType w:val="hybridMultilevel"/>
    <w:tmpl w:val="CD40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660D94"/>
    <w:multiLevelType w:val="hybridMultilevel"/>
    <w:tmpl w:val="70C235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92163F4"/>
    <w:multiLevelType w:val="hybridMultilevel"/>
    <w:tmpl w:val="500C3B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3B0F7539"/>
    <w:multiLevelType w:val="hybridMultilevel"/>
    <w:tmpl w:val="D340BF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1244819"/>
    <w:multiLevelType w:val="hybridMultilevel"/>
    <w:tmpl w:val="5B9CDABE"/>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5F80BAB"/>
    <w:multiLevelType w:val="hybridMultilevel"/>
    <w:tmpl w:val="80A842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49AF0AD4"/>
    <w:multiLevelType w:val="hybridMultilevel"/>
    <w:tmpl w:val="3FB21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F8038BE"/>
    <w:multiLevelType w:val="hybridMultilevel"/>
    <w:tmpl w:val="B6763A56"/>
    <w:lvl w:ilvl="0" w:tplc="3E444796">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C5144F"/>
    <w:multiLevelType w:val="hybridMultilevel"/>
    <w:tmpl w:val="670A6030"/>
    <w:lvl w:ilvl="0" w:tplc="08090001">
      <w:start w:val="1"/>
      <w:numFmt w:val="bullet"/>
      <w:lvlText w:val=""/>
      <w:lvlJc w:val="left"/>
      <w:pPr>
        <w:ind w:left="778" w:hanging="360"/>
      </w:pPr>
      <w:rPr>
        <w:rFonts w:hint="default" w:ascii="Symbol" w:hAnsi="Symbol"/>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40" w15:restartNumberingAfterBreak="0">
    <w:nsid w:val="54D95D6B"/>
    <w:multiLevelType w:val="multilevel"/>
    <w:tmpl w:val="5394DC8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57065369"/>
    <w:multiLevelType w:val="hybridMultilevel"/>
    <w:tmpl w:val="52D4E288"/>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216475"/>
    <w:multiLevelType w:val="hybridMultilevel"/>
    <w:tmpl w:val="DE1A20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05015A2"/>
    <w:multiLevelType w:val="hybridMultilevel"/>
    <w:tmpl w:val="4FE8C8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13B5193"/>
    <w:multiLevelType w:val="hybridMultilevel"/>
    <w:tmpl w:val="549A2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1E25938"/>
    <w:multiLevelType w:val="hybridMultilevel"/>
    <w:tmpl w:val="8FAAF5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5205B8E"/>
    <w:multiLevelType w:val="hybridMultilevel"/>
    <w:tmpl w:val="35D480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527488F"/>
    <w:multiLevelType w:val="hybridMultilevel"/>
    <w:tmpl w:val="D0282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6FE7825"/>
    <w:multiLevelType w:val="multilevel"/>
    <w:tmpl w:val="FEEE8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8861E72"/>
    <w:multiLevelType w:val="hybridMultilevel"/>
    <w:tmpl w:val="677C6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B1A0C7C"/>
    <w:multiLevelType w:val="multilevel"/>
    <w:tmpl w:val="55C61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E8668F1"/>
    <w:multiLevelType w:val="hybridMultilevel"/>
    <w:tmpl w:val="BD96D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027545"/>
    <w:multiLevelType w:val="hybridMultilevel"/>
    <w:tmpl w:val="4B4AA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72516FC4"/>
    <w:multiLevelType w:val="hybridMultilevel"/>
    <w:tmpl w:val="41FA7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77517D0"/>
    <w:multiLevelType w:val="hybridMultilevel"/>
    <w:tmpl w:val="8598B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1625432">
    <w:abstractNumId w:val="9"/>
  </w:num>
  <w:num w:numId="2" w16cid:durableId="1837963676">
    <w:abstractNumId w:val="7"/>
  </w:num>
  <w:num w:numId="3" w16cid:durableId="133183000">
    <w:abstractNumId w:val="6"/>
  </w:num>
  <w:num w:numId="4" w16cid:durableId="514998444">
    <w:abstractNumId w:val="5"/>
  </w:num>
  <w:num w:numId="5" w16cid:durableId="721707411">
    <w:abstractNumId w:val="4"/>
  </w:num>
  <w:num w:numId="6" w16cid:durableId="1889295981">
    <w:abstractNumId w:val="8"/>
  </w:num>
  <w:num w:numId="7" w16cid:durableId="421609322">
    <w:abstractNumId w:val="3"/>
  </w:num>
  <w:num w:numId="8" w16cid:durableId="924538188">
    <w:abstractNumId w:val="2"/>
  </w:num>
  <w:num w:numId="9" w16cid:durableId="1391149530">
    <w:abstractNumId w:val="1"/>
  </w:num>
  <w:num w:numId="10" w16cid:durableId="1288125458">
    <w:abstractNumId w:val="0"/>
  </w:num>
  <w:num w:numId="11" w16cid:durableId="1264337607">
    <w:abstractNumId w:val="38"/>
  </w:num>
  <w:num w:numId="12" w16cid:durableId="2066948341">
    <w:abstractNumId w:val="19"/>
  </w:num>
  <w:num w:numId="13" w16cid:durableId="829105505">
    <w:abstractNumId w:val="41"/>
  </w:num>
  <w:num w:numId="14" w16cid:durableId="615479665">
    <w:abstractNumId w:val="16"/>
  </w:num>
  <w:num w:numId="15" w16cid:durableId="2053340778">
    <w:abstractNumId w:val="31"/>
  </w:num>
  <w:num w:numId="16" w16cid:durableId="1231648998">
    <w:abstractNumId w:val="13"/>
  </w:num>
  <w:num w:numId="17" w16cid:durableId="876815368">
    <w:abstractNumId w:val="32"/>
  </w:num>
  <w:num w:numId="18" w16cid:durableId="1078556499">
    <w:abstractNumId w:val="36"/>
  </w:num>
  <w:num w:numId="19" w16cid:durableId="1409694607">
    <w:abstractNumId w:val="33"/>
  </w:num>
  <w:num w:numId="20" w16cid:durableId="1503156212">
    <w:abstractNumId w:val="30"/>
  </w:num>
  <w:num w:numId="21" w16cid:durableId="1498884646">
    <w:abstractNumId w:val="22"/>
  </w:num>
  <w:num w:numId="22" w16cid:durableId="2108310018">
    <w:abstractNumId w:val="45"/>
  </w:num>
  <w:num w:numId="23" w16cid:durableId="1097482748">
    <w:abstractNumId w:val="24"/>
  </w:num>
  <w:num w:numId="24" w16cid:durableId="258636968">
    <w:abstractNumId w:val="25"/>
  </w:num>
  <w:num w:numId="25" w16cid:durableId="877349905">
    <w:abstractNumId w:val="43"/>
  </w:num>
  <w:num w:numId="26" w16cid:durableId="849683007">
    <w:abstractNumId w:val="20"/>
  </w:num>
  <w:num w:numId="27" w16cid:durableId="1128861029">
    <w:abstractNumId w:val="14"/>
  </w:num>
  <w:num w:numId="28" w16cid:durableId="997732404">
    <w:abstractNumId w:val="46"/>
  </w:num>
  <w:num w:numId="29" w16cid:durableId="120072183">
    <w:abstractNumId w:val="52"/>
  </w:num>
  <w:num w:numId="30" w16cid:durableId="831340091">
    <w:abstractNumId w:val="26"/>
  </w:num>
  <w:num w:numId="31" w16cid:durableId="97917005">
    <w:abstractNumId w:val="50"/>
  </w:num>
  <w:num w:numId="32" w16cid:durableId="1988197726">
    <w:abstractNumId w:val="10"/>
  </w:num>
  <w:num w:numId="33" w16cid:durableId="707989300">
    <w:abstractNumId w:val="29"/>
  </w:num>
  <w:num w:numId="34" w16cid:durableId="25373314">
    <w:abstractNumId w:val="18"/>
  </w:num>
  <w:num w:numId="35" w16cid:durableId="1884513371">
    <w:abstractNumId w:val="48"/>
  </w:num>
  <w:num w:numId="36" w16cid:durableId="356540303">
    <w:abstractNumId w:val="40"/>
  </w:num>
  <w:num w:numId="37" w16cid:durableId="1267730417">
    <w:abstractNumId w:val="49"/>
  </w:num>
  <w:num w:numId="38" w16cid:durableId="1420369023">
    <w:abstractNumId w:val="51"/>
  </w:num>
  <w:num w:numId="39" w16cid:durableId="2077118426">
    <w:abstractNumId w:val="42"/>
  </w:num>
  <w:num w:numId="40" w16cid:durableId="464784730">
    <w:abstractNumId w:val="53"/>
  </w:num>
  <w:num w:numId="41" w16cid:durableId="578946652">
    <w:abstractNumId w:val="28"/>
  </w:num>
  <w:num w:numId="42" w16cid:durableId="1144930128">
    <w:abstractNumId w:val="11"/>
  </w:num>
  <w:num w:numId="43" w16cid:durableId="256211402">
    <w:abstractNumId w:val="21"/>
  </w:num>
  <w:num w:numId="44" w16cid:durableId="1737632163">
    <w:abstractNumId w:val="15"/>
  </w:num>
  <w:num w:numId="45" w16cid:durableId="1723014897">
    <w:abstractNumId w:val="23"/>
  </w:num>
  <w:num w:numId="46" w16cid:durableId="1715349002">
    <w:abstractNumId w:val="12"/>
  </w:num>
  <w:num w:numId="47" w16cid:durableId="419790080">
    <w:abstractNumId w:val="27"/>
  </w:num>
  <w:num w:numId="48" w16cid:durableId="1503930764">
    <w:abstractNumId w:val="17"/>
  </w:num>
  <w:num w:numId="49" w16cid:durableId="1362895409">
    <w:abstractNumId w:val="47"/>
  </w:num>
  <w:num w:numId="50" w16cid:durableId="680200117">
    <w:abstractNumId w:val="39"/>
  </w:num>
  <w:num w:numId="51" w16cid:durableId="108859193">
    <w:abstractNumId w:val="34"/>
  </w:num>
  <w:num w:numId="52" w16cid:durableId="734814330">
    <w:abstractNumId w:val="54"/>
  </w:num>
  <w:num w:numId="53" w16cid:durableId="801658202">
    <w:abstractNumId w:val="35"/>
  </w:num>
  <w:num w:numId="54" w16cid:durableId="1329214909">
    <w:abstractNumId w:val="37"/>
  </w:num>
  <w:num w:numId="55" w16cid:durableId="1827697140">
    <w:abstractNumId w:val="44"/>
  </w:num>
  <w:numIdMacAtCleanup w:val="55"/>
</w:numbering>
</file>

<file path=word/people.xml><?xml version="1.0" encoding="utf-8"?>
<w15:people xmlns:mc="http://schemas.openxmlformats.org/markup-compatibility/2006" xmlns:w15="http://schemas.microsoft.com/office/word/2012/wordml" mc:Ignorable="w15">
  <w15:person w15:author="Steele, Mark">
    <w15:presenceInfo w15:providerId="AD" w15:userId="S::cvmar575@coventry.gov.uk::10235d77-3502-416b-b61f-0cb9586346b0"/>
  </w15:person>
  <w15:person w15:author="Allison, Mark">
    <w15:presenceInfo w15:providerId="AD" w15:userId="S::cvmal070@coventry.gov.uk::88ee4fd7-f27d-41ec-87ba-6f120a2852c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CD"/>
    <w:rsid w:val="00004F41"/>
    <w:rsid w:val="000178B3"/>
    <w:rsid w:val="00020FA5"/>
    <w:rsid w:val="00022F0F"/>
    <w:rsid w:val="0002455A"/>
    <w:rsid w:val="00025D0D"/>
    <w:rsid w:val="0004459F"/>
    <w:rsid w:val="000512CA"/>
    <w:rsid w:val="000525A0"/>
    <w:rsid w:val="0005716B"/>
    <w:rsid w:val="00057F0E"/>
    <w:rsid w:val="00063AA9"/>
    <w:rsid w:val="00071ADB"/>
    <w:rsid w:val="000A105E"/>
    <w:rsid w:val="000A3B0A"/>
    <w:rsid w:val="000A4675"/>
    <w:rsid w:val="000A7D89"/>
    <w:rsid w:val="000B0D61"/>
    <w:rsid w:val="000D4910"/>
    <w:rsid w:val="000D68B4"/>
    <w:rsid w:val="000E21E1"/>
    <w:rsid w:val="000E64F6"/>
    <w:rsid w:val="0010042A"/>
    <w:rsid w:val="00104025"/>
    <w:rsid w:val="0011071E"/>
    <w:rsid w:val="0011346D"/>
    <w:rsid w:val="00121442"/>
    <w:rsid w:val="001308DF"/>
    <w:rsid w:val="0013228C"/>
    <w:rsid w:val="0013326A"/>
    <w:rsid w:val="00141FCE"/>
    <w:rsid w:val="00142E94"/>
    <w:rsid w:val="001521F4"/>
    <w:rsid w:val="00154E33"/>
    <w:rsid w:val="00155E8E"/>
    <w:rsid w:val="0015646B"/>
    <w:rsid w:val="0015659C"/>
    <w:rsid w:val="00164CA3"/>
    <w:rsid w:val="00164DAC"/>
    <w:rsid w:val="00170601"/>
    <w:rsid w:val="00171C09"/>
    <w:rsid w:val="00182C95"/>
    <w:rsid w:val="00184C5E"/>
    <w:rsid w:val="00184E74"/>
    <w:rsid w:val="00190C7F"/>
    <w:rsid w:val="001925A3"/>
    <w:rsid w:val="00192E8A"/>
    <w:rsid w:val="001975B0"/>
    <w:rsid w:val="001978B3"/>
    <w:rsid w:val="001A3EB6"/>
    <w:rsid w:val="001A411B"/>
    <w:rsid w:val="001B0AB1"/>
    <w:rsid w:val="001B1372"/>
    <w:rsid w:val="001B38D1"/>
    <w:rsid w:val="001B61A9"/>
    <w:rsid w:val="001C7812"/>
    <w:rsid w:val="001D0494"/>
    <w:rsid w:val="001D5061"/>
    <w:rsid w:val="001D5469"/>
    <w:rsid w:val="001F1A8D"/>
    <w:rsid w:val="001F40B4"/>
    <w:rsid w:val="001F51FC"/>
    <w:rsid w:val="001F6295"/>
    <w:rsid w:val="002021F3"/>
    <w:rsid w:val="002026B3"/>
    <w:rsid w:val="002210BF"/>
    <w:rsid w:val="00224CED"/>
    <w:rsid w:val="0023090C"/>
    <w:rsid w:val="00243EF1"/>
    <w:rsid w:val="00244F17"/>
    <w:rsid w:val="00247B5C"/>
    <w:rsid w:val="00247F20"/>
    <w:rsid w:val="00252BBD"/>
    <w:rsid w:val="00253366"/>
    <w:rsid w:val="00254950"/>
    <w:rsid w:val="00255FB8"/>
    <w:rsid w:val="002609CA"/>
    <w:rsid w:val="0026140A"/>
    <w:rsid w:val="00261B3E"/>
    <w:rsid w:val="00265543"/>
    <w:rsid w:val="00272837"/>
    <w:rsid w:val="00286521"/>
    <w:rsid w:val="00295B14"/>
    <w:rsid w:val="002A6257"/>
    <w:rsid w:val="002B1765"/>
    <w:rsid w:val="002B3691"/>
    <w:rsid w:val="002C4A54"/>
    <w:rsid w:val="002D0226"/>
    <w:rsid w:val="002D7B7A"/>
    <w:rsid w:val="002E775F"/>
    <w:rsid w:val="002F31CF"/>
    <w:rsid w:val="002F3D24"/>
    <w:rsid w:val="002F4EB8"/>
    <w:rsid w:val="002F581C"/>
    <w:rsid w:val="002F60CB"/>
    <w:rsid w:val="00300586"/>
    <w:rsid w:val="003017E0"/>
    <w:rsid w:val="00302C99"/>
    <w:rsid w:val="00315618"/>
    <w:rsid w:val="00324091"/>
    <w:rsid w:val="00330723"/>
    <w:rsid w:val="00337468"/>
    <w:rsid w:val="00356F6E"/>
    <w:rsid w:val="0037687B"/>
    <w:rsid w:val="0038420D"/>
    <w:rsid w:val="00387D46"/>
    <w:rsid w:val="00396D01"/>
    <w:rsid w:val="003A00CA"/>
    <w:rsid w:val="003B1988"/>
    <w:rsid w:val="003B3B67"/>
    <w:rsid w:val="003B7C29"/>
    <w:rsid w:val="003D30A8"/>
    <w:rsid w:val="003D72DA"/>
    <w:rsid w:val="003E0CE3"/>
    <w:rsid w:val="003E2339"/>
    <w:rsid w:val="003E412D"/>
    <w:rsid w:val="003E700C"/>
    <w:rsid w:val="003E74AA"/>
    <w:rsid w:val="003F3176"/>
    <w:rsid w:val="003F3E83"/>
    <w:rsid w:val="003F4DDC"/>
    <w:rsid w:val="004117D1"/>
    <w:rsid w:val="0041470B"/>
    <w:rsid w:val="00420FDA"/>
    <w:rsid w:val="00432DE5"/>
    <w:rsid w:val="004348BC"/>
    <w:rsid w:val="00443190"/>
    <w:rsid w:val="0044320E"/>
    <w:rsid w:val="0045622F"/>
    <w:rsid w:val="00463B17"/>
    <w:rsid w:val="004652E5"/>
    <w:rsid w:val="00465B37"/>
    <w:rsid w:val="00471A02"/>
    <w:rsid w:val="00473CF1"/>
    <w:rsid w:val="00475A79"/>
    <w:rsid w:val="00482260"/>
    <w:rsid w:val="00490B16"/>
    <w:rsid w:val="00490DD8"/>
    <w:rsid w:val="00496110"/>
    <w:rsid w:val="004A48F6"/>
    <w:rsid w:val="004B726E"/>
    <w:rsid w:val="004B7323"/>
    <w:rsid w:val="004C505E"/>
    <w:rsid w:val="004D0860"/>
    <w:rsid w:val="004D247B"/>
    <w:rsid w:val="004D7D1A"/>
    <w:rsid w:val="004E375C"/>
    <w:rsid w:val="004F6309"/>
    <w:rsid w:val="00501FE3"/>
    <w:rsid w:val="00502060"/>
    <w:rsid w:val="00503659"/>
    <w:rsid w:val="00505652"/>
    <w:rsid w:val="00507D27"/>
    <w:rsid w:val="005176B0"/>
    <w:rsid w:val="0052393A"/>
    <w:rsid w:val="00526384"/>
    <w:rsid w:val="00530382"/>
    <w:rsid w:val="0053273A"/>
    <w:rsid w:val="00533C3C"/>
    <w:rsid w:val="00535AF3"/>
    <w:rsid w:val="00541F13"/>
    <w:rsid w:val="005425A1"/>
    <w:rsid w:val="00544AA3"/>
    <w:rsid w:val="00546ACF"/>
    <w:rsid w:val="0055000E"/>
    <w:rsid w:val="00555FC9"/>
    <w:rsid w:val="00562DBC"/>
    <w:rsid w:val="00563C4C"/>
    <w:rsid w:val="00563F79"/>
    <w:rsid w:val="00565971"/>
    <w:rsid w:val="005665BC"/>
    <w:rsid w:val="00581D19"/>
    <w:rsid w:val="00583D9F"/>
    <w:rsid w:val="00592FBD"/>
    <w:rsid w:val="005979D0"/>
    <w:rsid w:val="005A032B"/>
    <w:rsid w:val="005A0F58"/>
    <w:rsid w:val="005A2BB1"/>
    <w:rsid w:val="005A3509"/>
    <w:rsid w:val="005A41BE"/>
    <w:rsid w:val="005A44D3"/>
    <w:rsid w:val="005A7775"/>
    <w:rsid w:val="005B03A7"/>
    <w:rsid w:val="005B28F7"/>
    <w:rsid w:val="005B4E28"/>
    <w:rsid w:val="005B7B42"/>
    <w:rsid w:val="005D0A13"/>
    <w:rsid w:val="005D4CCF"/>
    <w:rsid w:val="005D5BFE"/>
    <w:rsid w:val="005E0C68"/>
    <w:rsid w:val="005E1765"/>
    <w:rsid w:val="005E59EB"/>
    <w:rsid w:val="005F1150"/>
    <w:rsid w:val="005F6BC6"/>
    <w:rsid w:val="006035A4"/>
    <w:rsid w:val="006101B9"/>
    <w:rsid w:val="00612A12"/>
    <w:rsid w:val="00624715"/>
    <w:rsid w:val="00625B3D"/>
    <w:rsid w:val="006314AD"/>
    <w:rsid w:val="006512CD"/>
    <w:rsid w:val="00654338"/>
    <w:rsid w:val="006610BA"/>
    <w:rsid w:val="00663477"/>
    <w:rsid w:val="00666C0F"/>
    <w:rsid w:val="0066724F"/>
    <w:rsid w:val="006736B6"/>
    <w:rsid w:val="0069113E"/>
    <w:rsid w:val="00692BB6"/>
    <w:rsid w:val="006956A2"/>
    <w:rsid w:val="006A54C6"/>
    <w:rsid w:val="006A56C4"/>
    <w:rsid w:val="006B1460"/>
    <w:rsid w:val="006B2AEA"/>
    <w:rsid w:val="006B3523"/>
    <w:rsid w:val="006C3639"/>
    <w:rsid w:val="006D4511"/>
    <w:rsid w:val="006D6988"/>
    <w:rsid w:val="006D69F7"/>
    <w:rsid w:val="006E0ACD"/>
    <w:rsid w:val="006F044C"/>
    <w:rsid w:val="006F597A"/>
    <w:rsid w:val="00701CFA"/>
    <w:rsid w:val="00703F7E"/>
    <w:rsid w:val="00704E88"/>
    <w:rsid w:val="00710258"/>
    <w:rsid w:val="007159A9"/>
    <w:rsid w:val="00720411"/>
    <w:rsid w:val="007241C3"/>
    <w:rsid w:val="00727D0A"/>
    <w:rsid w:val="0073367F"/>
    <w:rsid w:val="0073740F"/>
    <w:rsid w:val="007417A9"/>
    <w:rsid w:val="00742FF3"/>
    <w:rsid w:val="00743CEE"/>
    <w:rsid w:val="007448E6"/>
    <w:rsid w:val="007577B8"/>
    <w:rsid w:val="0076667D"/>
    <w:rsid w:val="00767D9C"/>
    <w:rsid w:val="007717FA"/>
    <w:rsid w:val="007819F6"/>
    <w:rsid w:val="007862D5"/>
    <w:rsid w:val="0079530D"/>
    <w:rsid w:val="007A0351"/>
    <w:rsid w:val="007A1BF1"/>
    <w:rsid w:val="007A3976"/>
    <w:rsid w:val="007A69C8"/>
    <w:rsid w:val="007B0669"/>
    <w:rsid w:val="007B0F2C"/>
    <w:rsid w:val="007C4A3A"/>
    <w:rsid w:val="007D38C3"/>
    <w:rsid w:val="007D5894"/>
    <w:rsid w:val="007E5FB2"/>
    <w:rsid w:val="007E7712"/>
    <w:rsid w:val="007F276D"/>
    <w:rsid w:val="007F2BD1"/>
    <w:rsid w:val="007F68BA"/>
    <w:rsid w:val="0080205D"/>
    <w:rsid w:val="00815DD0"/>
    <w:rsid w:val="00822C30"/>
    <w:rsid w:val="00824ADB"/>
    <w:rsid w:val="00831D4A"/>
    <w:rsid w:val="00832577"/>
    <w:rsid w:val="00835181"/>
    <w:rsid w:val="0083660C"/>
    <w:rsid w:val="0084514D"/>
    <w:rsid w:val="00846CA1"/>
    <w:rsid w:val="00846F66"/>
    <w:rsid w:val="0088197E"/>
    <w:rsid w:val="00883791"/>
    <w:rsid w:val="008860DF"/>
    <w:rsid w:val="00892612"/>
    <w:rsid w:val="00897D3C"/>
    <w:rsid w:val="008A685B"/>
    <w:rsid w:val="008A735C"/>
    <w:rsid w:val="008B05AE"/>
    <w:rsid w:val="008B1276"/>
    <w:rsid w:val="008B3A01"/>
    <w:rsid w:val="008B5EC7"/>
    <w:rsid w:val="008C0376"/>
    <w:rsid w:val="008C09E7"/>
    <w:rsid w:val="008C4841"/>
    <w:rsid w:val="008C4DDA"/>
    <w:rsid w:val="008D2BD2"/>
    <w:rsid w:val="008E3706"/>
    <w:rsid w:val="008E53CE"/>
    <w:rsid w:val="008E7D24"/>
    <w:rsid w:val="008F28AE"/>
    <w:rsid w:val="008F2BCE"/>
    <w:rsid w:val="008F4E0C"/>
    <w:rsid w:val="00900620"/>
    <w:rsid w:val="00903325"/>
    <w:rsid w:val="009061CB"/>
    <w:rsid w:val="00912977"/>
    <w:rsid w:val="00914356"/>
    <w:rsid w:val="00941341"/>
    <w:rsid w:val="00941566"/>
    <w:rsid w:val="009458F1"/>
    <w:rsid w:val="00946204"/>
    <w:rsid w:val="009462B0"/>
    <w:rsid w:val="0094680F"/>
    <w:rsid w:val="009478FF"/>
    <w:rsid w:val="00952FBA"/>
    <w:rsid w:val="009564E1"/>
    <w:rsid w:val="00960940"/>
    <w:rsid w:val="00974BA0"/>
    <w:rsid w:val="00974CF5"/>
    <w:rsid w:val="00976F28"/>
    <w:rsid w:val="009875F1"/>
    <w:rsid w:val="009A34FD"/>
    <w:rsid w:val="009A392F"/>
    <w:rsid w:val="009A4FEF"/>
    <w:rsid w:val="009B1501"/>
    <w:rsid w:val="009B3EA6"/>
    <w:rsid w:val="009B4D25"/>
    <w:rsid w:val="009B56EB"/>
    <w:rsid w:val="009C2DC3"/>
    <w:rsid w:val="009D2754"/>
    <w:rsid w:val="009E2136"/>
    <w:rsid w:val="009E572E"/>
    <w:rsid w:val="009F6622"/>
    <w:rsid w:val="00A004DA"/>
    <w:rsid w:val="00A02C69"/>
    <w:rsid w:val="00A05842"/>
    <w:rsid w:val="00A1154D"/>
    <w:rsid w:val="00A21B4E"/>
    <w:rsid w:val="00A2667D"/>
    <w:rsid w:val="00A329EB"/>
    <w:rsid w:val="00A339C0"/>
    <w:rsid w:val="00A365D1"/>
    <w:rsid w:val="00A41252"/>
    <w:rsid w:val="00A43613"/>
    <w:rsid w:val="00A45D07"/>
    <w:rsid w:val="00A475E1"/>
    <w:rsid w:val="00A5356E"/>
    <w:rsid w:val="00A55ABD"/>
    <w:rsid w:val="00A60899"/>
    <w:rsid w:val="00A66C68"/>
    <w:rsid w:val="00A710CD"/>
    <w:rsid w:val="00A73530"/>
    <w:rsid w:val="00A737B5"/>
    <w:rsid w:val="00A7455E"/>
    <w:rsid w:val="00A80190"/>
    <w:rsid w:val="00A80E04"/>
    <w:rsid w:val="00A82AE4"/>
    <w:rsid w:val="00A8313F"/>
    <w:rsid w:val="00A90F2F"/>
    <w:rsid w:val="00A937D0"/>
    <w:rsid w:val="00A947A2"/>
    <w:rsid w:val="00A95436"/>
    <w:rsid w:val="00A97C12"/>
    <w:rsid w:val="00AA2536"/>
    <w:rsid w:val="00AD01E0"/>
    <w:rsid w:val="00AD513E"/>
    <w:rsid w:val="00AE22BC"/>
    <w:rsid w:val="00AE22F4"/>
    <w:rsid w:val="00AE230A"/>
    <w:rsid w:val="00AE3A3A"/>
    <w:rsid w:val="00AF1450"/>
    <w:rsid w:val="00AF5615"/>
    <w:rsid w:val="00AF7F6A"/>
    <w:rsid w:val="00B0728C"/>
    <w:rsid w:val="00B16B4C"/>
    <w:rsid w:val="00B20298"/>
    <w:rsid w:val="00B32C0F"/>
    <w:rsid w:val="00B36402"/>
    <w:rsid w:val="00B516D7"/>
    <w:rsid w:val="00B66225"/>
    <w:rsid w:val="00B71F86"/>
    <w:rsid w:val="00B72AAF"/>
    <w:rsid w:val="00B777DE"/>
    <w:rsid w:val="00B81B51"/>
    <w:rsid w:val="00B91AB8"/>
    <w:rsid w:val="00B92569"/>
    <w:rsid w:val="00BA4509"/>
    <w:rsid w:val="00BA60F4"/>
    <w:rsid w:val="00BB1D0F"/>
    <w:rsid w:val="00BC2CFD"/>
    <w:rsid w:val="00BC55A5"/>
    <w:rsid w:val="00BD2CB9"/>
    <w:rsid w:val="00BD53A8"/>
    <w:rsid w:val="00BE39EB"/>
    <w:rsid w:val="00BF4C57"/>
    <w:rsid w:val="00BF759B"/>
    <w:rsid w:val="00C023BF"/>
    <w:rsid w:val="00C04F50"/>
    <w:rsid w:val="00C114A9"/>
    <w:rsid w:val="00C240E1"/>
    <w:rsid w:val="00C2637D"/>
    <w:rsid w:val="00C3027D"/>
    <w:rsid w:val="00C3146C"/>
    <w:rsid w:val="00C357E1"/>
    <w:rsid w:val="00C36B0D"/>
    <w:rsid w:val="00C4256A"/>
    <w:rsid w:val="00C46602"/>
    <w:rsid w:val="00C47672"/>
    <w:rsid w:val="00C74330"/>
    <w:rsid w:val="00C77697"/>
    <w:rsid w:val="00C83B10"/>
    <w:rsid w:val="00C90062"/>
    <w:rsid w:val="00C96882"/>
    <w:rsid w:val="00C97FC9"/>
    <w:rsid w:val="00CA2A2D"/>
    <w:rsid w:val="00CB0213"/>
    <w:rsid w:val="00CB7BAD"/>
    <w:rsid w:val="00CC3E65"/>
    <w:rsid w:val="00CD0473"/>
    <w:rsid w:val="00CD20C5"/>
    <w:rsid w:val="00CD4C24"/>
    <w:rsid w:val="00CD5321"/>
    <w:rsid w:val="00CE1373"/>
    <w:rsid w:val="00CF4153"/>
    <w:rsid w:val="00D0147C"/>
    <w:rsid w:val="00D07DE0"/>
    <w:rsid w:val="00D13696"/>
    <w:rsid w:val="00D157D9"/>
    <w:rsid w:val="00D23DB6"/>
    <w:rsid w:val="00D3070E"/>
    <w:rsid w:val="00D3147B"/>
    <w:rsid w:val="00D346BE"/>
    <w:rsid w:val="00D348AE"/>
    <w:rsid w:val="00D46690"/>
    <w:rsid w:val="00D51DB3"/>
    <w:rsid w:val="00D5380A"/>
    <w:rsid w:val="00D54458"/>
    <w:rsid w:val="00D75829"/>
    <w:rsid w:val="00D8194D"/>
    <w:rsid w:val="00D84DD4"/>
    <w:rsid w:val="00D86835"/>
    <w:rsid w:val="00DB03E6"/>
    <w:rsid w:val="00DB5706"/>
    <w:rsid w:val="00DB68E7"/>
    <w:rsid w:val="00DC3957"/>
    <w:rsid w:val="00DC606D"/>
    <w:rsid w:val="00DD373C"/>
    <w:rsid w:val="00DD380A"/>
    <w:rsid w:val="00DF1A6C"/>
    <w:rsid w:val="00DF21CC"/>
    <w:rsid w:val="00DF3271"/>
    <w:rsid w:val="00DF4D3A"/>
    <w:rsid w:val="00E005E8"/>
    <w:rsid w:val="00E00E71"/>
    <w:rsid w:val="00E042F4"/>
    <w:rsid w:val="00E0524F"/>
    <w:rsid w:val="00E05DBA"/>
    <w:rsid w:val="00E150AA"/>
    <w:rsid w:val="00E24B1D"/>
    <w:rsid w:val="00E2576B"/>
    <w:rsid w:val="00E2649C"/>
    <w:rsid w:val="00E30D0D"/>
    <w:rsid w:val="00E3272E"/>
    <w:rsid w:val="00E33170"/>
    <w:rsid w:val="00E33A3B"/>
    <w:rsid w:val="00E43B6A"/>
    <w:rsid w:val="00E47776"/>
    <w:rsid w:val="00E47FC8"/>
    <w:rsid w:val="00E50C5E"/>
    <w:rsid w:val="00E513D5"/>
    <w:rsid w:val="00E6621E"/>
    <w:rsid w:val="00E665E3"/>
    <w:rsid w:val="00E7060C"/>
    <w:rsid w:val="00E71243"/>
    <w:rsid w:val="00E75E56"/>
    <w:rsid w:val="00E77B85"/>
    <w:rsid w:val="00E84444"/>
    <w:rsid w:val="00E90CB8"/>
    <w:rsid w:val="00EA2EC4"/>
    <w:rsid w:val="00EA753E"/>
    <w:rsid w:val="00EC403B"/>
    <w:rsid w:val="00EC56BC"/>
    <w:rsid w:val="00EC7479"/>
    <w:rsid w:val="00EC75A0"/>
    <w:rsid w:val="00ED7D69"/>
    <w:rsid w:val="00EE09BB"/>
    <w:rsid w:val="00EE1767"/>
    <w:rsid w:val="00EF0DC0"/>
    <w:rsid w:val="00EF1B19"/>
    <w:rsid w:val="00EF28D6"/>
    <w:rsid w:val="00EF4BC6"/>
    <w:rsid w:val="00EF6509"/>
    <w:rsid w:val="00F06460"/>
    <w:rsid w:val="00F0713C"/>
    <w:rsid w:val="00F11B60"/>
    <w:rsid w:val="00F13C81"/>
    <w:rsid w:val="00F14EAA"/>
    <w:rsid w:val="00F16219"/>
    <w:rsid w:val="00F165FC"/>
    <w:rsid w:val="00F21B24"/>
    <w:rsid w:val="00F2570A"/>
    <w:rsid w:val="00F2666B"/>
    <w:rsid w:val="00F31A0D"/>
    <w:rsid w:val="00F31F66"/>
    <w:rsid w:val="00F60D29"/>
    <w:rsid w:val="00F61689"/>
    <w:rsid w:val="00F62C06"/>
    <w:rsid w:val="00F6719F"/>
    <w:rsid w:val="00F7418A"/>
    <w:rsid w:val="00F82801"/>
    <w:rsid w:val="00F858C5"/>
    <w:rsid w:val="00F87E7B"/>
    <w:rsid w:val="00F90F46"/>
    <w:rsid w:val="00F91C83"/>
    <w:rsid w:val="00FA1B18"/>
    <w:rsid w:val="00FA78D6"/>
    <w:rsid w:val="00FC3E53"/>
    <w:rsid w:val="00FC6953"/>
    <w:rsid w:val="00FC71F8"/>
    <w:rsid w:val="00FD0B63"/>
    <w:rsid w:val="00FD76D0"/>
    <w:rsid w:val="00FF78BD"/>
    <w:rsid w:val="21F375B2"/>
    <w:rsid w:val="2A8F056A"/>
    <w:rsid w:val="2A9A1C1D"/>
    <w:rsid w:val="2F0B0B3F"/>
    <w:rsid w:val="30FAE756"/>
    <w:rsid w:val="4F719AB0"/>
    <w:rsid w:val="528F16F6"/>
    <w:rsid w:val="5D0FA09C"/>
    <w:rsid w:val="729710CC"/>
    <w:rsid w:val="7B2BF473"/>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D0209B"/>
  <w15:docId w15:val="{B0237A50-F5D2-4B3C-9E83-0573A7B9A7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Times New Roman" w:cs="Times New Roman" w:asciiTheme="minorHAnsi" w:hAnsiTheme="minorHAnsi"/>
        <w:sz w:val="22"/>
        <w:szCs w:val="22"/>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uiPriority="8" w:semiHidden="1" w:unhideWhenUsed="1" w:qFormat="1"/>
    <w:lsdException w:name="heading 3" w:uiPriority="8" w:semiHidden="1" w:unhideWhenUsed="1" w:qFormat="1"/>
    <w:lsdException w:name="heading 4" w:uiPriority="8" w:semiHidden="1" w:qFormat="1"/>
    <w:lsdException w:name="heading 5" w:uiPriority="8" w:semiHidden="1" w:unhideWhenUsed="1" w:qFormat="1"/>
    <w:lsdException w:name="heading 6" w:uiPriority="8" w:semiHidden="1" w:unhideWhenUsed="1" w:qFormat="1"/>
    <w:lsdException w:name="heading 7" w:uiPriority="8" w:semiHidden="1" w:unhideWhenUsed="1" w:qFormat="1"/>
    <w:lsdException w:name="heading 8" w:uiPriority="8" w:semiHidden="1" w:unhideWhenUsed="1" w:qFormat="1"/>
    <w:lsdException w:name="heading 9" w:uiPriority="8"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A56C4"/>
    <w:pPr>
      <w:spacing w:after="0"/>
    </w:pPr>
    <w:rPr>
      <w:rFonts w:eastAsiaTheme="minorEastAsia" w:cstheme="minorBidi"/>
      <w:sz w:val="24"/>
      <w:szCs w:val="24"/>
      <w:lang w:val="en-GB"/>
    </w:rPr>
  </w:style>
  <w:style w:type="paragraph" w:styleId="Heading1">
    <w:name w:val="heading 1"/>
    <w:basedOn w:val="Normal"/>
    <w:uiPriority w:val="8"/>
    <w:unhideWhenUsed/>
    <w:qFormat/>
    <w:rsid w:val="00D07DE0"/>
    <w:pPr>
      <w:outlineLvl w:val="0"/>
    </w:pPr>
    <w:rPr>
      <w:rFonts w:asciiTheme="majorHAnsi" w:hAnsiTheme="majorHAnsi"/>
      <w:szCs w:val="32"/>
    </w:rPr>
  </w:style>
  <w:style w:type="paragraph" w:styleId="Heading2">
    <w:name w:val="heading 2"/>
    <w:basedOn w:val="Normal"/>
    <w:link w:val="Heading2Char"/>
    <w:uiPriority w:val="8"/>
    <w:semiHidden/>
    <w:unhideWhenUsed/>
    <w:qFormat/>
    <w:rsid w:val="00D07DE0"/>
    <w:pPr>
      <w:keepNext/>
      <w:keepLines/>
      <w:spacing w:before="40"/>
      <w:outlineLvl w:val="1"/>
    </w:pPr>
    <w:rPr>
      <w:rFonts w:asciiTheme="majorHAnsi" w:hAnsiTheme="majorHAnsi" w:eastAsiaTheme="majorEastAsia" w:cstheme="majorBidi"/>
      <w:szCs w:val="26"/>
    </w:rPr>
  </w:style>
  <w:style w:type="paragraph" w:styleId="Heading3">
    <w:name w:val="heading 3"/>
    <w:basedOn w:val="Normal"/>
    <w:next w:val="Normal"/>
    <w:link w:val="Heading3Char"/>
    <w:uiPriority w:val="8"/>
    <w:semiHidden/>
    <w:unhideWhenUsed/>
    <w:qFormat/>
    <w:rsid w:val="00155E8E"/>
    <w:pPr>
      <w:keepNext/>
      <w:keepLines/>
      <w:spacing w:before="40"/>
      <w:outlineLvl w:val="2"/>
    </w:pPr>
    <w:rPr>
      <w:rFonts w:asciiTheme="majorHAnsi" w:hAnsiTheme="majorHAnsi" w:eastAsiaTheme="majorEastAsia" w:cstheme="majorBidi"/>
      <w:color w:val="32515C" w:themeColor="accent1" w:themeShade="7F"/>
    </w:rPr>
  </w:style>
  <w:style w:type="paragraph" w:styleId="Heading4">
    <w:name w:val="heading 4"/>
    <w:basedOn w:val="Normal"/>
    <w:next w:val="Normal"/>
    <w:link w:val="Heading4Char"/>
    <w:uiPriority w:val="8"/>
    <w:semiHidden/>
    <w:qFormat/>
    <w:rsid w:val="00155E8E"/>
    <w:pPr>
      <w:keepNext/>
      <w:keepLines/>
      <w:spacing w:before="40"/>
      <w:outlineLvl w:val="3"/>
    </w:pPr>
    <w:rPr>
      <w:rFonts w:asciiTheme="majorHAnsi" w:hAnsiTheme="majorHAnsi" w:eastAsiaTheme="majorEastAsia" w:cstheme="majorBidi"/>
      <w:i/>
      <w:iCs/>
      <w:color w:val="4B7B8A" w:themeColor="accent1" w:themeShade="BF"/>
    </w:rPr>
  </w:style>
  <w:style w:type="paragraph" w:styleId="Heading5">
    <w:name w:val="heading 5"/>
    <w:basedOn w:val="Normal"/>
    <w:next w:val="Normal"/>
    <w:link w:val="Heading5Char"/>
    <w:uiPriority w:val="8"/>
    <w:semiHidden/>
    <w:unhideWhenUsed/>
    <w:qFormat/>
    <w:rsid w:val="00155E8E"/>
    <w:pPr>
      <w:keepNext/>
      <w:keepLines/>
      <w:spacing w:before="40"/>
      <w:outlineLvl w:val="4"/>
    </w:pPr>
    <w:rPr>
      <w:rFonts w:asciiTheme="majorHAnsi" w:hAnsiTheme="majorHAnsi" w:eastAsiaTheme="majorEastAsia" w:cstheme="majorBidi"/>
      <w:color w:val="4B7B8A" w:themeColor="accent1" w:themeShade="BF"/>
    </w:rPr>
  </w:style>
  <w:style w:type="paragraph" w:styleId="Heading6">
    <w:name w:val="heading 6"/>
    <w:basedOn w:val="Normal"/>
    <w:next w:val="Normal"/>
    <w:link w:val="Heading6Char"/>
    <w:uiPriority w:val="8"/>
    <w:semiHidden/>
    <w:unhideWhenUsed/>
    <w:qFormat/>
    <w:rsid w:val="00155E8E"/>
    <w:pPr>
      <w:keepNext/>
      <w:keepLines/>
      <w:spacing w:before="40"/>
      <w:outlineLvl w:val="5"/>
    </w:pPr>
    <w:rPr>
      <w:rFonts w:asciiTheme="majorHAnsi" w:hAnsiTheme="majorHAnsi" w:eastAsiaTheme="majorEastAsia" w:cstheme="majorBidi"/>
      <w:color w:val="32515C" w:themeColor="accent1" w:themeShade="7F"/>
    </w:rPr>
  </w:style>
  <w:style w:type="paragraph" w:styleId="Heading7">
    <w:name w:val="heading 7"/>
    <w:basedOn w:val="Normal"/>
    <w:next w:val="Normal"/>
    <w:link w:val="Heading7Char"/>
    <w:uiPriority w:val="8"/>
    <w:semiHidden/>
    <w:unhideWhenUsed/>
    <w:qFormat/>
    <w:rsid w:val="00155E8E"/>
    <w:pPr>
      <w:keepNext/>
      <w:keepLines/>
      <w:spacing w:before="40"/>
      <w:outlineLvl w:val="6"/>
    </w:pPr>
    <w:rPr>
      <w:rFonts w:asciiTheme="majorHAnsi" w:hAnsiTheme="majorHAnsi" w:eastAsiaTheme="majorEastAsia" w:cstheme="majorBidi"/>
      <w:i/>
      <w:iCs/>
      <w:color w:val="32515C" w:themeColor="accent1" w:themeShade="7F"/>
    </w:rPr>
  </w:style>
  <w:style w:type="paragraph" w:styleId="Heading8">
    <w:name w:val="heading 8"/>
    <w:basedOn w:val="Normal"/>
    <w:next w:val="Normal"/>
    <w:link w:val="Heading8Char"/>
    <w:uiPriority w:val="8"/>
    <w:semiHidden/>
    <w:unhideWhenUsed/>
    <w:qFormat/>
    <w:rsid w:val="00155E8E"/>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8"/>
    <w:semiHidden/>
    <w:unhideWhenUsed/>
    <w:qFormat/>
    <w:rsid w:val="00155E8E"/>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unhideWhenUsed/>
    <w:rsid w:val="00D07DE0"/>
    <w:rPr>
      <w:rFonts w:cs="Tahoma"/>
      <w:szCs w:val="16"/>
    </w:rPr>
  </w:style>
  <w:style w:type="character" w:styleId="PlaceholderText">
    <w:name w:val="Placeholder Text"/>
    <w:basedOn w:val="DefaultParagraphFont"/>
    <w:uiPriority w:val="99"/>
    <w:semiHidden/>
    <w:rsid w:val="00302C99"/>
    <w:rPr>
      <w:color w:val="6E6964" w:themeColor="background2" w:themeShade="80"/>
    </w:rPr>
  </w:style>
  <w:style w:type="paragraph" w:styleId="Header">
    <w:name w:val="header"/>
    <w:basedOn w:val="Normal"/>
    <w:link w:val="HeaderChar"/>
    <w:uiPriority w:val="98"/>
    <w:unhideWhenUsed/>
    <w:rsid w:val="00D07DE0"/>
  </w:style>
  <w:style w:type="character" w:styleId="HeaderChar" w:customStyle="1">
    <w:name w:val="Header Char"/>
    <w:basedOn w:val="DefaultParagraphFont"/>
    <w:link w:val="Header"/>
    <w:uiPriority w:val="98"/>
    <w:rsid w:val="00D07DE0"/>
  </w:style>
  <w:style w:type="paragraph" w:styleId="Footer">
    <w:name w:val="footer"/>
    <w:basedOn w:val="Normal"/>
    <w:link w:val="FooterChar"/>
    <w:uiPriority w:val="99"/>
    <w:unhideWhenUsed/>
    <w:rsid w:val="00D07DE0"/>
  </w:style>
  <w:style w:type="character" w:styleId="FooterChar" w:customStyle="1">
    <w:name w:val="Footer Char"/>
    <w:basedOn w:val="DefaultParagraphFont"/>
    <w:link w:val="Footer"/>
    <w:uiPriority w:val="99"/>
    <w:rsid w:val="00D07DE0"/>
  </w:style>
  <w:style w:type="table" w:styleId="TableGrid">
    <w:name w:val="Table Grid"/>
    <w:basedOn w:val="TableNormal"/>
    <w:uiPriority w:val="39"/>
    <w:rsid w:val="00D07D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dress" w:customStyle="1">
    <w:name w:val="Address"/>
    <w:basedOn w:val="Normal"/>
    <w:uiPriority w:val="4"/>
    <w:qFormat/>
    <w:rsid w:val="00D07DE0"/>
  </w:style>
  <w:style w:type="paragraph" w:styleId="Date">
    <w:name w:val="Date"/>
    <w:basedOn w:val="Normal"/>
    <w:next w:val="Salutation"/>
    <w:link w:val="DateChar"/>
    <w:uiPriority w:val="4"/>
    <w:qFormat/>
    <w:rsid w:val="00D07DE0"/>
    <w:pPr>
      <w:spacing w:before="240" w:after="240" w:line="276" w:lineRule="auto"/>
    </w:pPr>
  </w:style>
  <w:style w:type="character" w:styleId="DateChar" w:customStyle="1">
    <w:name w:val="Date Char"/>
    <w:basedOn w:val="DefaultParagraphFont"/>
    <w:link w:val="Date"/>
    <w:uiPriority w:val="4"/>
    <w:rsid w:val="00D07DE0"/>
    <w:rPr>
      <w:rFonts w:asciiTheme="minorHAnsi" w:hAnsiTheme="minorHAnsi"/>
      <w:sz w:val="18"/>
      <w:szCs w:val="24"/>
    </w:rPr>
  </w:style>
  <w:style w:type="paragraph" w:styleId="Salutation">
    <w:name w:val="Salutation"/>
    <w:basedOn w:val="Normal"/>
    <w:next w:val="Normal"/>
    <w:link w:val="SalutationChar"/>
    <w:uiPriority w:val="5"/>
    <w:qFormat/>
    <w:rsid w:val="00D07DE0"/>
    <w:pPr>
      <w:spacing w:before="480" w:after="240" w:line="276" w:lineRule="auto"/>
      <w:contextualSpacing/>
    </w:pPr>
  </w:style>
  <w:style w:type="character" w:styleId="SalutationChar" w:customStyle="1">
    <w:name w:val="Salutation Char"/>
    <w:basedOn w:val="DefaultParagraphFont"/>
    <w:link w:val="Salutation"/>
    <w:uiPriority w:val="5"/>
    <w:rsid w:val="00D07DE0"/>
    <w:rPr>
      <w:rFonts w:asciiTheme="minorHAnsi" w:hAnsiTheme="minorHAnsi"/>
      <w:sz w:val="18"/>
      <w:szCs w:val="24"/>
    </w:rPr>
  </w:style>
  <w:style w:type="paragraph" w:styleId="Closing">
    <w:name w:val="Closing"/>
    <w:basedOn w:val="Normal"/>
    <w:next w:val="Normal"/>
    <w:link w:val="ClosingChar"/>
    <w:uiPriority w:val="6"/>
    <w:qFormat/>
    <w:rsid w:val="00D07DE0"/>
    <w:pPr>
      <w:spacing w:before="400" w:after="1000" w:line="276" w:lineRule="auto"/>
    </w:pPr>
  </w:style>
  <w:style w:type="character" w:styleId="ClosingChar" w:customStyle="1">
    <w:name w:val="Closing Char"/>
    <w:basedOn w:val="DefaultParagraphFont"/>
    <w:link w:val="Closing"/>
    <w:uiPriority w:val="6"/>
    <w:rsid w:val="00D07DE0"/>
    <w:rPr>
      <w:rFonts w:asciiTheme="minorHAnsi" w:hAnsiTheme="minorHAnsi"/>
      <w:sz w:val="18"/>
      <w:szCs w:val="24"/>
    </w:rPr>
  </w:style>
  <w:style w:type="paragraph" w:styleId="ContactInfo" w:customStyle="1">
    <w:name w:val="Contact Info"/>
    <w:basedOn w:val="Normal"/>
    <w:uiPriority w:val="7"/>
    <w:qFormat/>
    <w:rsid w:val="00D07DE0"/>
    <w:pPr>
      <w:jc w:val="right"/>
    </w:pPr>
    <w:rPr>
      <w:caps/>
    </w:rPr>
  </w:style>
  <w:style w:type="paragraph" w:styleId="Title">
    <w:name w:val="Title"/>
    <w:basedOn w:val="Normal"/>
    <w:link w:val="TitleChar"/>
    <w:uiPriority w:val="1"/>
    <w:qFormat/>
    <w:rsid w:val="00D07DE0"/>
    <w:pPr>
      <w:spacing w:before="200" w:after="1280"/>
      <w:contextualSpacing/>
      <w:jc w:val="center"/>
    </w:pPr>
    <w:rPr>
      <w:rFonts w:asciiTheme="majorHAnsi" w:hAnsiTheme="majorHAnsi" w:eastAsiaTheme="majorEastAsia" w:cstheme="majorBidi"/>
      <w:b/>
      <w:caps/>
      <w:color w:val="404040" w:themeColor="text1" w:themeTint="BF"/>
      <w:kern w:val="28"/>
      <w:sz w:val="44"/>
      <w:szCs w:val="56"/>
    </w:rPr>
  </w:style>
  <w:style w:type="character" w:styleId="TitleChar" w:customStyle="1">
    <w:name w:val="Title Char"/>
    <w:basedOn w:val="DefaultParagraphFont"/>
    <w:link w:val="Title"/>
    <w:uiPriority w:val="1"/>
    <w:rsid w:val="00D07DE0"/>
    <w:rPr>
      <w:rFonts w:asciiTheme="majorHAnsi" w:hAnsiTheme="majorHAnsi" w:eastAsiaTheme="majorEastAsia" w:cstheme="majorBidi"/>
      <w:b/>
      <w:caps/>
      <w:color w:val="404040" w:themeColor="text1" w:themeTint="BF"/>
      <w:kern w:val="28"/>
      <w:sz w:val="44"/>
      <w:szCs w:val="56"/>
    </w:rPr>
  </w:style>
  <w:style w:type="character" w:styleId="Heading2Char" w:customStyle="1">
    <w:name w:val="Heading 2 Char"/>
    <w:basedOn w:val="DefaultParagraphFont"/>
    <w:link w:val="Heading2"/>
    <w:uiPriority w:val="8"/>
    <w:semiHidden/>
    <w:rsid w:val="00D07DE0"/>
    <w:rPr>
      <w:rFonts w:asciiTheme="majorHAnsi" w:hAnsiTheme="majorHAnsi" w:eastAsiaTheme="majorEastAsia" w:cstheme="majorBidi"/>
      <w:szCs w:val="26"/>
    </w:rPr>
  </w:style>
  <w:style w:type="paragraph" w:styleId="Bibliography">
    <w:name w:val="Bibliography"/>
    <w:basedOn w:val="Normal"/>
    <w:next w:val="Normal"/>
    <w:uiPriority w:val="37"/>
    <w:semiHidden/>
    <w:unhideWhenUsed/>
    <w:rsid w:val="00155E8E"/>
  </w:style>
  <w:style w:type="paragraph" w:styleId="BlockText">
    <w:name w:val="Block Text"/>
    <w:basedOn w:val="Normal"/>
    <w:semiHidden/>
    <w:unhideWhenUsed/>
    <w:rsid w:val="00302C99"/>
    <w:pPr>
      <w:pBdr>
        <w:top w:val="single" w:color="4B7B8A" w:themeColor="accent1" w:themeShade="BF" w:sz="2" w:space="10" w:shadow="1"/>
        <w:left w:val="single" w:color="4B7B8A" w:themeColor="accent1" w:themeShade="BF" w:sz="2" w:space="10" w:shadow="1"/>
        <w:bottom w:val="single" w:color="4B7B8A" w:themeColor="accent1" w:themeShade="BF" w:sz="2" w:space="10" w:shadow="1"/>
        <w:right w:val="single" w:color="4B7B8A" w:themeColor="accent1" w:themeShade="BF" w:sz="2" w:space="10" w:shadow="1"/>
      </w:pBdr>
      <w:ind w:left="1152" w:right="1152"/>
    </w:pPr>
    <w:rPr>
      <w:i/>
      <w:iCs/>
      <w:color w:val="4B7B8A" w:themeColor="accent1" w:themeShade="BF"/>
    </w:rPr>
  </w:style>
  <w:style w:type="paragraph" w:styleId="BodyText">
    <w:name w:val="Body Text"/>
    <w:basedOn w:val="Normal"/>
    <w:link w:val="BodyTextChar"/>
    <w:semiHidden/>
    <w:unhideWhenUsed/>
    <w:rsid w:val="00155E8E"/>
    <w:pPr>
      <w:spacing w:after="120"/>
    </w:pPr>
  </w:style>
  <w:style w:type="character" w:styleId="BodyTextChar" w:customStyle="1">
    <w:name w:val="Body Text Char"/>
    <w:basedOn w:val="DefaultParagraphFont"/>
    <w:link w:val="BodyText"/>
    <w:semiHidden/>
    <w:rsid w:val="00155E8E"/>
  </w:style>
  <w:style w:type="paragraph" w:styleId="BodyText2">
    <w:name w:val="Body Text 2"/>
    <w:basedOn w:val="Normal"/>
    <w:link w:val="BodyText2Char"/>
    <w:semiHidden/>
    <w:unhideWhenUsed/>
    <w:rsid w:val="00155E8E"/>
    <w:pPr>
      <w:spacing w:after="120" w:line="480" w:lineRule="auto"/>
    </w:pPr>
  </w:style>
  <w:style w:type="character" w:styleId="BodyText2Char" w:customStyle="1">
    <w:name w:val="Body Text 2 Char"/>
    <w:basedOn w:val="DefaultParagraphFont"/>
    <w:link w:val="BodyText2"/>
    <w:semiHidden/>
    <w:rsid w:val="00155E8E"/>
  </w:style>
  <w:style w:type="paragraph" w:styleId="BodyText3">
    <w:name w:val="Body Text 3"/>
    <w:basedOn w:val="Normal"/>
    <w:link w:val="BodyText3Char"/>
    <w:semiHidden/>
    <w:unhideWhenUsed/>
    <w:rsid w:val="00155E8E"/>
    <w:pPr>
      <w:spacing w:after="120"/>
    </w:pPr>
    <w:rPr>
      <w:szCs w:val="16"/>
    </w:rPr>
  </w:style>
  <w:style w:type="character" w:styleId="BodyText3Char" w:customStyle="1">
    <w:name w:val="Body Text 3 Char"/>
    <w:basedOn w:val="DefaultParagraphFont"/>
    <w:link w:val="BodyText3"/>
    <w:semiHidden/>
    <w:rsid w:val="00155E8E"/>
    <w:rPr>
      <w:szCs w:val="16"/>
    </w:rPr>
  </w:style>
  <w:style w:type="paragraph" w:styleId="BodyTextFirstIndent">
    <w:name w:val="Body Text First Indent"/>
    <w:basedOn w:val="BodyText"/>
    <w:link w:val="BodyTextFirstIndentChar"/>
    <w:semiHidden/>
    <w:unhideWhenUsed/>
    <w:rsid w:val="00155E8E"/>
    <w:pPr>
      <w:spacing w:after="80"/>
      <w:ind w:firstLine="360"/>
    </w:pPr>
  </w:style>
  <w:style w:type="character" w:styleId="BodyTextFirstIndentChar" w:customStyle="1">
    <w:name w:val="Body Text First Indent Char"/>
    <w:basedOn w:val="BodyTextChar"/>
    <w:link w:val="BodyTextFirstIndent"/>
    <w:semiHidden/>
    <w:rsid w:val="00155E8E"/>
  </w:style>
  <w:style w:type="paragraph" w:styleId="BodyTextIndent">
    <w:name w:val="Body Text Indent"/>
    <w:basedOn w:val="Normal"/>
    <w:link w:val="BodyTextIndentChar"/>
    <w:semiHidden/>
    <w:unhideWhenUsed/>
    <w:rsid w:val="00155E8E"/>
    <w:pPr>
      <w:spacing w:after="120"/>
      <w:ind w:left="283"/>
    </w:pPr>
  </w:style>
  <w:style w:type="character" w:styleId="BodyTextIndentChar" w:customStyle="1">
    <w:name w:val="Body Text Indent Char"/>
    <w:basedOn w:val="DefaultParagraphFont"/>
    <w:link w:val="BodyTextIndent"/>
    <w:semiHidden/>
    <w:rsid w:val="00155E8E"/>
  </w:style>
  <w:style w:type="paragraph" w:styleId="BodyTextFirstIndent2">
    <w:name w:val="Body Text First Indent 2"/>
    <w:basedOn w:val="BodyTextIndent"/>
    <w:link w:val="BodyTextFirstIndent2Char"/>
    <w:semiHidden/>
    <w:unhideWhenUsed/>
    <w:rsid w:val="00155E8E"/>
    <w:pPr>
      <w:spacing w:after="80"/>
      <w:ind w:left="360" w:firstLine="360"/>
    </w:pPr>
  </w:style>
  <w:style w:type="character" w:styleId="BodyTextFirstIndent2Char" w:customStyle="1">
    <w:name w:val="Body Text First Indent 2 Char"/>
    <w:basedOn w:val="BodyTextIndentChar"/>
    <w:link w:val="BodyTextFirstIndent2"/>
    <w:semiHidden/>
    <w:rsid w:val="00155E8E"/>
  </w:style>
  <w:style w:type="paragraph" w:styleId="BodyTextIndent2">
    <w:name w:val="Body Text Indent 2"/>
    <w:basedOn w:val="Normal"/>
    <w:link w:val="BodyTextIndent2Char"/>
    <w:semiHidden/>
    <w:unhideWhenUsed/>
    <w:rsid w:val="00155E8E"/>
    <w:pPr>
      <w:spacing w:after="120" w:line="480" w:lineRule="auto"/>
      <w:ind w:left="283"/>
    </w:pPr>
  </w:style>
  <w:style w:type="character" w:styleId="BodyTextIndent2Char" w:customStyle="1">
    <w:name w:val="Body Text Indent 2 Char"/>
    <w:basedOn w:val="DefaultParagraphFont"/>
    <w:link w:val="BodyTextIndent2"/>
    <w:semiHidden/>
    <w:rsid w:val="00155E8E"/>
  </w:style>
  <w:style w:type="paragraph" w:styleId="BodyTextIndent3">
    <w:name w:val="Body Text Indent 3"/>
    <w:basedOn w:val="Normal"/>
    <w:link w:val="BodyTextIndent3Char"/>
    <w:semiHidden/>
    <w:unhideWhenUsed/>
    <w:rsid w:val="00155E8E"/>
    <w:pPr>
      <w:spacing w:after="120"/>
      <w:ind w:left="283"/>
    </w:pPr>
    <w:rPr>
      <w:szCs w:val="16"/>
    </w:rPr>
  </w:style>
  <w:style w:type="character" w:styleId="BodyTextIndent3Char" w:customStyle="1">
    <w:name w:val="Body Text Indent 3 Char"/>
    <w:basedOn w:val="DefaultParagraphFont"/>
    <w:link w:val="BodyTextIndent3"/>
    <w:semiHidden/>
    <w:rsid w:val="00155E8E"/>
    <w:rPr>
      <w:szCs w:val="16"/>
    </w:rPr>
  </w:style>
  <w:style w:type="character" w:styleId="BookTitle">
    <w:name w:val="Book Title"/>
    <w:basedOn w:val="DefaultParagraphFont"/>
    <w:uiPriority w:val="33"/>
    <w:semiHidden/>
    <w:unhideWhenUsed/>
    <w:qFormat/>
    <w:rsid w:val="00155E8E"/>
    <w:rPr>
      <w:b/>
      <w:bCs/>
      <w:i/>
      <w:iCs/>
      <w:spacing w:val="5"/>
    </w:rPr>
  </w:style>
  <w:style w:type="paragraph" w:styleId="Caption">
    <w:name w:val="caption"/>
    <w:basedOn w:val="Normal"/>
    <w:next w:val="Normal"/>
    <w:semiHidden/>
    <w:unhideWhenUsed/>
    <w:qFormat/>
    <w:rsid w:val="00155E8E"/>
    <w:pPr>
      <w:spacing w:after="200"/>
    </w:pPr>
    <w:rPr>
      <w:i/>
      <w:iCs/>
      <w:color w:val="3B3B3B" w:themeColor="text2"/>
      <w:szCs w:val="18"/>
    </w:rPr>
  </w:style>
  <w:style w:type="table" w:styleId="ColorfulGrid">
    <w:name w:val="Colorful Grid"/>
    <w:basedOn w:val="TableNormal"/>
    <w:uiPriority w:val="73"/>
    <w:semiHidden/>
    <w:unhideWhenUsed/>
    <w:rsid w:val="00155E8E"/>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5E8E"/>
    <w:pPr>
      <w:spacing w:after="0"/>
    </w:pPr>
    <w:rPr>
      <w:color w:val="000000" w:themeColor="text1"/>
    </w:rPr>
    <w:tblPr>
      <w:tblStyleRowBandSize w:val="1"/>
      <w:tblStyleColBandSize w:val="1"/>
      <w:tblBorders>
        <w:insideH w:val="single" w:color="FFFFFF" w:themeColor="background1" w:sz="4" w:space="0"/>
      </w:tblBorders>
    </w:tblPr>
    <w:tcPr>
      <w:shd w:val="clear" w:color="auto" w:fill="E1EBEF" w:themeFill="accent1" w:themeFillTint="33"/>
    </w:tcPr>
    <w:tblStylePr w:type="firstRow">
      <w:rPr>
        <w:b/>
        <w:bCs/>
      </w:rPr>
      <w:tblPr/>
      <w:tcPr>
        <w:shd w:val="clear" w:color="auto" w:fill="C4D9DF" w:themeFill="accent1" w:themeFillTint="66"/>
      </w:tcPr>
    </w:tblStylePr>
    <w:tblStylePr w:type="lastRow">
      <w:rPr>
        <w:b/>
        <w:bCs/>
        <w:color w:val="000000" w:themeColor="text1"/>
      </w:rPr>
      <w:tblPr/>
      <w:tcPr>
        <w:shd w:val="clear" w:color="auto" w:fill="C4D9DF" w:themeFill="accent1" w:themeFillTint="66"/>
      </w:tcPr>
    </w:tblStylePr>
    <w:tblStylePr w:type="firstCol">
      <w:rPr>
        <w:color w:val="FFFFFF" w:themeColor="background1"/>
      </w:rPr>
      <w:tblPr/>
      <w:tcPr>
        <w:shd w:val="clear" w:color="auto" w:fill="4B7B8A" w:themeFill="accent1" w:themeFillShade="BF"/>
      </w:tcPr>
    </w:tblStylePr>
    <w:tblStylePr w:type="lastCol">
      <w:rPr>
        <w:color w:val="FFFFFF" w:themeColor="background1"/>
      </w:rPr>
      <w:tblPr/>
      <w:tcPr>
        <w:shd w:val="clear" w:color="auto" w:fill="4B7B8A" w:themeFill="accent1" w:themeFillShade="BF"/>
      </w:tc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olorfulGrid-Accent2">
    <w:name w:val="Colorful Grid Accent 2"/>
    <w:basedOn w:val="TableNormal"/>
    <w:uiPriority w:val="73"/>
    <w:semiHidden/>
    <w:unhideWhenUsed/>
    <w:rsid w:val="00155E8E"/>
    <w:pPr>
      <w:spacing w:after="0"/>
    </w:pPr>
    <w:rPr>
      <w:color w:val="000000" w:themeColor="text1"/>
    </w:rPr>
    <w:tblPr>
      <w:tblStyleRowBandSize w:val="1"/>
      <w:tblStyleColBandSize w:val="1"/>
      <w:tblBorders>
        <w:insideH w:val="single" w:color="FFFFFF" w:themeColor="background1" w:sz="4" w:space="0"/>
      </w:tblBorders>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olorfulGrid-Accent3">
    <w:name w:val="Colorful Grid Accent 3"/>
    <w:basedOn w:val="TableNormal"/>
    <w:uiPriority w:val="73"/>
    <w:semiHidden/>
    <w:unhideWhenUsed/>
    <w:rsid w:val="00155E8E"/>
    <w:pPr>
      <w:spacing w:after="0"/>
    </w:pPr>
    <w:rPr>
      <w:color w:val="000000" w:themeColor="text1"/>
    </w:rPr>
    <w:tblPr>
      <w:tblStyleRowBandSize w:val="1"/>
      <w:tblStyleColBandSize w:val="1"/>
      <w:tblBorders>
        <w:insideH w:val="single" w:color="FFFFFF" w:themeColor="background1" w:sz="4" w:space="0"/>
      </w:tblBorders>
    </w:tblPr>
    <w:tcPr>
      <w:shd w:val="clear" w:color="auto" w:fill="E7E7EC" w:themeFill="accent3" w:themeFillTint="33"/>
    </w:tcPr>
    <w:tblStylePr w:type="firstRow">
      <w:rPr>
        <w:b/>
        <w:bCs/>
      </w:rPr>
      <w:tblPr/>
      <w:tcPr>
        <w:shd w:val="clear" w:color="auto" w:fill="D1CFDA" w:themeFill="accent3" w:themeFillTint="66"/>
      </w:tcPr>
    </w:tblStylePr>
    <w:tblStylePr w:type="lastRow">
      <w:rPr>
        <w:b/>
        <w:bCs/>
        <w:color w:val="000000" w:themeColor="text1"/>
      </w:rPr>
      <w:tblPr/>
      <w:tcPr>
        <w:shd w:val="clear" w:color="auto" w:fill="D1CFDA" w:themeFill="accent3" w:themeFillTint="66"/>
      </w:tcPr>
    </w:tblStylePr>
    <w:tblStylePr w:type="firstCol">
      <w:rPr>
        <w:color w:val="FFFFFF" w:themeColor="background1"/>
      </w:rPr>
      <w:tblPr/>
      <w:tcPr>
        <w:shd w:val="clear" w:color="auto" w:fill="66627F" w:themeFill="accent3" w:themeFillShade="BF"/>
      </w:tcPr>
    </w:tblStylePr>
    <w:tblStylePr w:type="lastCol">
      <w:rPr>
        <w:color w:val="FFFFFF" w:themeColor="background1"/>
      </w:rPr>
      <w:tblPr/>
      <w:tcPr>
        <w:shd w:val="clear" w:color="auto" w:fill="66627F" w:themeFill="accent3" w:themeFillShade="BF"/>
      </w:tc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olorfulGrid-Accent4">
    <w:name w:val="Colorful Grid Accent 4"/>
    <w:basedOn w:val="TableNormal"/>
    <w:uiPriority w:val="73"/>
    <w:semiHidden/>
    <w:unhideWhenUsed/>
    <w:rsid w:val="00155E8E"/>
    <w:pPr>
      <w:spacing w:after="0"/>
    </w:pPr>
    <w:rPr>
      <w:color w:val="000000" w:themeColor="text1"/>
    </w:rPr>
    <w:tblPr>
      <w:tblStyleRowBandSize w:val="1"/>
      <w:tblStyleColBandSize w:val="1"/>
      <w:tblBorders>
        <w:insideH w:val="single" w:color="FFFFFF" w:themeColor="background1" w:sz="4" w:space="0"/>
      </w:tblBorders>
    </w:tblPr>
    <w:tcPr>
      <w:shd w:val="clear" w:color="auto" w:fill="E3E7DE" w:themeFill="accent4" w:themeFillTint="33"/>
    </w:tcPr>
    <w:tblStylePr w:type="firstRow">
      <w:rPr>
        <w:b/>
        <w:bCs/>
      </w:rPr>
      <w:tblPr/>
      <w:tcPr>
        <w:shd w:val="clear" w:color="auto" w:fill="C7CFBD" w:themeFill="accent4" w:themeFillTint="66"/>
      </w:tcPr>
    </w:tblStylePr>
    <w:tblStylePr w:type="lastRow">
      <w:rPr>
        <w:b/>
        <w:bCs/>
        <w:color w:val="000000" w:themeColor="text1"/>
      </w:rPr>
      <w:tblPr/>
      <w:tcPr>
        <w:shd w:val="clear" w:color="auto" w:fill="C7CFBD" w:themeFill="accent4" w:themeFillTint="66"/>
      </w:tcPr>
    </w:tblStylePr>
    <w:tblStylePr w:type="firstCol">
      <w:rPr>
        <w:color w:val="FFFFFF" w:themeColor="background1"/>
      </w:rPr>
      <w:tblPr/>
      <w:tcPr>
        <w:shd w:val="clear" w:color="auto" w:fill="566348" w:themeFill="accent4" w:themeFillShade="BF"/>
      </w:tcPr>
    </w:tblStylePr>
    <w:tblStylePr w:type="lastCol">
      <w:rPr>
        <w:color w:val="FFFFFF" w:themeColor="background1"/>
      </w:rPr>
      <w:tblPr/>
      <w:tcPr>
        <w:shd w:val="clear" w:color="auto" w:fill="566348" w:themeFill="accent4" w:themeFillShade="BF"/>
      </w:tc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olorfulGrid-Accent5">
    <w:name w:val="Colorful Grid Accent 5"/>
    <w:basedOn w:val="TableNormal"/>
    <w:uiPriority w:val="73"/>
    <w:semiHidden/>
    <w:unhideWhenUsed/>
    <w:rsid w:val="00155E8E"/>
    <w:pPr>
      <w:spacing w:after="0"/>
    </w:pPr>
    <w:rPr>
      <w:color w:val="000000" w:themeColor="text1"/>
    </w:rPr>
    <w:tblPr>
      <w:tblStyleRowBandSize w:val="1"/>
      <w:tblStyleColBandSize w:val="1"/>
      <w:tblBorders>
        <w:insideH w:val="single" w:color="FFFFFF" w:themeColor="background1" w:sz="4" w:space="0"/>
      </w:tblBorders>
    </w:tblPr>
    <w:tcPr>
      <w:shd w:val="clear" w:color="auto" w:fill="EBE9E2" w:themeFill="accent5" w:themeFillTint="33"/>
    </w:tcPr>
    <w:tblStylePr w:type="firstRow">
      <w:rPr>
        <w:b/>
        <w:bCs/>
      </w:rPr>
      <w:tblPr/>
      <w:tcPr>
        <w:shd w:val="clear" w:color="auto" w:fill="D8D3C6" w:themeFill="accent5" w:themeFillTint="66"/>
      </w:tcPr>
    </w:tblStylePr>
    <w:tblStylePr w:type="lastRow">
      <w:rPr>
        <w:b/>
        <w:bCs/>
        <w:color w:val="000000" w:themeColor="text1"/>
      </w:rPr>
      <w:tblPr/>
      <w:tcPr>
        <w:shd w:val="clear" w:color="auto" w:fill="D8D3C6" w:themeFill="accent5" w:themeFillTint="66"/>
      </w:tcPr>
    </w:tblStylePr>
    <w:tblStylePr w:type="firstCol">
      <w:rPr>
        <w:color w:val="FFFFFF" w:themeColor="background1"/>
      </w:rPr>
      <w:tblPr/>
      <w:tcPr>
        <w:shd w:val="clear" w:color="auto" w:fill="786E53" w:themeFill="accent5" w:themeFillShade="BF"/>
      </w:tcPr>
    </w:tblStylePr>
    <w:tblStylePr w:type="lastCol">
      <w:rPr>
        <w:color w:val="FFFFFF" w:themeColor="background1"/>
      </w:rPr>
      <w:tblPr/>
      <w:tcPr>
        <w:shd w:val="clear" w:color="auto" w:fill="786E53" w:themeFill="accent5" w:themeFillShade="BF"/>
      </w:tc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olorfulGrid-Accent6">
    <w:name w:val="Colorful Grid Accent 6"/>
    <w:basedOn w:val="TableNormal"/>
    <w:uiPriority w:val="73"/>
    <w:rsid w:val="00155E8E"/>
    <w:pPr>
      <w:spacing w:after="0"/>
    </w:pPr>
    <w:rPr>
      <w:color w:val="000000" w:themeColor="text1"/>
    </w:rPr>
    <w:tblPr>
      <w:tblStyleRowBandSize w:val="1"/>
      <w:tblStyleColBandSize w:val="1"/>
      <w:tblBorders>
        <w:insideH w:val="single" w:color="FFFFFF" w:themeColor="background1" w:sz="4" w:space="0"/>
      </w:tblBorders>
    </w:tblPr>
    <w:tcPr>
      <w:shd w:val="clear" w:color="auto" w:fill="E5E6E8" w:themeFill="accent6" w:themeFillTint="33"/>
    </w:tcPr>
    <w:tblStylePr w:type="firstRow">
      <w:rPr>
        <w:b/>
        <w:bCs/>
      </w:rPr>
      <w:tblPr/>
      <w:tcPr>
        <w:shd w:val="clear" w:color="auto" w:fill="CBCDD1" w:themeFill="accent6" w:themeFillTint="66"/>
      </w:tcPr>
    </w:tblStylePr>
    <w:tblStylePr w:type="lastRow">
      <w:rPr>
        <w:b/>
        <w:bCs/>
        <w:color w:val="000000" w:themeColor="text1"/>
      </w:rPr>
      <w:tblPr/>
      <w:tcPr>
        <w:shd w:val="clear" w:color="auto" w:fill="CBCDD1" w:themeFill="accent6" w:themeFillTint="66"/>
      </w:tcPr>
    </w:tblStylePr>
    <w:tblStylePr w:type="firstCol">
      <w:rPr>
        <w:color w:val="FFFFFF" w:themeColor="background1"/>
      </w:rPr>
      <w:tblPr/>
      <w:tcPr>
        <w:shd w:val="clear" w:color="auto" w:fill="5D6269" w:themeFill="accent6" w:themeFillShade="BF"/>
      </w:tcPr>
    </w:tblStylePr>
    <w:tblStylePr w:type="lastCol">
      <w:rPr>
        <w:color w:val="FFFFFF" w:themeColor="background1"/>
      </w:rPr>
      <w:tblPr/>
      <w:tcPr>
        <w:shd w:val="clear" w:color="auto" w:fill="5D6269" w:themeFill="accent6" w:themeFillShade="BF"/>
      </w:tc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ColorfulList">
    <w:name w:val="Colorful List"/>
    <w:basedOn w:val="TableNormal"/>
    <w:uiPriority w:val="72"/>
    <w:semiHidden/>
    <w:unhideWhenUsed/>
    <w:rsid w:val="00155E8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A38B08" w:themeFill="accent2" w:themeFillShade="CC"/>
      </w:tcPr>
    </w:tblStylePr>
    <w:tblStylePr w:type="lastRow">
      <w:rPr>
        <w:b/>
        <w:bCs/>
        <w:color w:val="A38B0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5E8E"/>
    <w:pPr>
      <w:spacing w:after="0"/>
    </w:pPr>
    <w:rPr>
      <w:color w:val="000000" w:themeColor="text1"/>
    </w:rPr>
    <w:tblPr>
      <w:tblStyleRowBandSize w:val="1"/>
      <w:tblStyleColBandSize w:val="1"/>
    </w:tblPr>
    <w:tcPr>
      <w:shd w:val="clear" w:color="auto" w:fill="F0F5F7" w:themeFill="accent1" w:themeFillTint="19"/>
    </w:tcPr>
    <w:tblStylePr w:type="firstRow">
      <w:rPr>
        <w:b/>
        <w:bCs/>
        <w:color w:val="FFFFFF" w:themeColor="background1"/>
      </w:rPr>
      <w:tblPr/>
      <w:tcPr>
        <w:tcBorders>
          <w:bottom w:val="single" w:color="FFFFFF" w:themeColor="background1" w:sz="12" w:space="0"/>
        </w:tcBorders>
        <w:shd w:val="clear" w:color="auto" w:fill="A38B08" w:themeFill="accent2" w:themeFillShade="CC"/>
      </w:tcPr>
    </w:tblStylePr>
    <w:tblStylePr w:type="lastRow">
      <w:rPr>
        <w:b/>
        <w:bCs/>
        <w:color w:val="A38B0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7EB" w:themeFill="accent1" w:themeFillTint="3F"/>
      </w:tcPr>
    </w:tblStylePr>
    <w:tblStylePr w:type="band1Horz">
      <w:tblPr/>
      <w:tcPr>
        <w:shd w:val="clear" w:color="auto" w:fill="E1EBEF" w:themeFill="accent1" w:themeFillTint="33"/>
      </w:tcPr>
    </w:tblStylePr>
  </w:style>
  <w:style w:type="table" w:styleId="ColorfulList-Accent2">
    <w:name w:val="Colorful List Accent 2"/>
    <w:basedOn w:val="TableNormal"/>
    <w:uiPriority w:val="72"/>
    <w:semiHidden/>
    <w:unhideWhenUsed/>
    <w:rsid w:val="00155E8E"/>
    <w:pPr>
      <w:spacing w:after="0"/>
    </w:pPr>
    <w:rPr>
      <w:color w:val="000000" w:themeColor="text1"/>
    </w:rPr>
    <w:tblPr>
      <w:tblStyleRowBandSize w:val="1"/>
      <w:tblStyleColBandSize w:val="1"/>
    </w:tblPr>
    <w:tcPr>
      <w:shd w:val="clear" w:color="auto" w:fill="FDF9E3" w:themeFill="accent2" w:themeFillTint="19"/>
    </w:tcPr>
    <w:tblStylePr w:type="firstRow">
      <w:rPr>
        <w:b/>
        <w:bCs/>
        <w:color w:val="FFFFFF" w:themeColor="background1"/>
      </w:rPr>
      <w:tblPr/>
      <w:tcPr>
        <w:tcBorders>
          <w:bottom w:val="single" w:color="FFFFFF" w:themeColor="background1" w:sz="12" w:space="0"/>
        </w:tcBorders>
        <w:shd w:val="clear" w:color="auto" w:fill="A38B08" w:themeFill="accent2" w:themeFillShade="CC"/>
      </w:tcPr>
    </w:tblStylePr>
    <w:tblStylePr w:type="lastRow">
      <w:rPr>
        <w:b/>
        <w:bCs/>
        <w:color w:val="A38B0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B9" w:themeFill="accent2" w:themeFillTint="3F"/>
      </w:tcPr>
    </w:tblStylePr>
    <w:tblStylePr w:type="band1Horz">
      <w:tblPr/>
      <w:tcPr>
        <w:shd w:val="clear" w:color="auto" w:fill="FCF4C6" w:themeFill="accent2" w:themeFillTint="33"/>
      </w:tcPr>
    </w:tblStylePr>
  </w:style>
  <w:style w:type="table" w:styleId="ColorfulList-Accent3">
    <w:name w:val="Colorful List Accent 3"/>
    <w:basedOn w:val="TableNormal"/>
    <w:uiPriority w:val="72"/>
    <w:semiHidden/>
    <w:unhideWhenUsed/>
    <w:rsid w:val="00155E8E"/>
    <w:pPr>
      <w:spacing w:after="0"/>
    </w:pPr>
    <w:rPr>
      <w:color w:val="000000" w:themeColor="text1"/>
    </w:rPr>
    <w:tblPr>
      <w:tblStyleRowBandSize w:val="1"/>
      <w:tblStyleColBandSize w:val="1"/>
    </w:tblPr>
    <w:tcPr>
      <w:shd w:val="clear" w:color="auto" w:fill="F3F3F6" w:themeFill="accent3" w:themeFillTint="19"/>
    </w:tcPr>
    <w:tblStylePr w:type="firstRow">
      <w:rPr>
        <w:b/>
        <w:bCs/>
        <w:color w:val="FFFFFF" w:themeColor="background1"/>
      </w:rPr>
      <w:tblPr/>
      <w:tcPr>
        <w:tcBorders>
          <w:bottom w:val="single" w:color="FFFFFF" w:themeColor="background1" w:sz="12" w:space="0"/>
        </w:tcBorders>
        <w:shd w:val="clear" w:color="auto" w:fill="5C6A4C" w:themeFill="accent4" w:themeFillShade="CC"/>
      </w:tcPr>
    </w:tblStylePr>
    <w:tblStylePr w:type="lastRow">
      <w:rPr>
        <w:b/>
        <w:bCs/>
        <w:color w:val="5C6A4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3" w:themeFillTint="3F"/>
      </w:tcPr>
    </w:tblStylePr>
    <w:tblStylePr w:type="band1Horz">
      <w:tblPr/>
      <w:tcPr>
        <w:shd w:val="clear" w:color="auto" w:fill="E7E7EC" w:themeFill="accent3" w:themeFillTint="33"/>
      </w:tcPr>
    </w:tblStylePr>
  </w:style>
  <w:style w:type="table" w:styleId="ColorfulList-Accent4">
    <w:name w:val="Colorful List Accent 4"/>
    <w:basedOn w:val="TableNormal"/>
    <w:uiPriority w:val="72"/>
    <w:semiHidden/>
    <w:unhideWhenUsed/>
    <w:rsid w:val="00155E8E"/>
    <w:pPr>
      <w:spacing w:after="0"/>
    </w:pPr>
    <w:rPr>
      <w:color w:val="000000" w:themeColor="text1"/>
    </w:rPr>
    <w:tblPr>
      <w:tblStyleRowBandSize w:val="1"/>
      <w:tblStyleColBandSize w:val="1"/>
    </w:tblPr>
    <w:tcPr>
      <w:shd w:val="clear" w:color="auto" w:fill="F1F3EE" w:themeFill="accent4" w:themeFillTint="19"/>
    </w:tcPr>
    <w:tblStylePr w:type="firstRow">
      <w:rPr>
        <w:b/>
        <w:bCs/>
        <w:color w:val="FFFFFF" w:themeColor="background1"/>
      </w:rPr>
      <w:tblPr/>
      <w:tcPr>
        <w:tcBorders>
          <w:bottom w:val="single" w:color="FFFFFF" w:themeColor="background1" w:sz="12" w:space="0"/>
        </w:tcBorders>
        <w:shd w:val="clear" w:color="auto" w:fill="6D6987" w:themeFill="accent3" w:themeFillShade="CC"/>
      </w:tcPr>
    </w:tblStylePr>
    <w:tblStylePr w:type="lastRow">
      <w:rPr>
        <w:b/>
        <w:bCs/>
        <w:color w:val="6D6987"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D6" w:themeFill="accent4" w:themeFillTint="3F"/>
      </w:tcPr>
    </w:tblStylePr>
    <w:tblStylePr w:type="band1Horz">
      <w:tblPr/>
      <w:tcPr>
        <w:shd w:val="clear" w:color="auto" w:fill="E3E7DE" w:themeFill="accent4" w:themeFillTint="33"/>
      </w:tcPr>
    </w:tblStylePr>
  </w:style>
  <w:style w:type="table" w:styleId="ColorfulList-Accent5">
    <w:name w:val="Colorful List Accent 5"/>
    <w:basedOn w:val="TableNormal"/>
    <w:uiPriority w:val="72"/>
    <w:semiHidden/>
    <w:unhideWhenUsed/>
    <w:rsid w:val="00155E8E"/>
    <w:pPr>
      <w:spacing w:after="0"/>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color="FFFFFF" w:themeColor="background1" w:sz="12" w:space="0"/>
        </w:tcBorders>
        <w:shd w:val="clear" w:color="auto" w:fill="646971" w:themeFill="accent6" w:themeFillShade="CC"/>
      </w:tcPr>
    </w:tblStylePr>
    <w:tblStylePr w:type="lastRow">
      <w:rPr>
        <w:b/>
        <w:bCs/>
        <w:color w:val="64697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3DC" w:themeFill="accent5" w:themeFillTint="3F"/>
      </w:tcPr>
    </w:tblStylePr>
    <w:tblStylePr w:type="band1Horz">
      <w:tblPr/>
      <w:tcPr>
        <w:shd w:val="clear" w:color="auto" w:fill="EBE9E2" w:themeFill="accent5" w:themeFillTint="33"/>
      </w:tcPr>
    </w:tblStylePr>
  </w:style>
  <w:style w:type="table" w:styleId="ColorfulList-Accent6">
    <w:name w:val="Colorful List Accent 6"/>
    <w:basedOn w:val="TableNormal"/>
    <w:uiPriority w:val="72"/>
    <w:rsid w:val="00155E8E"/>
    <w:pPr>
      <w:spacing w:after="0"/>
    </w:pPr>
    <w:rPr>
      <w:color w:val="000000" w:themeColor="text1"/>
    </w:rPr>
    <w:tblPr>
      <w:tblStyleRowBandSize w:val="1"/>
      <w:tblStyleColBandSize w:val="1"/>
    </w:tblPr>
    <w:tcPr>
      <w:shd w:val="clear" w:color="auto" w:fill="F2F2F3" w:themeFill="accent6" w:themeFillTint="19"/>
    </w:tcPr>
    <w:tblStylePr w:type="firstRow">
      <w:rPr>
        <w:b/>
        <w:bCs/>
        <w:color w:val="FFFFFF" w:themeColor="background1"/>
      </w:rPr>
      <w:tblPr/>
      <w:tcPr>
        <w:tcBorders>
          <w:bottom w:val="single" w:color="FFFFFF" w:themeColor="background1" w:sz="12" w:space="0"/>
        </w:tcBorders>
        <w:shd w:val="clear" w:color="auto" w:fill="807559" w:themeFill="accent5" w:themeFillShade="CC"/>
      </w:tcPr>
    </w:tblStylePr>
    <w:tblStylePr w:type="lastRow">
      <w:rPr>
        <w:b/>
        <w:bCs/>
        <w:color w:val="807559"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0E2" w:themeFill="accent6" w:themeFillTint="3F"/>
      </w:tcPr>
    </w:tblStylePr>
    <w:tblStylePr w:type="band1Horz">
      <w:tblPr/>
      <w:tcPr>
        <w:shd w:val="clear" w:color="auto" w:fill="E5E6E8" w:themeFill="accent6" w:themeFillTint="33"/>
      </w:tcPr>
    </w:tblStylePr>
  </w:style>
  <w:style w:type="table" w:styleId="ColorfulShading">
    <w:name w:val="Colorful Shading"/>
    <w:basedOn w:val="TableNormal"/>
    <w:uiPriority w:val="71"/>
    <w:semiHidden/>
    <w:unhideWhenUsed/>
    <w:rsid w:val="00155E8E"/>
    <w:pPr>
      <w:spacing w:after="0"/>
    </w:pPr>
    <w:rPr>
      <w:color w:val="000000" w:themeColor="text1"/>
    </w:rPr>
    <w:tblPr>
      <w:tblStyleRowBandSize w:val="1"/>
      <w:tblStyleColBandSize w:val="1"/>
      <w:tblBorders>
        <w:top w:val="single" w:color="CCAF0A"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CAF0A"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5E8E"/>
    <w:pPr>
      <w:spacing w:after="0"/>
    </w:pPr>
    <w:rPr>
      <w:color w:val="000000" w:themeColor="text1"/>
    </w:rPr>
    <w:tblPr>
      <w:tblStyleRowBandSize w:val="1"/>
      <w:tblStyleColBandSize w:val="1"/>
      <w:tblBorders>
        <w:top w:val="single" w:color="CCAF0A" w:themeColor="accent2" w:sz="24" w:space="0"/>
        <w:left w:val="single" w:color="6EA0B0" w:themeColor="accent1" w:sz="4" w:space="0"/>
        <w:bottom w:val="single" w:color="6EA0B0" w:themeColor="accent1" w:sz="4" w:space="0"/>
        <w:right w:val="single" w:color="6EA0B0" w:themeColor="accent1" w:sz="4" w:space="0"/>
        <w:insideH w:val="single" w:color="FFFFFF" w:themeColor="background1" w:sz="4" w:space="0"/>
        <w:insideV w:val="single" w:color="FFFFFF" w:themeColor="background1" w:sz="4" w:space="0"/>
      </w:tblBorders>
    </w:tblPr>
    <w:tcPr>
      <w:shd w:val="clear" w:color="auto" w:fill="F0F5F7" w:themeFill="accent1" w:themeFillTint="19"/>
    </w:tcPr>
    <w:tblStylePr w:type="firstRow">
      <w:rPr>
        <w:b/>
        <w:bCs/>
      </w:rPr>
      <w:tblPr/>
      <w:tcPr>
        <w:tcBorders>
          <w:top w:val="nil"/>
          <w:left w:val="nil"/>
          <w:bottom w:val="single" w:color="CCAF0A"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C626E" w:themeFill="accent1" w:themeFillShade="99"/>
      </w:tcPr>
    </w:tblStylePr>
    <w:tblStylePr w:type="firstCol">
      <w:rPr>
        <w:color w:val="FFFFFF" w:themeColor="background1"/>
      </w:rPr>
      <w:tblPr/>
      <w:tcPr>
        <w:tcBorders>
          <w:top w:val="nil"/>
          <w:left w:val="nil"/>
          <w:bottom w:val="nil"/>
          <w:right w:val="nil"/>
          <w:insideH w:val="single" w:color="3C626E" w:themeColor="accent1" w:themeShade="99" w:sz="4" w:space="0"/>
          <w:insideV w:val="nil"/>
        </w:tcBorders>
        <w:shd w:val="clear" w:color="auto" w:fill="3C6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26E" w:themeFill="accent1" w:themeFillShade="99"/>
      </w:tcPr>
    </w:tblStylePr>
    <w:tblStylePr w:type="band1Vert">
      <w:tblPr/>
      <w:tcPr>
        <w:shd w:val="clear" w:color="auto" w:fill="C4D9DF" w:themeFill="accent1" w:themeFillTint="66"/>
      </w:tcPr>
    </w:tblStylePr>
    <w:tblStylePr w:type="band1Horz">
      <w:tblPr/>
      <w:tcPr>
        <w:shd w:val="clear" w:color="auto" w:fill="B6CF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5E8E"/>
    <w:pPr>
      <w:spacing w:after="0"/>
    </w:pPr>
    <w:rPr>
      <w:color w:val="000000" w:themeColor="text1"/>
    </w:rPr>
    <w:tblPr>
      <w:tblStyleRowBandSize w:val="1"/>
      <w:tblStyleColBandSize w:val="1"/>
      <w:tblBorders>
        <w:top w:val="single" w:color="CCAF0A" w:themeColor="accent2" w:sz="24" w:space="0"/>
        <w:left w:val="single" w:color="CCAF0A" w:themeColor="accent2" w:sz="4" w:space="0"/>
        <w:bottom w:val="single" w:color="CCAF0A" w:themeColor="accent2" w:sz="4" w:space="0"/>
        <w:right w:val="single" w:color="CCAF0A" w:themeColor="accent2" w:sz="4" w:space="0"/>
        <w:insideH w:val="single" w:color="FFFFFF" w:themeColor="background1" w:sz="4" w:space="0"/>
        <w:insideV w:val="single" w:color="FFFFFF" w:themeColor="background1" w:sz="4" w:space="0"/>
      </w:tblBorders>
    </w:tblPr>
    <w:tcPr>
      <w:shd w:val="clear" w:color="auto" w:fill="FDF9E3" w:themeFill="accent2" w:themeFillTint="19"/>
    </w:tcPr>
    <w:tblStylePr w:type="firstRow">
      <w:rPr>
        <w:b/>
        <w:bCs/>
      </w:rPr>
      <w:tblPr/>
      <w:tcPr>
        <w:tcBorders>
          <w:top w:val="nil"/>
          <w:left w:val="nil"/>
          <w:bottom w:val="single" w:color="CCAF0A"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A6806" w:themeFill="accent2" w:themeFillShade="99"/>
      </w:tcPr>
    </w:tblStylePr>
    <w:tblStylePr w:type="firstCol">
      <w:rPr>
        <w:color w:val="FFFFFF" w:themeColor="background1"/>
      </w:rPr>
      <w:tblPr/>
      <w:tcPr>
        <w:tcBorders>
          <w:top w:val="nil"/>
          <w:left w:val="nil"/>
          <w:bottom w:val="nil"/>
          <w:right w:val="nil"/>
          <w:insideH w:val="single" w:color="7A6806" w:themeColor="accent2" w:themeShade="99" w:sz="4" w:space="0"/>
          <w:insideV w:val="nil"/>
        </w:tcBorders>
        <w:shd w:val="clear" w:color="auto" w:fill="7A6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6806" w:themeFill="accent2" w:themeFillShade="99"/>
      </w:tcPr>
    </w:tblStylePr>
    <w:tblStylePr w:type="band1Vert">
      <w:tblPr/>
      <w:tcPr>
        <w:shd w:val="clear" w:color="auto" w:fill="F9E98D" w:themeFill="accent2" w:themeFillTint="66"/>
      </w:tcPr>
    </w:tblStylePr>
    <w:tblStylePr w:type="band1Horz">
      <w:tblPr/>
      <w:tcPr>
        <w:shd w:val="clear" w:color="auto" w:fill="F8E37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5E8E"/>
    <w:pPr>
      <w:spacing w:after="0"/>
    </w:pPr>
    <w:rPr>
      <w:color w:val="000000" w:themeColor="text1"/>
    </w:rPr>
    <w:tblPr>
      <w:tblStyleRowBandSize w:val="1"/>
      <w:tblStyleColBandSize w:val="1"/>
      <w:tblBorders>
        <w:top w:val="single" w:color="748560" w:themeColor="accent4" w:sz="24" w:space="0"/>
        <w:left w:val="single" w:color="8D89A4" w:themeColor="accent3" w:sz="4" w:space="0"/>
        <w:bottom w:val="single" w:color="8D89A4" w:themeColor="accent3" w:sz="4" w:space="0"/>
        <w:right w:val="single" w:color="8D89A4" w:themeColor="accent3" w:sz="4" w:space="0"/>
        <w:insideH w:val="single" w:color="FFFFFF" w:themeColor="background1" w:sz="4" w:space="0"/>
        <w:insideV w:val="single" w:color="FFFFFF" w:themeColor="background1" w:sz="4" w:space="0"/>
      </w:tblBorders>
    </w:tblPr>
    <w:tcPr>
      <w:shd w:val="clear" w:color="auto" w:fill="F3F3F6" w:themeFill="accent3" w:themeFillTint="19"/>
    </w:tcPr>
    <w:tblStylePr w:type="firstRow">
      <w:rPr>
        <w:b/>
        <w:bCs/>
      </w:rPr>
      <w:tblPr/>
      <w:tcPr>
        <w:tcBorders>
          <w:top w:val="nil"/>
          <w:left w:val="nil"/>
          <w:bottom w:val="single" w:color="74856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4E65" w:themeFill="accent3" w:themeFillShade="99"/>
      </w:tcPr>
    </w:tblStylePr>
    <w:tblStylePr w:type="firstCol">
      <w:rPr>
        <w:color w:val="FFFFFF" w:themeColor="background1"/>
      </w:rPr>
      <w:tblPr/>
      <w:tcPr>
        <w:tcBorders>
          <w:top w:val="nil"/>
          <w:left w:val="nil"/>
          <w:bottom w:val="nil"/>
          <w:right w:val="nil"/>
          <w:insideH w:val="single" w:color="524E65" w:themeColor="accent3" w:themeShade="99" w:sz="4" w:space="0"/>
          <w:insideV w:val="nil"/>
        </w:tcBorders>
        <w:shd w:val="clear" w:color="auto" w:fill="524E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4E65" w:themeFill="accent3" w:themeFillShade="99"/>
      </w:tcPr>
    </w:tblStylePr>
    <w:tblStylePr w:type="band1Vert">
      <w:tblPr/>
      <w:tcPr>
        <w:shd w:val="clear" w:color="auto" w:fill="D1CFDA" w:themeFill="accent3" w:themeFillTint="66"/>
      </w:tcPr>
    </w:tblStylePr>
    <w:tblStylePr w:type="band1Horz">
      <w:tblPr/>
      <w:tcPr>
        <w:shd w:val="clear" w:color="auto" w:fill="C5C4D1" w:themeFill="accent3" w:themeFillTint="7F"/>
      </w:tcPr>
    </w:tblStylePr>
  </w:style>
  <w:style w:type="table" w:styleId="ColorfulShading-Accent4">
    <w:name w:val="Colorful Shading Accent 4"/>
    <w:basedOn w:val="TableNormal"/>
    <w:uiPriority w:val="71"/>
    <w:semiHidden/>
    <w:unhideWhenUsed/>
    <w:rsid w:val="00155E8E"/>
    <w:pPr>
      <w:spacing w:after="0"/>
    </w:pPr>
    <w:rPr>
      <w:color w:val="000000" w:themeColor="text1"/>
    </w:rPr>
    <w:tblPr>
      <w:tblStyleRowBandSize w:val="1"/>
      <w:tblStyleColBandSize w:val="1"/>
      <w:tblBorders>
        <w:top w:val="single" w:color="8D89A4" w:themeColor="accent3" w:sz="24" w:space="0"/>
        <w:left w:val="single" w:color="748560" w:themeColor="accent4" w:sz="4" w:space="0"/>
        <w:bottom w:val="single" w:color="748560" w:themeColor="accent4" w:sz="4" w:space="0"/>
        <w:right w:val="single" w:color="748560" w:themeColor="accent4" w:sz="4" w:space="0"/>
        <w:insideH w:val="single" w:color="FFFFFF" w:themeColor="background1" w:sz="4" w:space="0"/>
        <w:insideV w:val="single" w:color="FFFFFF" w:themeColor="background1" w:sz="4" w:space="0"/>
      </w:tblBorders>
    </w:tblPr>
    <w:tcPr>
      <w:shd w:val="clear" w:color="auto" w:fill="F1F3EE" w:themeFill="accent4" w:themeFillTint="19"/>
    </w:tcPr>
    <w:tblStylePr w:type="firstRow">
      <w:rPr>
        <w:b/>
        <w:bCs/>
      </w:rPr>
      <w:tblPr/>
      <w:tcPr>
        <w:tcBorders>
          <w:top w:val="nil"/>
          <w:left w:val="nil"/>
          <w:bottom w:val="single" w:color="8D89A4"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54F39" w:themeFill="accent4" w:themeFillShade="99"/>
      </w:tcPr>
    </w:tblStylePr>
    <w:tblStylePr w:type="firstCol">
      <w:rPr>
        <w:color w:val="FFFFFF" w:themeColor="background1"/>
      </w:rPr>
      <w:tblPr/>
      <w:tcPr>
        <w:tcBorders>
          <w:top w:val="nil"/>
          <w:left w:val="nil"/>
          <w:bottom w:val="nil"/>
          <w:right w:val="nil"/>
          <w:insideH w:val="single" w:color="454F39" w:themeColor="accent4" w:themeShade="99" w:sz="4" w:space="0"/>
          <w:insideV w:val="nil"/>
        </w:tcBorders>
        <w:shd w:val="clear" w:color="auto" w:fill="454F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4F39" w:themeFill="accent4" w:themeFillShade="99"/>
      </w:tcPr>
    </w:tblStylePr>
    <w:tblStylePr w:type="band1Vert">
      <w:tblPr/>
      <w:tcPr>
        <w:shd w:val="clear" w:color="auto" w:fill="C7CFBD" w:themeFill="accent4" w:themeFillTint="66"/>
      </w:tcPr>
    </w:tblStylePr>
    <w:tblStylePr w:type="band1Horz">
      <w:tblPr/>
      <w:tcPr>
        <w:shd w:val="clear" w:color="auto" w:fill="B9C4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5E8E"/>
    <w:pPr>
      <w:spacing w:after="0"/>
    </w:pPr>
    <w:rPr>
      <w:color w:val="000000" w:themeColor="text1"/>
    </w:rPr>
    <w:tblPr>
      <w:tblStyleRowBandSize w:val="1"/>
      <w:tblStyleColBandSize w:val="1"/>
      <w:tblBorders>
        <w:top w:val="single" w:color="7E848D" w:themeColor="accent6" w:sz="24" w:space="0"/>
        <w:left w:val="single" w:color="9E9273" w:themeColor="accent5" w:sz="4" w:space="0"/>
        <w:bottom w:val="single" w:color="9E9273" w:themeColor="accent5" w:sz="4" w:space="0"/>
        <w:right w:val="single" w:color="9E9273" w:themeColor="accent5" w:sz="4" w:space="0"/>
        <w:insideH w:val="single" w:color="FFFFFF" w:themeColor="background1" w:sz="4" w:space="0"/>
        <w:insideV w:val="single" w:color="FFFFFF" w:themeColor="background1" w:sz="4" w:space="0"/>
      </w:tblBorders>
    </w:tblPr>
    <w:tcPr>
      <w:shd w:val="clear" w:color="auto" w:fill="F5F4F1" w:themeFill="accent5" w:themeFillTint="19"/>
    </w:tcPr>
    <w:tblStylePr w:type="firstRow">
      <w:rPr>
        <w:b/>
        <w:bCs/>
      </w:rPr>
      <w:tblPr/>
      <w:tcPr>
        <w:tcBorders>
          <w:top w:val="nil"/>
          <w:left w:val="nil"/>
          <w:bottom w:val="single" w:color="7E848D"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05843" w:themeFill="accent5" w:themeFillShade="99"/>
      </w:tcPr>
    </w:tblStylePr>
    <w:tblStylePr w:type="firstCol">
      <w:rPr>
        <w:color w:val="FFFFFF" w:themeColor="background1"/>
      </w:rPr>
      <w:tblPr/>
      <w:tcPr>
        <w:tcBorders>
          <w:top w:val="nil"/>
          <w:left w:val="nil"/>
          <w:bottom w:val="nil"/>
          <w:right w:val="nil"/>
          <w:insideH w:val="single" w:color="605843" w:themeColor="accent5" w:themeShade="99" w:sz="4" w:space="0"/>
          <w:insideV w:val="nil"/>
        </w:tcBorders>
        <w:shd w:val="clear" w:color="auto" w:fill="6058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843" w:themeFill="accent5" w:themeFillShade="99"/>
      </w:tcPr>
    </w:tblStylePr>
    <w:tblStylePr w:type="band1Vert">
      <w:tblPr/>
      <w:tcPr>
        <w:shd w:val="clear" w:color="auto" w:fill="D8D3C6" w:themeFill="accent5" w:themeFillTint="66"/>
      </w:tcPr>
    </w:tblStylePr>
    <w:tblStylePr w:type="band1Horz">
      <w:tblPr/>
      <w:tcPr>
        <w:shd w:val="clear" w:color="auto" w:fill="CEC8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55E8E"/>
    <w:pPr>
      <w:spacing w:after="0"/>
    </w:pPr>
    <w:rPr>
      <w:color w:val="000000" w:themeColor="text1"/>
    </w:rPr>
    <w:tblPr>
      <w:tblStyleRowBandSize w:val="1"/>
      <w:tblStyleColBandSize w:val="1"/>
      <w:tblBorders>
        <w:top w:val="single" w:color="9E9273" w:themeColor="accent5" w:sz="24" w:space="0"/>
        <w:left w:val="single" w:color="7E848D" w:themeColor="accent6" w:sz="4" w:space="0"/>
        <w:bottom w:val="single" w:color="7E848D" w:themeColor="accent6" w:sz="4" w:space="0"/>
        <w:right w:val="single" w:color="7E848D" w:themeColor="accent6" w:sz="4" w:space="0"/>
        <w:insideH w:val="single" w:color="FFFFFF" w:themeColor="background1" w:sz="4" w:space="0"/>
        <w:insideV w:val="single" w:color="FFFFFF" w:themeColor="background1" w:sz="4" w:space="0"/>
      </w:tblBorders>
    </w:tblPr>
    <w:tcPr>
      <w:shd w:val="clear" w:color="auto" w:fill="F2F2F3" w:themeFill="accent6" w:themeFillTint="19"/>
    </w:tcPr>
    <w:tblStylePr w:type="firstRow">
      <w:rPr>
        <w:b/>
        <w:bCs/>
      </w:rPr>
      <w:tblPr/>
      <w:tcPr>
        <w:tcBorders>
          <w:top w:val="nil"/>
          <w:left w:val="nil"/>
          <w:bottom w:val="single" w:color="9E927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4F54" w:themeFill="accent6" w:themeFillShade="99"/>
      </w:tcPr>
    </w:tblStylePr>
    <w:tblStylePr w:type="firstCol">
      <w:rPr>
        <w:color w:val="FFFFFF" w:themeColor="background1"/>
      </w:rPr>
      <w:tblPr/>
      <w:tcPr>
        <w:tcBorders>
          <w:top w:val="nil"/>
          <w:left w:val="nil"/>
          <w:bottom w:val="nil"/>
          <w:right w:val="nil"/>
          <w:insideH w:val="single" w:color="4B4F54" w:themeColor="accent6" w:themeShade="99" w:sz="4" w:space="0"/>
          <w:insideV w:val="nil"/>
        </w:tcBorders>
        <w:shd w:val="clear" w:color="auto" w:fill="4B4F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4F54" w:themeFill="accent6" w:themeFillShade="99"/>
      </w:tcPr>
    </w:tblStylePr>
    <w:tblStylePr w:type="band1Vert">
      <w:tblPr/>
      <w:tcPr>
        <w:shd w:val="clear" w:color="auto" w:fill="CBCDD1" w:themeFill="accent6" w:themeFillTint="66"/>
      </w:tcPr>
    </w:tblStylePr>
    <w:tblStylePr w:type="band1Horz">
      <w:tblPr/>
      <w:tcPr>
        <w:shd w:val="clear" w:color="auto" w:fill="BEC1C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55E8E"/>
    <w:rPr>
      <w:sz w:val="22"/>
      <w:szCs w:val="16"/>
    </w:rPr>
  </w:style>
  <w:style w:type="paragraph" w:styleId="CommentText">
    <w:name w:val="annotation text"/>
    <w:basedOn w:val="Normal"/>
    <w:link w:val="CommentTextChar"/>
    <w:unhideWhenUsed/>
    <w:rsid w:val="00155E8E"/>
    <w:rPr>
      <w:szCs w:val="20"/>
    </w:rPr>
  </w:style>
  <w:style w:type="character" w:styleId="CommentTextChar" w:customStyle="1">
    <w:name w:val="Comment Text Char"/>
    <w:basedOn w:val="DefaultParagraphFont"/>
    <w:link w:val="CommentText"/>
    <w:rsid w:val="00155E8E"/>
    <w:rPr>
      <w:szCs w:val="20"/>
    </w:rPr>
  </w:style>
  <w:style w:type="paragraph" w:styleId="CommentSubject">
    <w:name w:val="annotation subject"/>
    <w:basedOn w:val="CommentText"/>
    <w:next w:val="CommentText"/>
    <w:link w:val="CommentSubjectChar"/>
    <w:semiHidden/>
    <w:unhideWhenUsed/>
    <w:rsid w:val="00155E8E"/>
    <w:rPr>
      <w:b/>
      <w:bCs/>
    </w:rPr>
  </w:style>
  <w:style w:type="character" w:styleId="CommentSubjectChar" w:customStyle="1">
    <w:name w:val="Comment Subject Char"/>
    <w:basedOn w:val="CommentTextChar"/>
    <w:link w:val="CommentSubject"/>
    <w:semiHidden/>
    <w:rsid w:val="00155E8E"/>
    <w:rPr>
      <w:b/>
      <w:bCs/>
      <w:szCs w:val="20"/>
    </w:rPr>
  </w:style>
  <w:style w:type="table" w:styleId="DarkList">
    <w:name w:val="Dark List"/>
    <w:basedOn w:val="TableNormal"/>
    <w:uiPriority w:val="70"/>
    <w:semiHidden/>
    <w:unhideWhenUsed/>
    <w:rsid w:val="00155E8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5E8E"/>
    <w:pPr>
      <w:spacing w:after="0"/>
    </w:pPr>
    <w:rPr>
      <w:color w:val="FFFFFF" w:themeColor="background1"/>
    </w:rPr>
    <w:tblPr>
      <w:tblStyleRowBandSize w:val="1"/>
      <w:tblStyleColBandSize w:val="1"/>
    </w:tblPr>
    <w:tcPr>
      <w:shd w:val="clear" w:color="auto" w:fill="6EA0B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2515C"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B7B8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B7B8A" w:themeFill="accent1" w:themeFillShade="BF"/>
      </w:tcPr>
    </w:tblStylePr>
    <w:tblStylePr w:type="band1Vert">
      <w:tblPr/>
      <w:tcPr>
        <w:tcBorders>
          <w:top w:val="nil"/>
          <w:left w:val="nil"/>
          <w:bottom w:val="nil"/>
          <w:right w:val="nil"/>
          <w:insideH w:val="nil"/>
          <w:insideV w:val="nil"/>
        </w:tcBorders>
        <w:shd w:val="clear" w:color="auto" w:fill="4B7B8A" w:themeFill="accent1" w:themeFillShade="BF"/>
      </w:tcPr>
    </w:tblStylePr>
    <w:tblStylePr w:type="band1Horz">
      <w:tblPr/>
      <w:tcPr>
        <w:tcBorders>
          <w:top w:val="nil"/>
          <w:left w:val="nil"/>
          <w:bottom w:val="nil"/>
          <w:right w:val="nil"/>
          <w:insideH w:val="nil"/>
          <w:insideV w:val="nil"/>
        </w:tcBorders>
        <w:shd w:val="clear" w:color="auto" w:fill="4B7B8A" w:themeFill="accent1" w:themeFillShade="BF"/>
      </w:tcPr>
    </w:tblStylePr>
  </w:style>
  <w:style w:type="table" w:styleId="DarkList-Accent2">
    <w:name w:val="Dark List Accent 2"/>
    <w:basedOn w:val="TableNormal"/>
    <w:uiPriority w:val="70"/>
    <w:semiHidden/>
    <w:unhideWhenUsed/>
    <w:rsid w:val="00155E8E"/>
    <w:pPr>
      <w:spacing w:after="0"/>
    </w:pPr>
    <w:rPr>
      <w:color w:val="FFFFFF" w:themeColor="background1"/>
    </w:rPr>
    <w:tblPr>
      <w:tblStyleRowBandSize w:val="1"/>
      <w:tblStyleColBandSize w:val="1"/>
    </w:tblPr>
    <w:tcPr>
      <w:shd w:val="clear" w:color="auto" w:fill="CCAF0A"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55605"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88207"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88207" w:themeFill="accent2" w:themeFillShade="BF"/>
      </w:tcPr>
    </w:tblStylePr>
    <w:tblStylePr w:type="band1Vert">
      <w:tblPr/>
      <w:tcPr>
        <w:tcBorders>
          <w:top w:val="nil"/>
          <w:left w:val="nil"/>
          <w:bottom w:val="nil"/>
          <w:right w:val="nil"/>
          <w:insideH w:val="nil"/>
          <w:insideV w:val="nil"/>
        </w:tcBorders>
        <w:shd w:val="clear" w:color="auto" w:fill="988207" w:themeFill="accent2" w:themeFillShade="BF"/>
      </w:tcPr>
    </w:tblStylePr>
    <w:tblStylePr w:type="band1Horz">
      <w:tblPr/>
      <w:tcPr>
        <w:tcBorders>
          <w:top w:val="nil"/>
          <w:left w:val="nil"/>
          <w:bottom w:val="nil"/>
          <w:right w:val="nil"/>
          <w:insideH w:val="nil"/>
          <w:insideV w:val="nil"/>
        </w:tcBorders>
        <w:shd w:val="clear" w:color="auto" w:fill="988207" w:themeFill="accent2" w:themeFillShade="BF"/>
      </w:tcPr>
    </w:tblStylePr>
  </w:style>
  <w:style w:type="table" w:styleId="DarkList-Accent3">
    <w:name w:val="Dark List Accent 3"/>
    <w:basedOn w:val="TableNormal"/>
    <w:uiPriority w:val="70"/>
    <w:semiHidden/>
    <w:unhideWhenUsed/>
    <w:rsid w:val="00155E8E"/>
    <w:pPr>
      <w:spacing w:after="0"/>
    </w:pPr>
    <w:rPr>
      <w:color w:val="FFFFFF" w:themeColor="background1"/>
    </w:rPr>
    <w:tblPr>
      <w:tblStyleRowBandSize w:val="1"/>
      <w:tblStyleColBandSize w:val="1"/>
    </w:tblPr>
    <w:tcPr>
      <w:shd w:val="clear" w:color="auto" w:fill="8D89A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4154"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66627F"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66627F" w:themeFill="accent3" w:themeFillShade="BF"/>
      </w:tcPr>
    </w:tblStylePr>
    <w:tblStylePr w:type="band1Vert">
      <w:tblPr/>
      <w:tcPr>
        <w:tcBorders>
          <w:top w:val="nil"/>
          <w:left w:val="nil"/>
          <w:bottom w:val="nil"/>
          <w:right w:val="nil"/>
          <w:insideH w:val="nil"/>
          <w:insideV w:val="nil"/>
        </w:tcBorders>
        <w:shd w:val="clear" w:color="auto" w:fill="66627F" w:themeFill="accent3" w:themeFillShade="BF"/>
      </w:tcPr>
    </w:tblStylePr>
    <w:tblStylePr w:type="band1Horz">
      <w:tblPr/>
      <w:tcPr>
        <w:tcBorders>
          <w:top w:val="nil"/>
          <w:left w:val="nil"/>
          <w:bottom w:val="nil"/>
          <w:right w:val="nil"/>
          <w:insideH w:val="nil"/>
          <w:insideV w:val="nil"/>
        </w:tcBorders>
        <w:shd w:val="clear" w:color="auto" w:fill="66627F" w:themeFill="accent3" w:themeFillShade="BF"/>
      </w:tcPr>
    </w:tblStylePr>
  </w:style>
  <w:style w:type="table" w:styleId="DarkList-Accent4">
    <w:name w:val="Dark List Accent 4"/>
    <w:basedOn w:val="TableNormal"/>
    <w:uiPriority w:val="70"/>
    <w:semiHidden/>
    <w:unhideWhenUsed/>
    <w:rsid w:val="00155E8E"/>
    <w:pPr>
      <w:spacing w:after="0"/>
    </w:pPr>
    <w:rPr>
      <w:color w:val="FFFFFF" w:themeColor="background1"/>
    </w:rPr>
    <w:tblPr>
      <w:tblStyleRowBandSize w:val="1"/>
      <w:tblStyleColBandSize w:val="1"/>
    </w:tblPr>
    <w:tcPr>
      <w:shd w:val="clear" w:color="auto" w:fill="74856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422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6348"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6348" w:themeFill="accent4" w:themeFillShade="BF"/>
      </w:tcPr>
    </w:tblStylePr>
    <w:tblStylePr w:type="band1Vert">
      <w:tblPr/>
      <w:tcPr>
        <w:tcBorders>
          <w:top w:val="nil"/>
          <w:left w:val="nil"/>
          <w:bottom w:val="nil"/>
          <w:right w:val="nil"/>
          <w:insideH w:val="nil"/>
          <w:insideV w:val="nil"/>
        </w:tcBorders>
        <w:shd w:val="clear" w:color="auto" w:fill="566348" w:themeFill="accent4" w:themeFillShade="BF"/>
      </w:tcPr>
    </w:tblStylePr>
    <w:tblStylePr w:type="band1Horz">
      <w:tblPr/>
      <w:tcPr>
        <w:tcBorders>
          <w:top w:val="nil"/>
          <w:left w:val="nil"/>
          <w:bottom w:val="nil"/>
          <w:right w:val="nil"/>
          <w:insideH w:val="nil"/>
          <w:insideV w:val="nil"/>
        </w:tcBorders>
        <w:shd w:val="clear" w:color="auto" w:fill="566348" w:themeFill="accent4" w:themeFillShade="BF"/>
      </w:tcPr>
    </w:tblStylePr>
  </w:style>
  <w:style w:type="table" w:styleId="DarkList-Accent5">
    <w:name w:val="Dark List Accent 5"/>
    <w:basedOn w:val="TableNormal"/>
    <w:uiPriority w:val="70"/>
    <w:semiHidden/>
    <w:unhideWhenUsed/>
    <w:rsid w:val="00155E8E"/>
    <w:pPr>
      <w:spacing w:after="0"/>
    </w:pPr>
    <w:rPr>
      <w:color w:val="FFFFFF" w:themeColor="background1"/>
    </w:rPr>
    <w:tblPr>
      <w:tblStyleRowBandSize w:val="1"/>
      <w:tblStyleColBandSize w:val="1"/>
    </w:tblPr>
    <w:tcPr>
      <w:shd w:val="clear" w:color="auto" w:fill="9E927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0493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786E53"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786E53" w:themeFill="accent5" w:themeFillShade="BF"/>
      </w:tcPr>
    </w:tblStylePr>
    <w:tblStylePr w:type="band1Vert">
      <w:tblPr/>
      <w:tcPr>
        <w:tcBorders>
          <w:top w:val="nil"/>
          <w:left w:val="nil"/>
          <w:bottom w:val="nil"/>
          <w:right w:val="nil"/>
          <w:insideH w:val="nil"/>
          <w:insideV w:val="nil"/>
        </w:tcBorders>
        <w:shd w:val="clear" w:color="auto" w:fill="786E53" w:themeFill="accent5" w:themeFillShade="BF"/>
      </w:tcPr>
    </w:tblStylePr>
    <w:tblStylePr w:type="band1Horz">
      <w:tblPr/>
      <w:tcPr>
        <w:tcBorders>
          <w:top w:val="nil"/>
          <w:left w:val="nil"/>
          <w:bottom w:val="nil"/>
          <w:right w:val="nil"/>
          <w:insideH w:val="nil"/>
          <w:insideV w:val="nil"/>
        </w:tcBorders>
        <w:shd w:val="clear" w:color="auto" w:fill="786E53" w:themeFill="accent5" w:themeFillShade="BF"/>
      </w:tcPr>
    </w:tblStylePr>
  </w:style>
  <w:style w:type="table" w:styleId="DarkList-Accent6">
    <w:name w:val="Dark List Accent 6"/>
    <w:basedOn w:val="TableNormal"/>
    <w:uiPriority w:val="70"/>
    <w:rsid w:val="00155E8E"/>
    <w:pPr>
      <w:spacing w:after="0"/>
    </w:pPr>
    <w:rPr>
      <w:color w:val="FFFFFF" w:themeColor="background1"/>
    </w:rPr>
    <w:tblPr>
      <w:tblStyleRowBandSize w:val="1"/>
      <w:tblStyleColBandSize w:val="1"/>
    </w:tblPr>
    <w:tcPr>
      <w:shd w:val="clear" w:color="auto" w:fill="7E848D"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414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D626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D6269" w:themeFill="accent6" w:themeFillShade="BF"/>
      </w:tcPr>
    </w:tblStylePr>
    <w:tblStylePr w:type="band1Vert">
      <w:tblPr/>
      <w:tcPr>
        <w:tcBorders>
          <w:top w:val="nil"/>
          <w:left w:val="nil"/>
          <w:bottom w:val="nil"/>
          <w:right w:val="nil"/>
          <w:insideH w:val="nil"/>
          <w:insideV w:val="nil"/>
        </w:tcBorders>
        <w:shd w:val="clear" w:color="auto" w:fill="5D6269" w:themeFill="accent6" w:themeFillShade="BF"/>
      </w:tcPr>
    </w:tblStylePr>
    <w:tblStylePr w:type="band1Horz">
      <w:tblPr/>
      <w:tcPr>
        <w:tcBorders>
          <w:top w:val="nil"/>
          <w:left w:val="nil"/>
          <w:bottom w:val="nil"/>
          <w:right w:val="nil"/>
          <w:insideH w:val="nil"/>
          <w:insideV w:val="nil"/>
        </w:tcBorders>
        <w:shd w:val="clear" w:color="auto" w:fill="5D6269" w:themeFill="accent6" w:themeFillShade="BF"/>
      </w:tcPr>
    </w:tblStylePr>
  </w:style>
  <w:style w:type="paragraph" w:styleId="DocumentMap">
    <w:name w:val="Document Map"/>
    <w:basedOn w:val="Normal"/>
    <w:link w:val="DocumentMapChar"/>
    <w:semiHidden/>
    <w:unhideWhenUsed/>
    <w:rsid w:val="00155E8E"/>
    <w:rPr>
      <w:rFonts w:ascii="Segoe UI" w:hAnsi="Segoe UI" w:cs="Segoe UI"/>
      <w:szCs w:val="16"/>
    </w:rPr>
  </w:style>
  <w:style w:type="character" w:styleId="DocumentMapChar" w:customStyle="1">
    <w:name w:val="Document Map Char"/>
    <w:basedOn w:val="DefaultParagraphFont"/>
    <w:link w:val="DocumentMap"/>
    <w:semiHidden/>
    <w:rsid w:val="00155E8E"/>
    <w:rPr>
      <w:rFonts w:ascii="Segoe UI" w:hAnsi="Segoe UI" w:cs="Segoe UI"/>
      <w:szCs w:val="16"/>
    </w:rPr>
  </w:style>
  <w:style w:type="paragraph" w:styleId="E-mailSignature">
    <w:name w:val="E-mail Signature"/>
    <w:basedOn w:val="Normal"/>
    <w:link w:val="E-mailSignatureChar"/>
    <w:semiHidden/>
    <w:unhideWhenUsed/>
    <w:rsid w:val="00155E8E"/>
  </w:style>
  <w:style w:type="character" w:styleId="E-mailSignatureChar" w:customStyle="1">
    <w:name w:val="E-mail Signature Char"/>
    <w:basedOn w:val="DefaultParagraphFont"/>
    <w:link w:val="E-mailSignature"/>
    <w:semiHidden/>
    <w:rsid w:val="00155E8E"/>
  </w:style>
  <w:style w:type="character" w:styleId="Emphasis">
    <w:name w:val="Emphasis"/>
    <w:basedOn w:val="DefaultParagraphFont"/>
    <w:semiHidden/>
    <w:unhideWhenUsed/>
    <w:qFormat/>
    <w:rsid w:val="00155E8E"/>
    <w:rPr>
      <w:i/>
      <w:iCs/>
    </w:rPr>
  </w:style>
  <w:style w:type="character" w:styleId="EndnoteReference">
    <w:name w:val="endnote reference"/>
    <w:basedOn w:val="DefaultParagraphFont"/>
    <w:semiHidden/>
    <w:unhideWhenUsed/>
    <w:rsid w:val="00155E8E"/>
    <w:rPr>
      <w:vertAlign w:val="superscript"/>
    </w:rPr>
  </w:style>
  <w:style w:type="paragraph" w:styleId="EndnoteText">
    <w:name w:val="endnote text"/>
    <w:basedOn w:val="Normal"/>
    <w:link w:val="EndnoteTextChar"/>
    <w:semiHidden/>
    <w:unhideWhenUsed/>
    <w:rsid w:val="00155E8E"/>
    <w:rPr>
      <w:szCs w:val="20"/>
    </w:rPr>
  </w:style>
  <w:style w:type="character" w:styleId="EndnoteTextChar" w:customStyle="1">
    <w:name w:val="Endnote Text Char"/>
    <w:basedOn w:val="DefaultParagraphFont"/>
    <w:link w:val="EndnoteText"/>
    <w:semiHidden/>
    <w:rsid w:val="00155E8E"/>
    <w:rPr>
      <w:szCs w:val="20"/>
    </w:rPr>
  </w:style>
  <w:style w:type="paragraph" w:styleId="EnvelopeAddress">
    <w:name w:val="envelope address"/>
    <w:basedOn w:val="Normal"/>
    <w:semiHidden/>
    <w:unhideWhenUsed/>
    <w:rsid w:val="00155E8E"/>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semiHidden/>
    <w:unhideWhenUsed/>
    <w:rsid w:val="00155E8E"/>
    <w:rPr>
      <w:rFonts w:asciiTheme="majorHAnsi" w:hAnsiTheme="majorHAnsi" w:eastAsiaTheme="majorEastAsia" w:cstheme="majorBidi"/>
      <w:szCs w:val="20"/>
    </w:rPr>
  </w:style>
  <w:style w:type="character" w:styleId="FollowedHyperlink">
    <w:name w:val="FollowedHyperlink"/>
    <w:basedOn w:val="DefaultParagraphFont"/>
    <w:semiHidden/>
    <w:unhideWhenUsed/>
    <w:rsid w:val="00155E8E"/>
    <w:rPr>
      <w:color w:val="A116E0" w:themeColor="followedHyperlink"/>
      <w:u w:val="single"/>
    </w:rPr>
  </w:style>
  <w:style w:type="character" w:styleId="FootnoteReference">
    <w:name w:val="footnote reference"/>
    <w:basedOn w:val="DefaultParagraphFont"/>
    <w:uiPriority w:val="99"/>
    <w:unhideWhenUsed/>
    <w:rsid w:val="00155E8E"/>
    <w:rPr>
      <w:vertAlign w:val="superscript"/>
    </w:rPr>
  </w:style>
  <w:style w:type="paragraph" w:styleId="FootnoteText">
    <w:name w:val="footnote text"/>
    <w:basedOn w:val="Normal"/>
    <w:link w:val="FootnoteTextChar"/>
    <w:uiPriority w:val="99"/>
    <w:unhideWhenUsed/>
    <w:rsid w:val="00155E8E"/>
    <w:rPr>
      <w:szCs w:val="20"/>
    </w:rPr>
  </w:style>
  <w:style w:type="character" w:styleId="FootnoteTextChar" w:customStyle="1">
    <w:name w:val="Footnote Text Char"/>
    <w:basedOn w:val="DefaultParagraphFont"/>
    <w:link w:val="FootnoteText"/>
    <w:uiPriority w:val="99"/>
    <w:rsid w:val="00155E8E"/>
    <w:rPr>
      <w:szCs w:val="20"/>
    </w:rPr>
  </w:style>
  <w:style w:type="table" w:styleId="GridTable1Light1" w:customStyle="1">
    <w:name w:val="Grid Table 1 Light1"/>
    <w:basedOn w:val="TableNormal"/>
    <w:uiPriority w:val="46"/>
    <w:rsid w:val="00155E8E"/>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1" w:customStyle="1">
    <w:name w:val="Grid Table 1 Light - Accent 11"/>
    <w:basedOn w:val="TableNormal"/>
    <w:uiPriority w:val="46"/>
    <w:rsid w:val="00155E8E"/>
    <w:pPr>
      <w:spacing w:after="0"/>
    </w:pPr>
    <w:tblPr>
      <w:tblStyleRowBandSize w:val="1"/>
      <w:tblStyleColBandSize w:val="1"/>
      <w:tblBorders>
        <w:top w:val="single" w:color="C4D9DF" w:themeColor="accent1" w:themeTint="66" w:sz="4" w:space="0"/>
        <w:left w:val="single" w:color="C4D9DF" w:themeColor="accent1" w:themeTint="66" w:sz="4" w:space="0"/>
        <w:bottom w:val="single" w:color="C4D9DF" w:themeColor="accent1" w:themeTint="66" w:sz="4" w:space="0"/>
        <w:right w:val="single" w:color="C4D9DF" w:themeColor="accent1" w:themeTint="66" w:sz="4" w:space="0"/>
        <w:insideH w:val="single" w:color="C4D9DF" w:themeColor="accent1" w:themeTint="66" w:sz="4" w:space="0"/>
        <w:insideV w:val="single" w:color="C4D9DF" w:themeColor="accent1" w:themeTint="66" w:sz="4" w:space="0"/>
      </w:tblBorders>
    </w:tblPr>
    <w:tblStylePr w:type="firstRow">
      <w:rPr>
        <w:b/>
        <w:bCs/>
      </w:rPr>
      <w:tblPr/>
      <w:tcPr>
        <w:tcBorders>
          <w:bottom w:val="single" w:color="A7C5CF" w:themeColor="accent1" w:themeTint="99" w:sz="12" w:space="0"/>
        </w:tcBorders>
      </w:tcPr>
    </w:tblStylePr>
    <w:tblStylePr w:type="lastRow">
      <w:rPr>
        <w:b/>
        <w:bCs/>
      </w:rPr>
      <w:tblPr/>
      <w:tcPr>
        <w:tcBorders>
          <w:top w:val="double" w:color="A7C5CF" w:themeColor="accent1" w:themeTint="99" w:sz="2" w:space="0"/>
        </w:tcBorders>
      </w:tcPr>
    </w:tblStylePr>
    <w:tblStylePr w:type="firstCol">
      <w:rPr>
        <w:b/>
        <w:bCs/>
      </w:rPr>
    </w:tblStylePr>
    <w:tblStylePr w:type="lastCol">
      <w:rPr>
        <w:b/>
        <w:bCs/>
      </w:rPr>
    </w:tblStylePr>
  </w:style>
  <w:style w:type="table" w:styleId="GridTable1LightAccent21" w:customStyle="1">
    <w:name w:val="Grid Table 1 Light – Accent 21"/>
    <w:basedOn w:val="TableNormal"/>
    <w:uiPriority w:val="46"/>
    <w:rsid w:val="00155E8E"/>
    <w:pPr>
      <w:spacing w:after="0"/>
    </w:pPr>
    <w:tblPr>
      <w:tblStyleRowBandSize w:val="1"/>
      <w:tblStyleColBandSize w:val="1"/>
      <w:tblBorders>
        <w:top w:val="single" w:color="F9E98D" w:themeColor="accent2" w:themeTint="66" w:sz="4" w:space="0"/>
        <w:left w:val="single" w:color="F9E98D" w:themeColor="accent2" w:themeTint="66" w:sz="4" w:space="0"/>
        <w:bottom w:val="single" w:color="F9E98D" w:themeColor="accent2" w:themeTint="66" w:sz="4" w:space="0"/>
        <w:right w:val="single" w:color="F9E98D" w:themeColor="accent2" w:themeTint="66" w:sz="4" w:space="0"/>
        <w:insideH w:val="single" w:color="F9E98D" w:themeColor="accent2" w:themeTint="66" w:sz="4" w:space="0"/>
        <w:insideV w:val="single" w:color="F9E98D" w:themeColor="accent2" w:themeTint="66" w:sz="4" w:space="0"/>
      </w:tblBorders>
    </w:tblPr>
    <w:tblStylePr w:type="firstRow">
      <w:rPr>
        <w:b/>
        <w:bCs/>
      </w:rPr>
      <w:tblPr/>
      <w:tcPr>
        <w:tcBorders>
          <w:bottom w:val="single" w:color="F6DE55" w:themeColor="accent2" w:themeTint="99" w:sz="12" w:space="0"/>
        </w:tcBorders>
      </w:tcPr>
    </w:tblStylePr>
    <w:tblStylePr w:type="lastRow">
      <w:rPr>
        <w:b/>
        <w:bCs/>
      </w:rPr>
      <w:tblPr/>
      <w:tcPr>
        <w:tcBorders>
          <w:top w:val="double" w:color="F6DE55" w:themeColor="accent2" w:themeTint="99" w:sz="2" w:space="0"/>
        </w:tcBorders>
      </w:tcPr>
    </w:tblStylePr>
    <w:tblStylePr w:type="firstCol">
      <w:rPr>
        <w:b/>
        <w:bCs/>
      </w:rPr>
    </w:tblStylePr>
    <w:tblStylePr w:type="lastCol">
      <w:rPr>
        <w:b/>
        <w:bCs/>
      </w:rPr>
    </w:tblStylePr>
  </w:style>
  <w:style w:type="table" w:styleId="GridTable1Light-Accent31" w:customStyle="1">
    <w:name w:val="Grid Table 1 Light - Accent 31"/>
    <w:basedOn w:val="TableNormal"/>
    <w:uiPriority w:val="46"/>
    <w:rsid w:val="00155E8E"/>
    <w:pPr>
      <w:spacing w:after="0"/>
    </w:pPr>
    <w:tblPr>
      <w:tblStyleRowBandSize w:val="1"/>
      <w:tblStyleColBandSize w:val="1"/>
      <w:tblBorders>
        <w:top w:val="single" w:color="D1CFDA" w:themeColor="accent3" w:themeTint="66" w:sz="4" w:space="0"/>
        <w:left w:val="single" w:color="D1CFDA" w:themeColor="accent3" w:themeTint="66" w:sz="4" w:space="0"/>
        <w:bottom w:val="single" w:color="D1CFDA" w:themeColor="accent3" w:themeTint="66" w:sz="4" w:space="0"/>
        <w:right w:val="single" w:color="D1CFDA" w:themeColor="accent3" w:themeTint="66" w:sz="4" w:space="0"/>
        <w:insideH w:val="single" w:color="D1CFDA" w:themeColor="accent3" w:themeTint="66" w:sz="4" w:space="0"/>
        <w:insideV w:val="single" w:color="D1CFDA" w:themeColor="accent3" w:themeTint="66" w:sz="4" w:space="0"/>
      </w:tblBorders>
    </w:tblPr>
    <w:tblStylePr w:type="firstRow">
      <w:rPr>
        <w:b/>
        <w:bCs/>
      </w:rPr>
      <w:tblPr/>
      <w:tcPr>
        <w:tcBorders>
          <w:bottom w:val="single" w:color="BAB8C8" w:themeColor="accent3" w:themeTint="99" w:sz="12" w:space="0"/>
        </w:tcBorders>
      </w:tcPr>
    </w:tblStylePr>
    <w:tblStylePr w:type="lastRow">
      <w:rPr>
        <w:b/>
        <w:bCs/>
      </w:rPr>
      <w:tblPr/>
      <w:tcPr>
        <w:tcBorders>
          <w:top w:val="double" w:color="BAB8C8" w:themeColor="accent3" w:themeTint="99" w:sz="2" w:space="0"/>
        </w:tcBorders>
      </w:tcPr>
    </w:tblStylePr>
    <w:tblStylePr w:type="firstCol">
      <w:rPr>
        <w:b/>
        <w:bCs/>
      </w:rPr>
    </w:tblStylePr>
    <w:tblStylePr w:type="lastCol">
      <w:rPr>
        <w:b/>
        <w:bCs/>
      </w:rPr>
    </w:tblStylePr>
  </w:style>
  <w:style w:type="table" w:styleId="GridTable1Light-Accent41" w:customStyle="1">
    <w:name w:val="Grid Table 1 Light - Accent 41"/>
    <w:basedOn w:val="TableNormal"/>
    <w:uiPriority w:val="46"/>
    <w:rsid w:val="00155E8E"/>
    <w:pPr>
      <w:spacing w:after="0"/>
    </w:pPr>
    <w:tblPr>
      <w:tblStyleRowBandSize w:val="1"/>
      <w:tblStyleColBandSize w:val="1"/>
      <w:tblBorders>
        <w:top w:val="single" w:color="C7CFBD" w:themeColor="accent4" w:themeTint="66" w:sz="4" w:space="0"/>
        <w:left w:val="single" w:color="C7CFBD" w:themeColor="accent4" w:themeTint="66" w:sz="4" w:space="0"/>
        <w:bottom w:val="single" w:color="C7CFBD" w:themeColor="accent4" w:themeTint="66" w:sz="4" w:space="0"/>
        <w:right w:val="single" w:color="C7CFBD" w:themeColor="accent4" w:themeTint="66" w:sz="4" w:space="0"/>
        <w:insideH w:val="single" w:color="C7CFBD" w:themeColor="accent4" w:themeTint="66" w:sz="4" w:space="0"/>
        <w:insideV w:val="single" w:color="C7CFBD" w:themeColor="accent4" w:themeTint="66" w:sz="4" w:space="0"/>
      </w:tblBorders>
    </w:tblPr>
    <w:tblStylePr w:type="firstRow">
      <w:rPr>
        <w:b/>
        <w:bCs/>
      </w:rPr>
      <w:tblPr/>
      <w:tcPr>
        <w:tcBorders>
          <w:bottom w:val="single" w:color="ABB89D" w:themeColor="accent4" w:themeTint="99" w:sz="12" w:space="0"/>
        </w:tcBorders>
      </w:tcPr>
    </w:tblStylePr>
    <w:tblStylePr w:type="lastRow">
      <w:rPr>
        <w:b/>
        <w:bCs/>
      </w:rPr>
      <w:tblPr/>
      <w:tcPr>
        <w:tcBorders>
          <w:top w:val="double" w:color="ABB89D" w:themeColor="accent4" w:themeTint="99" w:sz="2" w:space="0"/>
        </w:tcBorders>
      </w:tcPr>
    </w:tblStylePr>
    <w:tblStylePr w:type="firstCol">
      <w:rPr>
        <w:b/>
        <w:bCs/>
      </w:rPr>
    </w:tblStylePr>
    <w:tblStylePr w:type="lastCol">
      <w:rPr>
        <w:b/>
        <w:bCs/>
      </w:rPr>
    </w:tblStylePr>
  </w:style>
  <w:style w:type="table" w:styleId="GridTable1Light-Accent51" w:customStyle="1">
    <w:name w:val="Grid Table 1 Light - Accent 51"/>
    <w:basedOn w:val="TableNormal"/>
    <w:uiPriority w:val="46"/>
    <w:rsid w:val="00155E8E"/>
    <w:pPr>
      <w:spacing w:after="0"/>
    </w:pPr>
    <w:tblPr>
      <w:tblStyleRowBandSize w:val="1"/>
      <w:tblStyleColBandSize w:val="1"/>
      <w:tblBorders>
        <w:top w:val="single" w:color="D8D3C6" w:themeColor="accent5" w:themeTint="66" w:sz="4" w:space="0"/>
        <w:left w:val="single" w:color="D8D3C6" w:themeColor="accent5" w:themeTint="66" w:sz="4" w:space="0"/>
        <w:bottom w:val="single" w:color="D8D3C6" w:themeColor="accent5" w:themeTint="66" w:sz="4" w:space="0"/>
        <w:right w:val="single" w:color="D8D3C6" w:themeColor="accent5" w:themeTint="66" w:sz="4" w:space="0"/>
        <w:insideH w:val="single" w:color="D8D3C6" w:themeColor="accent5" w:themeTint="66" w:sz="4" w:space="0"/>
        <w:insideV w:val="single" w:color="D8D3C6" w:themeColor="accent5" w:themeTint="66" w:sz="4" w:space="0"/>
      </w:tblBorders>
    </w:tblPr>
    <w:tblStylePr w:type="firstRow">
      <w:rPr>
        <w:b/>
        <w:bCs/>
      </w:rPr>
      <w:tblPr/>
      <w:tcPr>
        <w:tcBorders>
          <w:bottom w:val="single" w:color="C4BDAA" w:themeColor="accent5" w:themeTint="99" w:sz="12" w:space="0"/>
        </w:tcBorders>
      </w:tcPr>
    </w:tblStylePr>
    <w:tblStylePr w:type="lastRow">
      <w:rPr>
        <w:b/>
        <w:bCs/>
      </w:rPr>
      <w:tblPr/>
      <w:tcPr>
        <w:tcBorders>
          <w:top w:val="double" w:color="C4BDAA" w:themeColor="accent5" w:themeTint="99" w:sz="2" w:space="0"/>
        </w:tcBorders>
      </w:tcPr>
    </w:tblStylePr>
    <w:tblStylePr w:type="firstCol">
      <w:rPr>
        <w:b/>
        <w:bCs/>
      </w:rPr>
    </w:tblStylePr>
    <w:tblStylePr w:type="lastCol">
      <w:rPr>
        <w:b/>
        <w:bCs/>
      </w:rPr>
    </w:tblStylePr>
  </w:style>
  <w:style w:type="table" w:styleId="GridTable1Light-Accent61" w:customStyle="1">
    <w:name w:val="Grid Table 1 Light - Accent 61"/>
    <w:basedOn w:val="TableNormal"/>
    <w:uiPriority w:val="46"/>
    <w:rsid w:val="00155E8E"/>
    <w:pPr>
      <w:spacing w:after="0"/>
    </w:pPr>
    <w:tblPr>
      <w:tblStyleRowBandSize w:val="1"/>
      <w:tblStyleColBandSize w:val="1"/>
      <w:tblBorders>
        <w:top w:val="single" w:color="CBCDD1" w:themeColor="accent6" w:themeTint="66" w:sz="4" w:space="0"/>
        <w:left w:val="single" w:color="CBCDD1" w:themeColor="accent6" w:themeTint="66" w:sz="4" w:space="0"/>
        <w:bottom w:val="single" w:color="CBCDD1" w:themeColor="accent6" w:themeTint="66" w:sz="4" w:space="0"/>
        <w:right w:val="single" w:color="CBCDD1" w:themeColor="accent6" w:themeTint="66" w:sz="4" w:space="0"/>
        <w:insideH w:val="single" w:color="CBCDD1" w:themeColor="accent6" w:themeTint="66" w:sz="4" w:space="0"/>
        <w:insideV w:val="single" w:color="CBCDD1" w:themeColor="accent6" w:themeTint="66" w:sz="4" w:space="0"/>
      </w:tblBorders>
    </w:tblPr>
    <w:tblStylePr w:type="firstRow">
      <w:rPr>
        <w:b/>
        <w:bCs/>
      </w:rPr>
      <w:tblPr/>
      <w:tcPr>
        <w:tcBorders>
          <w:bottom w:val="single" w:color="B1B5BA" w:themeColor="accent6" w:themeTint="99" w:sz="12" w:space="0"/>
        </w:tcBorders>
      </w:tcPr>
    </w:tblStylePr>
    <w:tblStylePr w:type="lastRow">
      <w:rPr>
        <w:b/>
        <w:bCs/>
      </w:rPr>
      <w:tblPr/>
      <w:tcPr>
        <w:tcBorders>
          <w:top w:val="double" w:color="B1B5BA" w:themeColor="accent6" w:themeTint="99" w:sz="2" w:space="0"/>
        </w:tcBorders>
      </w:tcPr>
    </w:tblStylePr>
    <w:tblStylePr w:type="firstCol">
      <w:rPr>
        <w:b/>
        <w:bCs/>
      </w:rPr>
    </w:tblStylePr>
    <w:tblStylePr w:type="lastCol">
      <w:rPr>
        <w:b/>
        <w:bCs/>
      </w:rPr>
    </w:tblStylePr>
  </w:style>
  <w:style w:type="table" w:styleId="GridTable21" w:customStyle="1">
    <w:name w:val="Grid Table 21"/>
    <w:basedOn w:val="TableNormal"/>
    <w:uiPriority w:val="47"/>
    <w:rsid w:val="00155E8E"/>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1" w:customStyle="1">
    <w:name w:val="Grid Table 2 - Accent 11"/>
    <w:basedOn w:val="TableNormal"/>
    <w:uiPriority w:val="47"/>
    <w:rsid w:val="00155E8E"/>
    <w:pPr>
      <w:spacing w:after="0"/>
    </w:pPr>
    <w:tblPr>
      <w:tblStyleRowBandSize w:val="1"/>
      <w:tblStyleColBandSize w:val="1"/>
      <w:tblBorders>
        <w:top w:val="single" w:color="A7C5CF" w:themeColor="accent1" w:themeTint="99" w:sz="2" w:space="0"/>
        <w:bottom w:val="single" w:color="A7C5CF" w:themeColor="accent1" w:themeTint="99" w:sz="2" w:space="0"/>
        <w:insideH w:val="single" w:color="A7C5CF" w:themeColor="accent1" w:themeTint="99" w:sz="2" w:space="0"/>
        <w:insideV w:val="single" w:color="A7C5CF" w:themeColor="accent1" w:themeTint="99" w:sz="2" w:space="0"/>
      </w:tblBorders>
    </w:tblPr>
    <w:tblStylePr w:type="firstRow">
      <w:rPr>
        <w:b/>
        <w:bCs/>
      </w:rPr>
      <w:tblPr/>
      <w:tcPr>
        <w:tcBorders>
          <w:top w:val="nil"/>
          <w:bottom w:val="single" w:color="A7C5CF" w:themeColor="accent1" w:themeTint="99" w:sz="12" w:space="0"/>
          <w:insideH w:val="nil"/>
          <w:insideV w:val="nil"/>
        </w:tcBorders>
        <w:shd w:val="clear" w:color="auto" w:fill="FFFFFF" w:themeFill="background1"/>
      </w:tcPr>
    </w:tblStylePr>
    <w:tblStylePr w:type="lastRow">
      <w:rPr>
        <w:b/>
        <w:bCs/>
      </w:rPr>
      <w:tblPr/>
      <w:tcPr>
        <w:tcBorders>
          <w:top w:val="double" w:color="A7C5C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2-Accent21" w:customStyle="1">
    <w:name w:val="Grid Table 2 - Accent 21"/>
    <w:basedOn w:val="TableNormal"/>
    <w:uiPriority w:val="47"/>
    <w:rsid w:val="00155E8E"/>
    <w:pPr>
      <w:spacing w:after="0"/>
    </w:pPr>
    <w:tblPr>
      <w:tblStyleRowBandSize w:val="1"/>
      <w:tblStyleColBandSize w:val="1"/>
      <w:tblBorders>
        <w:top w:val="single" w:color="F6DE55" w:themeColor="accent2" w:themeTint="99" w:sz="2" w:space="0"/>
        <w:bottom w:val="single" w:color="F6DE55" w:themeColor="accent2" w:themeTint="99" w:sz="2" w:space="0"/>
        <w:insideH w:val="single" w:color="F6DE55" w:themeColor="accent2" w:themeTint="99" w:sz="2" w:space="0"/>
        <w:insideV w:val="single" w:color="F6DE55" w:themeColor="accent2" w:themeTint="99" w:sz="2" w:space="0"/>
      </w:tblBorders>
    </w:tblPr>
    <w:tblStylePr w:type="firstRow">
      <w:rPr>
        <w:b/>
        <w:bCs/>
      </w:rPr>
      <w:tblPr/>
      <w:tcPr>
        <w:tcBorders>
          <w:top w:val="nil"/>
          <w:bottom w:val="single" w:color="F6DE55" w:themeColor="accent2" w:themeTint="99" w:sz="12" w:space="0"/>
          <w:insideH w:val="nil"/>
          <w:insideV w:val="nil"/>
        </w:tcBorders>
        <w:shd w:val="clear" w:color="auto" w:fill="FFFFFF" w:themeFill="background1"/>
      </w:tcPr>
    </w:tblStylePr>
    <w:tblStylePr w:type="lastRow">
      <w:rPr>
        <w:b/>
        <w:bCs/>
      </w:rPr>
      <w:tblPr/>
      <w:tcPr>
        <w:tcBorders>
          <w:top w:val="double" w:color="F6DE55"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2-Accent31" w:customStyle="1">
    <w:name w:val="Grid Table 2 - Accent 31"/>
    <w:basedOn w:val="TableNormal"/>
    <w:uiPriority w:val="47"/>
    <w:rsid w:val="00155E8E"/>
    <w:pPr>
      <w:spacing w:after="0"/>
    </w:pPr>
    <w:tblPr>
      <w:tblStyleRowBandSize w:val="1"/>
      <w:tblStyleColBandSize w:val="1"/>
      <w:tblBorders>
        <w:top w:val="single" w:color="BAB8C8" w:themeColor="accent3" w:themeTint="99" w:sz="2" w:space="0"/>
        <w:bottom w:val="single" w:color="BAB8C8" w:themeColor="accent3" w:themeTint="99" w:sz="2" w:space="0"/>
        <w:insideH w:val="single" w:color="BAB8C8" w:themeColor="accent3" w:themeTint="99" w:sz="2" w:space="0"/>
        <w:insideV w:val="single" w:color="BAB8C8" w:themeColor="accent3" w:themeTint="99" w:sz="2" w:space="0"/>
      </w:tblBorders>
    </w:tblPr>
    <w:tblStylePr w:type="firstRow">
      <w:rPr>
        <w:b/>
        <w:bCs/>
      </w:rPr>
      <w:tblPr/>
      <w:tcPr>
        <w:tcBorders>
          <w:top w:val="nil"/>
          <w:bottom w:val="single" w:color="BAB8C8" w:themeColor="accent3" w:themeTint="99" w:sz="12" w:space="0"/>
          <w:insideH w:val="nil"/>
          <w:insideV w:val="nil"/>
        </w:tcBorders>
        <w:shd w:val="clear" w:color="auto" w:fill="FFFFFF" w:themeFill="background1"/>
      </w:tcPr>
    </w:tblStylePr>
    <w:tblStylePr w:type="lastRow">
      <w:rPr>
        <w:b/>
        <w:bCs/>
      </w:rPr>
      <w:tblPr/>
      <w:tcPr>
        <w:tcBorders>
          <w:top w:val="double" w:color="BAB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2-Accent41" w:customStyle="1">
    <w:name w:val="Grid Table 2 - Accent 41"/>
    <w:basedOn w:val="TableNormal"/>
    <w:uiPriority w:val="47"/>
    <w:rsid w:val="00155E8E"/>
    <w:pPr>
      <w:spacing w:after="0"/>
    </w:pPr>
    <w:tblPr>
      <w:tblStyleRowBandSize w:val="1"/>
      <w:tblStyleColBandSize w:val="1"/>
      <w:tblBorders>
        <w:top w:val="single" w:color="ABB89D" w:themeColor="accent4" w:themeTint="99" w:sz="2" w:space="0"/>
        <w:bottom w:val="single" w:color="ABB89D" w:themeColor="accent4" w:themeTint="99" w:sz="2" w:space="0"/>
        <w:insideH w:val="single" w:color="ABB89D" w:themeColor="accent4" w:themeTint="99" w:sz="2" w:space="0"/>
        <w:insideV w:val="single" w:color="ABB89D" w:themeColor="accent4" w:themeTint="99" w:sz="2" w:space="0"/>
      </w:tblBorders>
    </w:tblPr>
    <w:tblStylePr w:type="firstRow">
      <w:rPr>
        <w:b/>
        <w:bCs/>
      </w:rPr>
      <w:tblPr/>
      <w:tcPr>
        <w:tcBorders>
          <w:top w:val="nil"/>
          <w:bottom w:val="single" w:color="ABB89D" w:themeColor="accent4" w:themeTint="99" w:sz="12" w:space="0"/>
          <w:insideH w:val="nil"/>
          <w:insideV w:val="nil"/>
        </w:tcBorders>
        <w:shd w:val="clear" w:color="auto" w:fill="FFFFFF" w:themeFill="background1"/>
      </w:tcPr>
    </w:tblStylePr>
    <w:tblStylePr w:type="lastRow">
      <w:rPr>
        <w:b/>
        <w:bCs/>
      </w:rPr>
      <w:tblPr/>
      <w:tcPr>
        <w:tcBorders>
          <w:top w:val="double" w:color="ABB89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2-Accent51" w:customStyle="1">
    <w:name w:val="Grid Table 2 - Accent 51"/>
    <w:basedOn w:val="TableNormal"/>
    <w:uiPriority w:val="47"/>
    <w:rsid w:val="00155E8E"/>
    <w:pPr>
      <w:spacing w:after="0"/>
    </w:pPr>
    <w:tblPr>
      <w:tblStyleRowBandSize w:val="1"/>
      <w:tblStyleColBandSize w:val="1"/>
      <w:tblBorders>
        <w:top w:val="single" w:color="C4BDAA" w:themeColor="accent5" w:themeTint="99" w:sz="2" w:space="0"/>
        <w:bottom w:val="single" w:color="C4BDAA" w:themeColor="accent5" w:themeTint="99" w:sz="2" w:space="0"/>
        <w:insideH w:val="single" w:color="C4BDAA" w:themeColor="accent5" w:themeTint="99" w:sz="2" w:space="0"/>
        <w:insideV w:val="single" w:color="C4BDAA" w:themeColor="accent5" w:themeTint="99" w:sz="2" w:space="0"/>
      </w:tblBorders>
    </w:tblPr>
    <w:tblStylePr w:type="firstRow">
      <w:rPr>
        <w:b/>
        <w:bCs/>
      </w:rPr>
      <w:tblPr/>
      <w:tcPr>
        <w:tcBorders>
          <w:top w:val="nil"/>
          <w:bottom w:val="single" w:color="C4BDAA" w:themeColor="accent5" w:themeTint="99" w:sz="12" w:space="0"/>
          <w:insideH w:val="nil"/>
          <w:insideV w:val="nil"/>
        </w:tcBorders>
        <w:shd w:val="clear" w:color="auto" w:fill="FFFFFF" w:themeFill="background1"/>
      </w:tcPr>
    </w:tblStylePr>
    <w:tblStylePr w:type="lastRow">
      <w:rPr>
        <w:b/>
        <w:bCs/>
      </w:rPr>
      <w:tblPr/>
      <w:tcPr>
        <w:tcBorders>
          <w:top w:val="double" w:color="C4BDAA"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2-Accent61" w:customStyle="1">
    <w:name w:val="Grid Table 2 - Accent 61"/>
    <w:basedOn w:val="TableNormal"/>
    <w:uiPriority w:val="47"/>
    <w:rsid w:val="00155E8E"/>
    <w:pPr>
      <w:spacing w:after="0"/>
    </w:pPr>
    <w:tblPr>
      <w:tblStyleRowBandSize w:val="1"/>
      <w:tblStyleColBandSize w:val="1"/>
      <w:tblBorders>
        <w:top w:val="single" w:color="B1B5BA" w:themeColor="accent6" w:themeTint="99" w:sz="2" w:space="0"/>
        <w:bottom w:val="single" w:color="B1B5BA" w:themeColor="accent6" w:themeTint="99" w:sz="2" w:space="0"/>
        <w:insideH w:val="single" w:color="B1B5BA" w:themeColor="accent6" w:themeTint="99" w:sz="2" w:space="0"/>
        <w:insideV w:val="single" w:color="B1B5BA" w:themeColor="accent6" w:themeTint="99" w:sz="2" w:space="0"/>
      </w:tblBorders>
    </w:tblPr>
    <w:tblStylePr w:type="firstRow">
      <w:rPr>
        <w:b/>
        <w:bCs/>
      </w:rPr>
      <w:tblPr/>
      <w:tcPr>
        <w:tcBorders>
          <w:top w:val="nil"/>
          <w:bottom w:val="single" w:color="B1B5BA" w:themeColor="accent6" w:themeTint="99" w:sz="12" w:space="0"/>
          <w:insideH w:val="nil"/>
          <w:insideV w:val="nil"/>
        </w:tcBorders>
        <w:shd w:val="clear" w:color="auto" w:fill="FFFFFF" w:themeFill="background1"/>
      </w:tcPr>
    </w:tblStylePr>
    <w:tblStylePr w:type="lastRow">
      <w:rPr>
        <w:b/>
        <w:bCs/>
      </w:rPr>
      <w:tblPr/>
      <w:tcPr>
        <w:tcBorders>
          <w:top w:val="double" w:color="B1B5B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31" w:customStyle="1">
    <w:name w:val="Grid Table 31"/>
    <w:basedOn w:val="TableNormal"/>
    <w:uiPriority w:val="48"/>
    <w:rsid w:val="00155E8E"/>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1" w:customStyle="1">
    <w:name w:val="Grid Table 3 - Accent 11"/>
    <w:basedOn w:val="TableNormal"/>
    <w:uiPriority w:val="48"/>
    <w:rsid w:val="00155E8E"/>
    <w:pPr>
      <w:spacing w:after="0"/>
    </w:pPr>
    <w:tblPr>
      <w:tblStyleRowBandSize w:val="1"/>
      <w:tblStyleColBandSize w:val="1"/>
      <w:tblBorders>
        <w:top w:val="single" w:color="A7C5CF" w:themeColor="accent1" w:themeTint="99" w:sz="4" w:space="0"/>
        <w:left w:val="single" w:color="A7C5CF" w:themeColor="accent1" w:themeTint="99" w:sz="4" w:space="0"/>
        <w:bottom w:val="single" w:color="A7C5CF" w:themeColor="accent1" w:themeTint="99" w:sz="4" w:space="0"/>
        <w:right w:val="single" w:color="A7C5CF" w:themeColor="accent1" w:themeTint="99" w:sz="4" w:space="0"/>
        <w:insideH w:val="single" w:color="A7C5CF" w:themeColor="accent1" w:themeTint="99" w:sz="4" w:space="0"/>
        <w:insideV w:val="single" w:color="A7C5C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color="A7C5CF" w:themeColor="accent1" w:themeTint="99" w:sz="4" w:space="0"/>
        </w:tcBorders>
      </w:tcPr>
    </w:tblStylePr>
    <w:tblStylePr w:type="nwCell">
      <w:tblPr/>
      <w:tcPr>
        <w:tcBorders>
          <w:bottom w:val="single" w:color="A7C5CF" w:themeColor="accent1" w:themeTint="99" w:sz="4" w:space="0"/>
        </w:tcBorders>
      </w:tcPr>
    </w:tblStylePr>
    <w:tblStylePr w:type="seCell">
      <w:tblPr/>
      <w:tcPr>
        <w:tcBorders>
          <w:top w:val="single" w:color="A7C5CF" w:themeColor="accent1" w:themeTint="99" w:sz="4" w:space="0"/>
        </w:tcBorders>
      </w:tcPr>
    </w:tblStylePr>
    <w:tblStylePr w:type="swCell">
      <w:tblPr/>
      <w:tcPr>
        <w:tcBorders>
          <w:top w:val="single" w:color="A7C5CF" w:themeColor="accent1" w:themeTint="99" w:sz="4" w:space="0"/>
        </w:tcBorders>
      </w:tcPr>
    </w:tblStylePr>
  </w:style>
  <w:style w:type="table" w:styleId="GridTable3-Accent21" w:customStyle="1">
    <w:name w:val="Grid Table 3 - Accent 21"/>
    <w:basedOn w:val="TableNormal"/>
    <w:uiPriority w:val="48"/>
    <w:rsid w:val="00155E8E"/>
    <w:pPr>
      <w:spacing w:after="0"/>
    </w:pPr>
    <w:tblPr>
      <w:tblStyleRowBandSize w:val="1"/>
      <w:tblStyleColBandSize w:val="1"/>
      <w:tblBorders>
        <w:top w:val="single" w:color="F6DE55" w:themeColor="accent2" w:themeTint="99" w:sz="4" w:space="0"/>
        <w:left w:val="single" w:color="F6DE55" w:themeColor="accent2" w:themeTint="99" w:sz="4" w:space="0"/>
        <w:bottom w:val="single" w:color="F6DE55" w:themeColor="accent2" w:themeTint="99" w:sz="4" w:space="0"/>
        <w:right w:val="single" w:color="F6DE55" w:themeColor="accent2" w:themeTint="99" w:sz="4" w:space="0"/>
        <w:insideH w:val="single" w:color="F6DE55" w:themeColor="accent2" w:themeTint="99" w:sz="4" w:space="0"/>
        <w:insideV w:val="single" w:color="F6DE5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color="F6DE55" w:themeColor="accent2" w:themeTint="99" w:sz="4" w:space="0"/>
        </w:tcBorders>
      </w:tcPr>
    </w:tblStylePr>
    <w:tblStylePr w:type="nwCell">
      <w:tblPr/>
      <w:tcPr>
        <w:tcBorders>
          <w:bottom w:val="single" w:color="F6DE55" w:themeColor="accent2" w:themeTint="99" w:sz="4" w:space="0"/>
        </w:tcBorders>
      </w:tcPr>
    </w:tblStylePr>
    <w:tblStylePr w:type="seCell">
      <w:tblPr/>
      <w:tcPr>
        <w:tcBorders>
          <w:top w:val="single" w:color="F6DE55" w:themeColor="accent2" w:themeTint="99" w:sz="4" w:space="0"/>
        </w:tcBorders>
      </w:tcPr>
    </w:tblStylePr>
    <w:tblStylePr w:type="swCell">
      <w:tblPr/>
      <w:tcPr>
        <w:tcBorders>
          <w:top w:val="single" w:color="F6DE55" w:themeColor="accent2" w:themeTint="99" w:sz="4" w:space="0"/>
        </w:tcBorders>
      </w:tcPr>
    </w:tblStylePr>
  </w:style>
  <w:style w:type="table" w:styleId="GridTable3-Accent31" w:customStyle="1">
    <w:name w:val="Grid Table 3 - Accent 31"/>
    <w:basedOn w:val="TableNormal"/>
    <w:uiPriority w:val="48"/>
    <w:rsid w:val="00155E8E"/>
    <w:pPr>
      <w:spacing w:after="0"/>
    </w:pPr>
    <w:tblPr>
      <w:tblStyleRowBandSize w:val="1"/>
      <w:tblStyleColBandSize w:val="1"/>
      <w:tblBorders>
        <w:top w:val="single" w:color="BAB8C8" w:themeColor="accent3" w:themeTint="99" w:sz="4" w:space="0"/>
        <w:left w:val="single" w:color="BAB8C8" w:themeColor="accent3" w:themeTint="99" w:sz="4" w:space="0"/>
        <w:bottom w:val="single" w:color="BAB8C8" w:themeColor="accent3" w:themeTint="99" w:sz="4" w:space="0"/>
        <w:right w:val="single" w:color="BAB8C8" w:themeColor="accent3" w:themeTint="99" w:sz="4" w:space="0"/>
        <w:insideH w:val="single" w:color="BAB8C8" w:themeColor="accent3" w:themeTint="99" w:sz="4" w:space="0"/>
        <w:insideV w:val="single" w:color="BAB8C8"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color="BAB8C8" w:themeColor="accent3" w:themeTint="99" w:sz="4" w:space="0"/>
        </w:tcBorders>
      </w:tcPr>
    </w:tblStylePr>
    <w:tblStylePr w:type="nwCell">
      <w:tblPr/>
      <w:tcPr>
        <w:tcBorders>
          <w:bottom w:val="single" w:color="BAB8C8" w:themeColor="accent3" w:themeTint="99" w:sz="4" w:space="0"/>
        </w:tcBorders>
      </w:tcPr>
    </w:tblStylePr>
    <w:tblStylePr w:type="seCell">
      <w:tblPr/>
      <w:tcPr>
        <w:tcBorders>
          <w:top w:val="single" w:color="BAB8C8" w:themeColor="accent3" w:themeTint="99" w:sz="4" w:space="0"/>
        </w:tcBorders>
      </w:tcPr>
    </w:tblStylePr>
    <w:tblStylePr w:type="swCell">
      <w:tblPr/>
      <w:tcPr>
        <w:tcBorders>
          <w:top w:val="single" w:color="BAB8C8" w:themeColor="accent3" w:themeTint="99" w:sz="4" w:space="0"/>
        </w:tcBorders>
      </w:tcPr>
    </w:tblStylePr>
  </w:style>
  <w:style w:type="table" w:styleId="GridTable3-Accent41" w:customStyle="1">
    <w:name w:val="Grid Table 3 - Accent 41"/>
    <w:basedOn w:val="TableNormal"/>
    <w:uiPriority w:val="48"/>
    <w:rsid w:val="00155E8E"/>
    <w:pPr>
      <w:spacing w:after="0"/>
    </w:pPr>
    <w:tblPr>
      <w:tblStyleRowBandSize w:val="1"/>
      <w:tblStyleColBandSize w:val="1"/>
      <w:tblBorders>
        <w:top w:val="single" w:color="ABB89D" w:themeColor="accent4" w:themeTint="99" w:sz="4" w:space="0"/>
        <w:left w:val="single" w:color="ABB89D" w:themeColor="accent4" w:themeTint="99" w:sz="4" w:space="0"/>
        <w:bottom w:val="single" w:color="ABB89D" w:themeColor="accent4" w:themeTint="99" w:sz="4" w:space="0"/>
        <w:right w:val="single" w:color="ABB89D" w:themeColor="accent4" w:themeTint="99" w:sz="4" w:space="0"/>
        <w:insideH w:val="single" w:color="ABB89D" w:themeColor="accent4" w:themeTint="99" w:sz="4" w:space="0"/>
        <w:insideV w:val="single" w:color="ABB89D"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color="ABB89D" w:themeColor="accent4" w:themeTint="99" w:sz="4" w:space="0"/>
        </w:tcBorders>
      </w:tcPr>
    </w:tblStylePr>
    <w:tblStylePr w:type="nwCell">
      <w:tblPr/>
      <w:tcPr>
        <w:tcBorders>
          <w:bottom w:val="single" w:color="ABB89D" w:themeColor="accent4" w:themeTint="99" w:sz="4" w:space="0"/>
        </w:tcBorders>
      </w:tcPr>
    </w:tblStylePr>
    <w:tblStylePr w:type="seCell">
      <w:tblPr/>
      <w:tcPr>
        <w:tcBorders>
          <w:top w:val="single" w:color="ABB89D" w:themeColor="accent4" w:themeTint="99" w:sz="4" w:space="0"/>
        </w:tcBorders>
      </w:tcPr>
    </w:tblStylePr>
    <w:tblStylePr w:type="swCell">
      <w:tblPr/>
      <w:tcPr>
        <w:tcBorders>
          <w:top w:val="single" w:color="ABB89D" w:themeColor="accent4" w:themeTint="99" w:sz="4" w:space="0"/>
        </w:tcBorders>
      </w:tcPr>
    </w:tblStylePr>
  </w:style>
  <w:style w:type="table" w:styleId="GridTable3-Accent51" w:customStyle="1">
    <w:name w:val="Grid Table 3 - Accent 51"/>
    <w:basedOn w:val="TableNormal"/>
    <w:uiPriority w:val="48"/>
    <w:rsid w:val="00155E8E"/>
    <w:pPr>
      <w:spacing w:after="0"/>
    </w:pPr>
    <w:tblPr>
      <w:tblStyleRowBandSize w:val="1"/>
      <w:tblStyleColBandSize w:val="1"/>
      <w:tblBorders>
        <w:top w:val="single" w:color="C4BDAA" w:themeColor="accent5" w:themeTint="99" w:sz="4" w:space="0"/>
        <w:left w:val="single" w:color="C4BDAA" w:themeColor="accent5" w:themeTint="99" w:sz="4" w:space="0"/>
        <w:bottom w:val="single" w:color="C4BDAA" w:themeColor="accent5" w:themeTint="99" w:sz="4" w:space="0"/>
        <w:right w:val="single" w:color="C4BDAA" w:themeColor="accent5" w:themeTint="99" w:sz="4" w:space="0"/>
        <w:insideH w:val="single" w:color="C4BDAA" w:themeColor="accent5" w:themeTint="99" w:sz="4" w:space="0"/>
        <w:insideV w:val="single" w:color="C4BDAA"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color="C4BDAA" w:themeColor="accent5" w:themeTint="99" w:sz="4" w:space="0"/>
        </w:tcBorders>
      </w:tcPr>
    </w:tblStylePr>
    <w:tblStylePr w:type="nwCell">
      <w:tblPr/>
      <w:tcPr>
        <w:tcBorders>
          <w:bottom w:val="single" w:color="C4BDAA" w:themeColor="accent5" w:themeTint="99" w:sz="4" w:space="0"/>
        </w:tcBorders>
      </w:tcPr>
    </w:tblStylePr>
    <w:tblStylePr w:type="seCell">
      <w:tblPr/>
      <w:tcPr>
        <w:tcBorders>
          <w:top w:val="single" w:color="C4BDAA" w:themeColor="accent5" w:themeTint="99" w:sz="4" w:space="0"/>
        </w:tcBorders>
      </w:tcPr>
    </w:tblStylePr>
    <w:tblStylePr w:type="swCell">
      <w:tblPr/>
      <w:tcPr>
        <w:tcBorders>
          <w:top w:val="single" w:color="C4BDAA" w:themeColor="accent5" w:themeTint="99" w:sz="4" w:space="0"/>
        </w:tcBorders>
      </w:tcPr>
    </w:tblStylePr>
  </w:style>
  <w:style w:type="table" w:styleId="GridTable3-Accent61" w:customStyle="1">
    <w:name w:val="Grid Table 3 - Accent 61"/>
    <w:basedOn w:val="TableNormal"/>
    <w:uiPriority w:val="48"/>
    <w:rsid w:val="00155E8E"/>
    <w:pPr>
      <w:spacing w:after="0"/>
    </w:pPr>
    <w:tblPr>
      <w:tblStyleRowBandSize w:val="1"/>
      <w:tblStyleColBandSize w:val="1"/>
      <w:tblBorders>
        <w:top w:val="single" w:color="B1B5BA" w:themeColor="accent6" w:themeTint="99" w:sz="4" w:space="0"/>
        <w:left w:val="single" w:color="B1B5BA" w:themeColor="accent6" w:themeTint="99" w:sz="4" w:space="0"/>
        <w:bottom w:val="single" w:color="B1B5BA" w:themeColor="accent6" w:themeTint="99" w:sz="4" w:space="0"/>
        <w:right w:val="single" w:color="B1B5BA" w:themeColor="accent6" w:themeTint="99" w:sz="4" w:space="0"/>
        <w:insideH w:val="single" w:color="B1B5BA" w:themeColor="accent6" w:themeTint="99" w:sz="4" w:space="0"/>
        <w:insideV w:val="single" w:color="B1B5B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color="B1B5BA" w:themeColor="accent6" w:themeTint="99" w:sz="4" w:space="0"/>
        </w:tcBorders>
      </w:tcPr>
    </w:tblStylePr>
    <w:tblStylePr w:type="nwCell">
      <w:tblPr/>
      <w:tcPr>
        <w:tcBorders>
          <w:bottom w:val="single" w:color="B1B5BA" w:themeColor="accent6" w:themeTint="99" w:sz="4" w:space="0"/>
        </w:tcBorders>
      </w:tcPr>
    </w:tblStylePr>
    <w:tblStylePr w:type="seCell">
      <w:tblPr/>
      <w:tcPr>
        <w:tcBorders>
          <w:top w:val="single" w:color="B1B5BA" w:themeColor="accent6" w:themeTint="99" w:sz="4" w:space="0"/>
        </w:tcBorders>
      </w:tcPr>
    </w:tblStylePr>
    <w:tblStylePr w:type="swCell">
      <w:tblPr/>
      <w:tcPr>
        <w:tcBorders>
          <w:top w:val="single" w:color="B1B5BA" w:themeColor="accent6" w:themeTint="99" w:sz="4" w:space="0"/>
        </w:tcBorders>
      </w:tcPr>
    </w:tblStylePr>
  </w:style>
  <w:style w:type="table" w:styleId="GridTable41" w:customStyle="1">
    <w:name w:val="Grid Table 41"/>
    <w:basedOn w:val="TableNormal"/>
    <w:uiPriority w:val="49"/>
    <w:rsid w:val="00155E8E"/>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1" w:customStyle="1">
    <w:name w:val="Grid Table 4 - Accent 11"/>
    <w:basedOn w:val="TableNormal"/>
    <w:uiPriority w:val="49"/>
    <w:rsid w:val="00155E8E"/>
    <w:pPr>
      <w:spacing w:after="0"/>
    </w:pPr>
    <w:tblPr>
      <w:tblStyleRowBandSize w:val="1"/>
      <w:tblStyleColBandSize w:val="1"/>
      <w:tblBorders>
        <w:top w:val="single" w:color="A7C5CF" w:themeColor="accent1" w:themeTint="99" w:sz="4" w:space="0"/>
        <w:left w:val="single" w:color="A7C5CF" w:themeColor="accent1" w:themeTint="99" w:sz="4" w:space="0"/>
        <w:bottom w:val="single" w:color="A7C5CF" w:themeColor="accent1" w:themeTint="99" w:sz="4" w:space="0"/>
        <w:right w:val="single" w:color="A7C5CF" w:themeColor="accent1" w:themeTint="99" w:sz="4" w:space="0"/>
        <w:insideH w:val="single" w:color="A7C5CF" w:themeColor="accent1" w:themeTint="99" w:sz="4" w:space="0"/>
        <w:insideV w:val="single" w:color="A7C5CF" w:themeColor="accent1" w:themeTint="99" w:sz="4" w:space="0"/>
      </w:tblBorders>
    </w:tblPr>
    <w:tblStylePr w:type="firstRow">
      <w:rPr>
        <w:b/>
        <w:bCs/>
        <w:color w:val="FFFFFF" w:themeColor="background1"/>
      </w:rPr>
      <w:tblPr/>
      <w:tcPr>
        <w:tcBorders>
          <w:top w:val="single" w:color="6EA0B0" w:themeColor="accent1" w:sz="4" w:space="0"/>
          <w:left w:val="single" w:color="6EA0B0" w:themeColor="accent1" w:sz="4" w:space="0"/>
          <w:bottom w:val="single" w:color="6EA0B0" w:themeColor="accent1" w:sz="4" w:space="0"/>
          <w:right w:val="single" w:color="6EA0B0" w:themeColor="accent1" w:sz="4" w:space="0"/>
          <w:insideH w:val="nil"/>
          <w:insideV w:val="nil"/>
        </w:tcBorders>
        <w:shd w:val="clear" w:color="auto" w:fill="6EA0B0" w:themeFill="accent1"/>
      </w:tcPr>
    </w:tblStylePr>
    <w:tblStylePr w:type="lastRow">
      <w:rPr>
        <w:b/>
        <w:bCs/>
      </w:rPr>
      <w:tblPr/>
      <w:tcPr>
        <w:tcBorders>
          <w:top w:val="double" w:color="6EA0B0" w:themeColor="accent1" w:sz="4" w:space="0"/>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4-Accent21" w:customStyle="1">
    <w:name w:val="Grid Table 4 - Accent 21"/>
    <w:basedOn w:val="TableNormal"/>
    <w:uiPriority w:val="49"/>
    <w:rsid w:val="00155E8E"/>
    <w:pPr>
      <w:spacing w:after="0"/>
    </w:pPr>
    <w:tblPr>
      <w:tblStyleRowBandSize w:val="1"/>
      <w:tblStyleColBandSize w:val="1"/>
      <w:tblBorders>
        <w:top w:val="single" w:color="F6DE55" w:themeColor="accent2" w:themeTint="99" w:sz="4" w:space="0"/>
        <w:left w:val="single" w:color="F6DE55" w:themeColor="accent2" w:themeTint="99" w:sz="4" w:space="0"/>
        <w:bottom w:val="single" w:color="F6DE55" w:themeColor="accent2" w:themeTint="99" w:sz="4" w:space="0"/>
        <w:right w:val="single" w:color="F6DE55" w:themeColor="accent2" w:themeTint="99" w:sz="4" w:space="0"/>
        <w:insideH w:val="single" w:color="F6DE55" w:themeColor="accent2" w:themeTint="99" w:sz="4" w:space="0"/>
        <w:insideV w:val="single" w:color="F6DE55" w:themeColor="accent2" w:themeTint="99" w:sz="4" w:space="0"/>
      </w:tblBorders>
    </w:tblPr>
    <w:tblStylePr w:type="firstRow">
      <w:rPr>
        <w:b/>
        <w:bCs/>
        <w:color w:val="FFFFFF" w:themeColor="background1"/>
      </w:rPr>
      <w:tblPr/>
      <w:tcPr>
        <w:tcBorders>
          <w:top w:val="single" w:color="CCAF0A" w:themeColor="accent2" w:sz="4" w:space="0"/>
          <w:left w:val="single" w:color="CCAF0A" w:themeColor="accent2" w:sz="4" w:space="0"/>
          <w:bottom w:val="single" w:color="CCAF0A" w:themeColor="accent2" w:sz="4" w:space="0"/>
          <w:right w:val="single" w:color="CCAF0A" w:themeColor="accent2" w:sz="4" w:space="0"/>
          <w:insideH w:val="nil"/>
          <w:insideV w:val="nil"/>
        </w:tcBorders>
        <w:shd w:val="clear" w:color="auto" w:fill="CCAF0A" w:themeFill="accent2"/>
      </w:tcPr>
    </w:tblStylePr>
    <w:tblStylePr w:type="lastRow">
      <w:rPr>
        <w:b/>
        <w:bCs/>
      </w:rPr>
      <w:tblPr/>
      <w:tcPr>
        <w:tcBorders>
          <w:top w:val="double" w:color="CCAF0A" w:themeColor="accent2" w:sz="4" w:space="0"/>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4-Accent31" w:customStyle="1">
    <w:name w:val="Grid Table 4 - Accent 31"/>
    <w:basedOn w:val="TableNormal"/>
    <w:uiPriority w:val="49"/>
    <w:rsid w:val="00155E8E"/>
    <w:pPr>
      <w:spacing w:after="0"/>
    </w:pPr>
    <w:tblPr>
      <w:tblStyleRowBandSize w:val="1"/>
      <w:tblStyleColBandSize w:val="1"/>
      <w:tblBorders>
        <w:top w:val="single" w:color="BAB8C8" w:themeColor="accent3" w:themeTint="99" w:sz="4" w:space="0"/>
        <w:left w:val="single" w:color="BAB8C8" w:themeColor="accent3" w:themeTint="99" w:sz="4" w:space="0"/>
        <w:bottom w:val="single" w:color="BAB8C8" w:themeColor="accent3" w:themeTint="99" w:sz="4" w:space="0"/>
        <w:right w:val="single" w:color="BAB8C8" w:themeColor="accent3" w:themeTint="99" w:sz="4" w:space="0"/>
        <w:insideH w:val="single" w:color="BAB8C8" w:themeColor="accent3" w:themeTint="99" w:sz="4" w:space="0"/>
        <w:insideV w:val="single" w:color="BAB8C8" w:themeColor="accent3" w:themeTint="99" w:sz="4" w:space="0"/>
      </w:tblBorders>
    </w:tblPr>
    <w:tblStylePr w:type="firstRow">
      <w:rPr>
        <w:b/>
        <w:bCs/>
        <w:color w:val="FFFFFF" w:themeColor="background1"/>
      </w:rPr>
      <w:tblPr/>
      <w:tcPr>
        <w:tcBorders>
          <w:top w:val="single" w:color="8D89A4" w:themeColor="accent3" w:sz="4" w:space="0"/>
          <w:left w:val="single" w:color="8D89A4" w:themeColor="accent3" w:sz="4" w:space="0"/>
          <w:bottom w:val="single" w:color="8D89A4" w:themeColor="accent3" w:sz="4" w:space="0"/>
          <w:right w:val="single" w:color="8D89A4" w:themeColor="accent3" w:sz="4" w:space="0"/>
          <w:insideH w:val="nil"/>
          <w:insideV w:val="nil"/>
        </w:tcBorders>
        <w:shd w:val="clear" w:color="auto" w:fill="8D89A4" w:themeFill="accent3"/>
      </w:tcPr>
    </w:tblStylePr>
    <w:tblStylePr w:type="lastRow">
      <w:rPr>
        <w:b/>
        <w:bCs/>
      </w:rPr>
      <w:tblPr/>
      <w:tcPr>
        <w:tcBorders>
          <w:top w:val="double" w:color="8D89A4" w:themeColor="accent3" w:sz="4" w:space="0"/>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4-Accent41" w:customStyle="1">
    <w:name w:val="Grid Table 4 - Accent 41"/>
    <w:basedOn w:val="TableNormal"/>
    <w:uiPriority w:val="49"/>
    <w:rsid w:val="00155E8E"/>
    <w:pPr>
      <w:spacing w:after="0"/>
    </w:pPr>
    <w:tblPr>
      <w:tblStyleRowBandSize w:val="1"/>
      <w:tblStyleColBandSize w:val="1"/>
      <w:tblBorders>
        <w:top w:val="single" w:color="ABB89D" w:themeColor="accent4" w:themeTint="99" w:sz="4" w:space="0"/>
        <w:left w:val="single" w:color="ABB89D" w:themeColor="accent4" w:themeTint="99" w:sz="4" w:space="0"/>
        <w:bottom w:val="single" w:color="ABB89D" w:themeColor="accent4" w:themeTint="99" w:sz="4" w:space="0"/>
        <w:right w:val="single" w:color="ABB89D" w:themeColor="accent4" w:themeTint="99" w:sz="4" w:space="0"/>
        <w:insideH w:val="single" w:color="ABB89D" w:themeColor="accent4" w:themeTint="99" w:sz="4" w:space="0"/>
        <w:insideV w:val="single" w:color="ABB89D" w:themeColor="accent4" w:themeTint="99" w:sz="4" w:space="0"/>
      </w:tblBorders>
    </w:tblPr>
    <w:tblStylePr w:type="firstRow">
      <w:rPr>
        <w:b/>
        <w:bCs/>
        <w:color w:val="FFFFFF" w:themeColor="background1"/>
      </w:rPr>
      <w:tblPr/>
      <w:tcPr>
        <w:tcBorders>
          <w:top w:val="single" w:color="748560" w:themeColor="accent4" w:sz="4" w:space="0"/>
          <w:left w:val="single" w:color="748560" w:themeColor="accent4" w:sz="4" w:space="0"/>
          <w:bottom w:val="single" w:color="748560" w:themeColor="accent4" w:sz="4" w:space="0"/>
          <w:right w:val="single" w:color="748560" w:themeColor="accent4" w:sz="4" w:space="0"/>
          <w:insideH w:val="nil"/>
          <w:insideV w:val="nil"/>
        </w:tcBorders>
        <w:shd w:val="clear" w:color="auto" w:fill="748560" w:themeFill="accent4"/>
      </w:tcPr>
    </w:tblStylePr>
    <w:tblStylePr w:type="lastRow">
      <w:rPr>
        <w:b/>
        <w:bCs/>
      </w:rPr>
      <w:tblPr/>
      <w:tcPr>
        <w:tcBorders>
          <w:top w:val="double" w:color="748560" w:themeColor="accent4" w:sz="4" w:space="0"/>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4-Accent51" w:customStyle="1">
    <w:name w:val="Grid Table 4 - Accent 51"/>
    <w:basedOn w:val="TableNormal"/>
    <w:uiPriority w:val="49"/>
    <w:rsid w:val="00155E8E"/>
    <w:pPr>
      <w:spacing w:after="0"/>
    </w:pPr>
    <w:tblPr>
      <w:tblStyleRowBandSize w:val="1"/>
      <w:tblStyleColBandSize w:val="1"/>
      <w:tblBorders>
        <w:top w:val="single" w:color="C4BDAA" w:themeColor="accent5" w:themeTint="99" w:sz="4" w:space="0"/>
        <w:left w:val="single" w:color="C4BDAA" w:themeColor="accent5" w:themeTint="99" w:sz="4" w:space="0"/>
        <w:bottom w:val="single" w:color="C4BDAA" w:themeColor="accent5" w:themeTint="99" w:sz="4" w:space="0"/>
        <w:right w:val="single" w:color="C4BDAA" w:themeColor="accent5" w:themeTint="99" w:sz="4" w:space="0"/>
        <w:insideH w:val="single" w:color="C4BDAA" w:themeColor="accent5" w:themeTint="99" w:sz="4" w:space="0"/>
        <w:insideV w:val="single" w:color="C4BDAA" w:themeColor="accent5" w:themeTint="99" w:sz="4" w:space="0"/>
      </w:tblBorders>
    </w:tblPr>
    <w:tblStylePr w:type="firstRow">
      <w:rPr>
        <w:b/>
        <w:bCs/>
        <w:color w:val="FFFFFF" w:themeColor="background1"/>
      </w:rPr>
      <w:tblPr/>
      <w:tcPr>
        <w:tcBorders>
          <w:top w:val="single" w:color="9E9273" w:themeColor="accent5" w:sz="4" w:space="0"/>
          <w:left w:val="single" w:color="9E9273" w:themeColor="accent5" w:sz="4" w:space="0"/>
          <w:bottom w:val="single" w:color="9E9273" w:themeColor="accent5" w:sz="4" w:space="0"/>
          <w:right w:val="single" w:color="9E9273" w:themeColor="accent5" w:sz="4" w:space="0"/>
          <w:insideH w:val="nil"/>
          <w:insideV w:val="nil"/>
        </w:tcBorders>
        <w:shd w:val="clear" w:color="auto" w:fill="9E9273" w:themeFill="accent5"/>
      </w:tcPr>
    </w:tblStylePr>
    <w:tblStylePr w:type="lastRow">
      <w:rPr>
        <w:b/>
        <w:bCs/>
      </w:rPr>
      <w:tblPr/>
      <w:tcPr>
        <w:tcBorders>
          <w:top w:val="double" w:color="9E9273" w:themeColor="accent5" w:sz="4" w:space="0"/>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4-Accent61" w:customStyle="1">
    <w:name w:val="Grid Table 4 - Accent 61"/>
    <w:basedOn w:val="TableNormal"/>
    <w:uiPriority w:val="49"/>
    <w:rsid w:val="00155E8E"/>
    <w:pPr>
      <w:spacing w:after="0"/>
    </w:pPr>
    <w:tblPr>
      <w:tblStyleRowBandSize w:val="1"/>
      <w:tblStyleColBandSize w:val="1"/>
      <w:tblBorders>
        <w:top w:val="single" w:color="B1B5BA" w:themeColor="accent6" w:themeTint="99" w:sz="4" w:space="0"/>
        <w:left w:val="single" w:color="B1B5BA" w:themeColor="accent6" w:themeTint="99" w:sz="4" w:space="0"/>
        <w:bottom w:val="single" w:color="B1B5BA" w:themeColor="accent6" w:themeTint="99" w:sz="4" w:space="0"/>
        <w:right w:val="single" w:color="B1B5BA" w:themeColor="accent6" w:themeTint="99" w:sz="4" w:space="0"/>
        <w:insideH w:val="single" w:color="B1B5BA" w:themeColor="accent6" w:themeTint="99" w:sz="4" w:space="0"/>
        <w:insideV w:val="single" w:color="B1B5BA" w:themeColor="accent6" w:themeTint="99" w:sz="4" w:space="0"/>
      </w:tblBorders>
    </w:tblPr>
    <w:tblStylePr w:type="firstRow">
      <w:rPr>
        <w:b/>
        <w:bCs/>
        <w:color w:val="FFFFFF" w:themeColor="background1"/>
      </w:rPr>
      <w:tblPr/>
      <w:tcPr>
        <w:tcBorders>
          <w:top w:val="single" w:color="7E848D" w:themeColor="accent6" w:sz="4" w:space="0"/>
          <w:left w:val="single" w:color="7E848D" w:themeColor="accent6" w:sz="4" w:space="0"/>
          <w:bottom w:val="single" w:color="7E848D" w:themeColor="accent6" w:sz="4" w:space="0"/>
          <w:right w:val="single" w:color="7E848D" w:themeColor="accent6" w:sz="4" w:space="0"/>
          <w:insideH w:val="nil"/>
          <w:insideV w:val="nil"/>
        </w:tcBorders>
        <w:shd w:val="clear" w:color="auto" w:fill="7E848D" w:themeFill="accent6"/>
      </w:tcPr>
    </w:tblStylePr>
    <w:tblStylePr w:type="lastRow">
      <w:rPr>
        <w:b/>
        <w:bCs/>
      </w:rPr>
      <w:tblPr/>
      <w:tcPr>
        <w:tcBorders>
          <w:top w:val="double" w:color="7E848D" w:themeColor="accent6" w:sz="4" w:space="0"/>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5Dark1" w:customStyle="1">
    <w:name w:val="Grid Table 5 Dark1"/>
    <w:basedOn w:val="TableNormal"/>
    <w:uiPriority w:val="50"/>
    <w:rsid w:val="00155E8E"/>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1" w:customStyle="1">
    <w:name w:val="Grid Table 5 Dark - Accent 11"/>
    <w:basedOn w:val="TableNormal"/>
    <w:uiPriority w:val="50"/>
    <w:rsid w:val="00155E8E"/>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1EBE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EA0B0"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EA0B0"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EA0B0"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EA0B0" w:themeFill="accent1"/>
      </w:tcPr>
    </w:tblStylePr>
    <w:tblStylePr w:type="band1Vert">
      <w:tblPr/>
      <w:tcPr>
        <w:shd w:val="clear" w:color="auto" w:fill="C4D9DF" w:themeFill="accent1" w:themeFillTint="66"/>
      </w:tcPr>
    </w:tblStylePr>
    <w:tblStylePr w:type="band1Horz">
      <w:tblPr/>
      <w:tcPr>
        <w:shd w:val="clear" w:color="auto" w:fill="C4D9DF" w:themeFill="accent1" w:themeFillTint="66"/>
      </w:tcPr>
    </w:tblStylePr>
  </w:style>
  <w:style w:type="table" w:styleId="GridTable5Dark-Accent21" w:customStyle="1">
    <w:name w:val="Grid Table 5 Dark - Accent 21"/>
    <w:basedOn w:val="TableNormal"/>
    <w:uiPriority w:val="50"/>
    <w:rsid w:val="00155E8E"/>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CF4C6"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CAF0A"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CAF0A"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CAF0A"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CAF0A" w:themeFill="accent2"/>
      </w:tcPr>
    </w:tblStylePr>
    <w:tblStylePr w:type="band1Vert">
      <w:tblPr/>
      <w:tcPr>
        <w:shd w:val="clear" w:color="auto" w:fill="F9E98D" w:themeFill="accent2" w:themeFillTint="66"/>
      </w:tcPr>
    </w:tblStylePr>
    <w:tblStylePr w:type="band1Horz">
      <w:tblPr/>
      <w:tcPr>
        <w:shd w:val="clear" w:color="auto" w:fill="F9E98D" w:themeFill="accent2" w:themeFillTint="66"/>
      </w:tcPr>
    </w:tblStylePr>
  </w:style>
  <w:style w:type="table" w:styleId="GridTable5Dark-Accent31" w:customStyle="1">
    <w:name w:val="Grid Table 5 Dark - Accent 31"/>
    <w:basedOn w:val="TableNormal"/>
    <w:uiPriority w:val="50"/>
    <w:rsid w:val="00155E8E"/>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7E7EC"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D89A4"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D89A4"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D89A4"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D89A4" w:themeFill="accent3"/>
      </w:tcPr>
    </w:tblStylePr>
    <w:tblStylePr w:type="band1Vert">
      <w:tblPr/>
      <w:tcPr>
        <w:shd w:val="clear" w:color="auto" w:fill="D1CFDA" w:themeFill="accent3" w:themeFillTint="66"/>
      </w:tcPr>
    </w:tblStylePr>
    <w:tblStylePr w:type="band1Horz">
      <w:tblPr/>
      <w:tcPr>
        <w:shd w:val="clear" w:color="auto" w:fill="D1CFDA" w:themeFill="accent3" w:themeFillTint="66"/>
      </w:tcPr>
    </w:tblStylePr>
  </w:style>
  <w:style w:type="table" w:styleId="GridTable5Dark-Accent41" w:customStyle="1">
    <w:name w:val="Grid Table 5 Dark - Accent 41"/>
    <w:basedOn w:val="TableNormal"/>
    <w:uiPriority w:val="50"/>
    <w:rsid w:val="00155E8E"/>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E7DE"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4856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4856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4856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48560" w:themeFill="accent4"/>
      </w:tcPr>
    </w:tblStylePr>
    <w:tblStylePr w:type="band1Vert">
      <w:tblPr/>
      <w:tcPr>
        <w:shd w:val="clear" w:color="auto" w:fill="C7CFBD" w:themeFill="accent4" w:themeFillTint="66"/>
      </w:tcPr>
    </w:tblStylePr>
    <w:tblStylePr w:type="band1Horz">
      <w:tblPr/>
      <w:tcPr>
        <w:shd w:val="clear" w:color="auto" w:fill="C7CFBD" w:themeFill="accent4" w:themeFillTint="66"/>
      </w:tcPr>
    </w:tblStylePr>
  </w:style>
  <w:style w:type="table" w:styleId="GridTable5Dark-Accent51" w:customStyle="1">
    <w:name w:val="Grid Table 5 Dark - Accent 51"/>
    <w:basedOn w:val="TableNormal"/>
    <w:uiPriority w:val="50"/>
    <w:rsid w:val="00155E8E"/>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9E2"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E927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E927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E927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E9273" w:themeFill="accent5"/>
      </w:tcPr>
    </w:tblStylePr>
    <w:tblStylePr w:type="band1Vert">
      <w:tblPr/>
      <w:tcPr>
        <w:shd w:val="clear" w:color="auto" w:fill="D8D3C6" w:themeFill="accent5" w:themeFillTint="66"/>
      </w:tcPr>
    </w:tblStylePr>
    <w:tblStylePr w:type="band1Horz">
      <w:tblPr/>
      <w:tcPr>
        <w:shd w:val="clear" w:color="auto" w:fill="D8D3C6" w:themeFill="accent5" w:themeFillTint="66"/>
      </w:tcPr>
    </w:tblStylePr>
  </w:style>
  <w:style w:type="table" w:styleId="GridTable5Dark-Accent61" w:customStyle="1">
    <w:name w:val="Grid Table 5 Dark - Accent 61"/>
    <w:basedOn w:val="TableNormal"/>
    <w:uiPriority w:val="50"/>
    <w:rsid w:val="00155E8E"/>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6E8"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848D"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848D"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848D"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848D" w:themeFill="accent6"/>
      </w:tcPr>
    </w:tblStylePr>
    <w:tblStylePr w:type="band1Vert">
      <w:tblPr/>
      <w:tcPr>
        <w:shd w:val="clear" w:color="auto" w:fill="CBCDD1" w:themeFill="accent6" w:themeFillTint="66"/>
      </w:tcPr>
    </w:tblStylePr>
    <w:tblStylePr w:type="band1Horz">
      <w:tblPr/>
      <w:tcPr>
        <w:shd w:val="clear" w:color="auto" w:fill="CBCDD1" w:themeFill="accent6" w:themeFillTint="66"/>
      </w:tcPr>
    </w:tblStylePr>
  </w:style>
  <w:style w:type="table" w:styleId="GridTable6Colourful1" w:customStyle="1">
    <w:name w:val="Grid Table 6 Colourful1"/>
    <w:basedOn w:val="TableNormal"/>
    <w:uiPriority w:val="51"/>
    <w:rsid w:val="00155E8E"/>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1" w:customStyle="1">
    <w:name w:val="Grid Table 6 Colourful – Accent 11"/>
    <w:basedOn w:val="TableNormal"/>
    <w:uiPriority w:val="51"/>
    <w:rsid w:val="00155E8E"/>
    <w:pPr>
      <w:spacing w:after="0"/>
    </w:pPr>
    <w:rPr>
      <w:color w:val="4B7B8A" w:themeColor="accent1" w:themeShade="BF"/>
    </w:rPr>
    <w:tblPr>
      <w:tblStyleRowBandSize w:val="1"/>
      <w:tblStyleColBandSize w:val="1"/>
      <w:tblBorders>
        <w:top w:val="single" w:color="A7C5CF" w:themeColor="accent1" w:themeTint="99" w:sz="4" w:space="0"/>
        <w:left w:val="single" w:color="A7C5CF" w:themeColor="accent1" w:themeTint="99" w:sz="4" w:space="0"/>
        <w:bottom w:val="single" w:color="A7C5CF" w:themeColor="accent1" w:themeTint="99" w:sz="4" w:space="0"/>
        <w:right w:val="single" w:color="A7C5CF" w:themeColor="accent1" w:themeTint="99" w:sz="4" w:space="0"/>
        <w:insideH w:val="single" w:color="A7C5CF" w:themeColor="accent1" w:themeTint="99" w:sz="4" w:space="0"/>
        <w:insideV w:val="single" w:color="A7C5CF" w:themeColor="accent1" w:themeTint="99" w:sz="4" w:space="0"/>
      </w:tblBorders>
    </w:tblPr>
    <w:tblStylePr w:type="firstRow">
      <w:rPr>
        <w:b/>
        <w:bCs/>
      </w:rPr>
      <w:tblPr/>
      <w:tcPr>
        <w:tcBorders>
          <w:bottom w:val="single" w:color="A7C5CF" w:themeColor="accent1" w:themeTint="99" w:sz="12" w:space="0"/>
        </w:tcBorders>
      </w:tcPr>
    </w:tblStylePr>
    <w:tblStylePr w:type="lastRow">
      <w:rPr>
        <w:b/>
        <w:bCs/>
      </w:rPr>
      <w:tblPr/>
      <w:tcPr>
        <w:tcBorders>
          <w:top w:val="double" w:color="A7C5CF" w:themeColor="accent1" w:themeTint="99" w:sz="4" w:space="0"/>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6ColourfulAccent21" w:customStyle="1">
    <w:name w:val="Grid Table 6 Colourful – Accent 21"/>
    <w:basedOn w:val="TableNormal"/>
    <w:uiPriority w:val="51"/>
    <w:rsid w:val="00155E8E"/>
    <w:pPr>
      <w:spacing w:after="0"/>
    </w:pPr>
    <w:rPr>
      <w:color w:val="988207" w:themeColor="accent2" w:themeShade="BF"/>
    </w:rPr>
    <w:tblPr>
      <w:tblStyleRowBandSize w:val="1"/>
      <w:tblStyleColBandSize w:val="1"/>
      <w:tblBorders>
        <w:top w:val="single" w:color="F6DE55" w:themeColor="accent2" w:themeTint="99" w:sz="4" w:space="0"/>
        <w:left w:val="single" w:color="F6DE55" w:themeColor="accent2" w:themeTint="99" w:sz="4" w:space="0"/>
        <w:bottom w:val="single" w:color="F6DE55" w:themeColor="accent2" w:themeTint="99" w:sz="4" w:space="0"/>
        <w:right w:val="single" w:color="F6DE55" w:themeColor="accent2" w:themeTint="99" w:sz="4" w:space="0"/>
        <w:insideH w:val="single" w:color="F6DE55" w:themeColor="accent2" w:themeTint="99" w:sz="4" w:space="0"/>
        <w:insideV w:val="single" w:color="F6DE55" w:themeColor="accent2" w:themeTint="99" w:sz="4" w:space="0"/>
      </w:tblBorders>
    </w:tblPr>
    <w:tblStylePr w:type="firstRow">
      <w:rPr>
        <w:b/>
        <w:bCs/>
      </w:rPr>
      <w:tblPr/>
      <w:tcPr>
        <w:tcBorders>
          <w:bottom w:val="single" w:color="F6DE55" w:themeColor="accent2" w:themeTint="99" w:sz="12" w:space="0"/>
        </w:tcBorders>
      </w:tcPr>
    </w:tblStylePr>
    <w:tblStylePr w:type="lastRow">
      <w:rPr>
        <w:b/>
        <w:bCs/>
      </w:rPr>
      <w:tblPr/>
      <w:tcPr>
        <w:tcBorders>
          <w:top w:val="double" w:color="F6DE55" w:themeColor="accent2" w:themeTint="99" w:sz="4" w:space="0"/>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6ColourfulAccent31" w:customStyle="1">
    <w:name w:val="Grid Table 6 Colourful – Accent 31"/>
    <w:basedOn w:val="TableNormal"/>
    <w:uiPriority w:val="51"/>
    <w:rsid w:val="00155E8E"/>
    <w:pPr>
      <w:spacing w:after="0"/>
    </w:pPr>
    <w:rPr>
      <w:color w:val="66627F" w:themeColor="accent3" w:themeShade="BF"/>
    </w:rPr>
    <w:tblPr>
      <w:tblStyleRowBandSize w:val="1"/>
      <w:tblStyleColBandSize w:val="1"/>
      <w:tblBorders>
        <w:top w:val="single" w:color="BAB8C8" w:themeColor="accent3" w:themeTint="99" w:sz="4" w:space="0"/>
        <w:left w:val="single" w:color="BAB8C8" w:themeColor="accent3" w:themeTint="99" w:sz="4" w:space="0"/>
        <w:bottom w:val="single" w:color="BAB8C8" w:themeColor="accent3" w:themeTint="99" w:sz="4" w:space="0"/>
        <w:right w:val="single" w:color="BAB8C8" w:themeColor="accent3" w:themeTint="99" w:sz="4" w:space="0"/>
        <w:insideH w:val="single" w:color="BAB8C8" w:themeColor="accent3" w:themeTint="99" w:sz="4" w:space="0"/>
        <w:insideV w:val="single" w:color="BAB8C8" w:themeColor="accent3" w:themeTint="99" w:sz="4" w:space="0"/>
      </w:tblBorders>
    </w:tblPr>
    <w:tblStylePr w:type="firstRow">
      <w:rPr>
        <w:b/>
        <w:bCs/>
      </w:rPr>
      <w:tblPr/>
      <w:tcPr>
        <w:tcBorders>
          <w:bottom w:val="single" w:color="BAB8C8" w:themeColor="accent3" w:themeTint="99" w:sz="12" w:space="0"/>
        </w:tcBorders>
      </w:tcPr>
    </w:tblStylePr>
    <w:tblStylePr w:type="lastRow">
      <w:rPr>
        <w:b/>
        <w:bCs/>
      </w:rPr>
      <w:tblPr/>
      <w:tcPr>
        <w:tcBorders>
          <w:top w:val="double" w:color="BAB8C8" w:themeColor="accent3" w:themeTint="99" w:sz="4" w:space="0"/>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6ColourfulAccent41" w:customStyle="1">
    <w:name w:val="Grid Table 6 Colourful – Accent 41"/>
    <w:basedOn w:val="TableNormal"/>
    <w:uiPriority w:val="51"/>
    <w:rsid w:val="00155E8E"/>
    <w:pPr>
      <w:spacing w:after="0"/>
    </w:pPr>
    <w:rPr>
      <w:color w:val="566348" w:themeColor="accent4" w:themeShade="BF"/>
    </w:rPr>
    <w:tblPr>
      <w:tblStyleRowBandSize w:val="1"/>
      <w:tblStyleColBandSize w:val="1"/>
      <w:tblBorders>
        <w:top w:val="single" w:color="ABB89D" w:themeColor="accent4" w:themeTint="99" w:sz="4" w:space="0"/>
        <w:left w:val="single" w:color="ABB89D" w:themeColor="accent4" w:themeTint="99" w:sz="4" w:space="0"/>
        <w:bottom w:val="single" w:color="ABB89D" w:themeColor="accent4" w:themeTint="99" w:sz="4" w:space="0"/>
        <w:right w:val="single" w:color="ABB89D" w:themeColor="accent4" w:themeTint="99" w:sz="4" w:space="0"/>
        <w:insideH w:val="single" w:color="ABB89D" w:themeColor="accent4" w:themeTint="99" w:sz="4" w:space="0"/>
        <w:insideV w:val="single" w:color="ABB89D" w:themeColor="accent4" w:themeTint="99" w:sz="4" w:space="0"/>
      </w:tblBorders>
    </w:tblPr>
    <w:tblStylePr w:type="firstRow">
      <w:rPr>
        <w:b/>
        <w:bCs/>
      </w:rPr>
      <w:tblPr/>
      <w:tcPr>
        <w:tcBorders>
          <w:bottom w:val="single" w:color="ABB89D" w:themeColor="accent4" w:themeTint="99" w:sz="12" w:space="0"/>
        </w:tcBorders>
      </w:tcPr>
    </w:tblStylePr>
    <w:tblStylePr w:type="lastRow">
      <w:rPr>
        <w:b/>
        <w:bCs/>
      </w:rPr>
      <w:tblPr/>
      <w:tcPr>
        <w:tcBorders>
          <w:top w:val="double" w:color="ABB89D" w:themeColor="accent4" w:themeTint="99" w:sz="4" w:space="0"/>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6ColourfulAccent51" w:customStyle="1">
    <w:name w:val="Grid Table 6 Colourful – Accent 51"/>
    <w:basedOn w:val="TableNormal"/>
    <w:uiPriority w:val="51"/>
    <w:rsid w:val="00155E8E"/>
    <w:pPr>
      <w:spacing w:after="0"/>
    </w:pPr>
    <w:rPr>
      <w:color w:val="786E53" w:themeColor="accent5" w:themeShade="BF"/>
    </w:rPr>
    <w:tblPr>
      <w:tblStyleRowBandSize w:val="1"/>
      <w:tblStyleColBandSize w:val="1"/>
      <w:tblBorders>
        <w:top w:val="single" w:color="C4BDAA" w:themeColor="accent5" w:themeTint="99" w:sz="4" w:space="0"/>
        <w:left w:val="single" w:color="C4BDAA" w:themeColor="accent5" w:themeTint="99" w:sz="4" w:space="0"/>
        <w:bottom w:val="single" w:color="C4BDAA" w:themeColor="accent5" w:themeTint="99" w:sz="4" w:space="0"/>
        <w:right w:val="single" w:color="C4BDAA" w:themeColor="accent5" w:themeTint="99" w:sz="4" w:space="0"/>
        <w:insideH w:val="single" w:color="C4BDAA" w:themeColor="accent5" w:themeTint="99" w:sz="4" w:space="0"/>
        <w:insideV w:val="single" w:color="C4BDAA" w:themeColor="accent5" w:themeTint="99" w:sz="4" w:space="0"/>
      </w:tblBorders>
    </w:tblPr>
    <w:tblStylePr w:type="firstRow">
      <w:rPr>
        <w:b/>
        <w:bCs/>
      </w:rPr>
      <w:tblPr/>
      <w:tcPr>
        <w:tcBorders>
          <w:bottom w:val="single" w:color="C4BDAA" w:themeColor="accent5" w:themeTint="99" w:sz="12" w:space="0"/>
        </w:tcBorders>
      </w:tcPr>
    </w:tblStylePr>
    <w:tblStylePr w:type="lastRow">
      <w:rPr>
        <w:b/>
        <w:bCs/>
      </w:rPr>
      <w:tblPr/>
      <w:tcPr>
        <w:tcBorders>
          <w:top w:val="double" w:color="C4BDAA" w:themeColor="accent5" w:themeTint="99" w:sz="4" w:space="0"/>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6ColourfulAccent61" w:customStyle="1">
    <w:name w:val="Grid Table 6 Colourful – Accent 61"/>
    <w:basedOn w:val="TableNormal"/>
    <w:uiPriority w:val="51"/>
    <w:rsid w:val="00155E8E"/>
    <w:pPr>
      <w:spacing w:after="0"/>
    </w:pPr>
    <w:rPr>
      <w:color w:val="5D6269" w:themeColor="accent6" w:themeShade="BF"/>
    </w:rPr>
    <w:tblPr>
      <w:tblStyleRowBandSize w:val="1"/>
      <w:tblStyleColBandSize w:val="1"/>
      <w:tblBorders>
        <w:top w:val="single" w:color="B1B5BA" w:themeColor="accent6" w:themeTint="99" w:sz="4" w:space="0"/>
        <w:left w:val="single" w:color="B1B5BA" w:themeColor="accent6" w:themeTint="99" w:sz="4" w:space="0"/>
        <w:bottom w:val="single" w:color="B1B5BA" w:themeColor="accent6" w:themeTint="99" w:sz="4" w:space="0"/>
        <w:right w:val="single" w:color="B1B5BA" w:themeColor="accent6" w:themeTint="99" w:sz="4" w:space="0"/>
        <w:insideH w:val="single" w:color="B1B5BA" w:themeColor="accent6" w:themeTint="99" w:sz="4" w:space="0"/>
        <w:insideV w:val="single" w:color="B1B5BA" w:themeColor="accent6" w:themeTint="99" w:sz="4" w:space="0"/>
      </w:tblBorders>
    </w:tblPr>
    <w:tblStylePr w:type="firstRow">
      <w:rPr>
        <w:b/>
        <w:bCs/>
      </w:rPr>
      <w:tblPr/>
      <w:tcPr>
        <w:tcBorders>
          <w:bottom w:val="single" w:color="B1B5BA" w:themeColor="accent6" w:themeTint="99" w:sz="12" w:space="0"/>
        </w:tcBorders>
      </w:tcPr>
    </w:tblStylePr>
    <w:tblStylePr w:type="lastRow">
      <w:rPr>
        <w:b/>
        <w:bCs/>
      </w:rPr>
      <w:tblPr/>
      <w:tcPr>
        <w:tcBorders>
          <w:top w:val="double" w:color="B1B5BA" w:themeColor="accent6" w:themeTint="99" w:sz="4" w:space="0"/>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7Colourful1" w:customStyle="1">
    <w:name w:val="Grid Table 7 Colourful1"/>
    <w:basedOn w:val="TableNormal"/>
    <w:uiPriority w:val="52"/>
    <w:rsid w:val="00155E8E"/>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urfulAccent11" w:customStyle="1">
    <w:name w:val="Grid Table 7 Colourful – Accent 11"/>
    <w:basedOn w:val="TableNormal"/>
    <w:uiPriority w:val="52"/>
    <w:rsid w:val="00155E8E"/>
    <w:pPr>
      <w:spacing w:after="0"/>
    </w:pPr>
    <w:rPr>
      <w:color w:val="4B7B8A" w:themeColor="accent1" w:themeShade="BF"/>
    </w:rPr>
    <w:tblPr>
      <w:tblStyleRowBandSize w:val="1"/>
      <w:tblStyleColBandSize w:val="1"/>
      <w:tblBorders>
        <w:top w:val="single" w:color="A7C5CF" w:themeColor="accent1" w:themeTint="99" w:sz="4" w:space="0"/>
        <w:left w:val="single" w:color="A7C5CF" w:themeColor="accent1" w:themeTint="99" w:sz="4" w:space="0"/>
        <w:bottom w:val="single" w:color="A7C5CF" w:themeColor="accent1" w:themeTint="99" w:sz="4" w:space="0"/>
        <w:right w:val="single" w:color="A7C5CF" w:themeColor="accent1" w:themeTint="99" w:sz="4" w:space="0"/>
        <w:insideH w:val="single" w:color="A7C5CF" w:themeColor="accent1" w:themeTint="99" w:sz="4" w:space="0"/>
        <w:insideV w:val="single" w:color="A7C5C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color="A7C5CF" w:themeColor="accent1" w:themeTint="99" w:sz="4" w:space="0"/>
        </w:tcBorders>
      </w:tcPr>
    </w:tblStylePr>
    <w:tblStylePr w:type="nwCell">
      <w:tblPr/>
      <w:tcPr>
        <w:tcBorders>
          <w:bottom w:val="single" w:color="A7C5CF" w:themeColor="accent1" w:themeTint="99" w:sz="4" w:space="0"/>
        </w:tcBorders>
      </w:tcPr>
    </w:tblStylePr>
    <w:tblStylePr w:type="seCell">
      <w:tblPr/>
      <w:tcPr>
        <w:tcBorders>
          <w:top w:val="single" w:color="A7C5CF" w:themeColor="accent1" w:themeTint="99" w:sz="4" w:space="0"/>
        </w:tcBorders>
      </w:tcPr>
    </w:tblStylePr>
    <w:tblStylePr w:type="swCell">
      <w:tblPr/>
      <w:tcPr>
        <w:tcBorders>
          <w:top w:val="single" w:color="A7C5CF" w:themeColor="accent1" w:themeTint="99" w:sz="4" w:space="0"/>
        </w:tcBorders>
      </w:tcPr>
    </w:tblStylePr>
  </w:style>
  <w:style w:type="table" w:styleId="GridTable7ColourfulAccent21" w:customStyle="1">
    <w:name w:val="Grid Table 7 Colourful – Accent 21"/>
    <w:basedOn w:val="TableNormal"/>
    <w:uiPriority w:val="52"/>
    <w:rsid w:val="00155E8E"/>
    <w:pPr>
      <w:spacing w:after="0"/>
    </w:pPr>
    <w:rPr>
      <w:color w:val="988207" w:themeColor="accent2" w:themeShade="BF"/>
    </w:rPr>
    <w:tblPr>
      <w:tblStyleRowBandSize w:val="1"/>
      <w:tblStyleColBandSize w:val="1"/>
      <w:tblBorders>
        <w:top w:val="single" w:color="F6DE55" w:themeColor="accent2" w:themeTint="99" w:sz="4" w:space="0"/>
        <w:left w:val="single" w:color="F6DE55" w:themeColor="accent2" w:themeTint="99" w:sz="4" w:space="0"/>
        <w:bottom w:val="single" w:color="F6DE55" w:themeColor="accent2" w:themeTint="99" w:sz="4" w:space="0"/>
        <w:right w:val="single" w:color="F6DE55" w:themeColor="accent2" w:themeTint="99" w:sz="4" w:space="0"/>
        <w:insideH w:val="single" w:color="F6DE55" w:themeColor="accent2" w:themeTint="99" w:sz="4" w:space="0"/>
        <w:insideV w:val="single" w:color="F6DE5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color="F6DE55" w:themeColor="accent2" w:themeTint="99" w:sz="4" w:space="0"/>
        </w:tcBorders>
      </w:tcPr>
    </w:tblStylePr>
    <w:tblStylePr w:type="nwCell">
      <w:tblPr/>
      <w:tcPr>
        <w:tcBorders>
          <w:bottom w:val="single" w:color="F6DE55" w:themeColor="accent2" w:themeTint="99" w:sz="4" w:space="0"/>
        </w:tcBorders>
      </w:tcPr>
    </w:tblStylePr>
    <w:tblStylePr w:type="seCell">
      <w:tblPr/>
      <w:tcPr>
        <w:tcBorders>
          <w:top w:val="single" w:color="F6DE55" w:themeColor="accent2" w:themeTint="99" w:sz="4" w:space="0"/>
        </w:tcBorders>
      </w:tcPr>
    </w:tblStylePr>
    <w:tblStylePr w:type="swCell">
      <w:tblPr/>
      <w:tcPr>
        <w:tcBorders>
          <w:top w:val="single" w:color="F6DE55" w:themeColor="accent2" w:themeTint="99" w:sz="4" w:space="0"/>
        </w:tcBorders>
      </w:tcPr>
    </w:tblStylePr>
  </w:style>
  <w:style w:type="table" w:styleId="GridTable7ColourfulAccent31" w:customStyle="1">
    <w:name w:val="Grid Table 7 Colourful – Accent 31"/>
    <w:basedOn w:val="TableNormal"/>
    <w:uiPriority w:val="52"/>
    <w:rsid w:val="00155E8E"/>
    <w:pPr>
      <w:spacing w:after="0"/>
    </w:pPr>
    <w:rPr>
      <w:color w:val="66627F" w:themeColor="accent3" w:themeShade="BF"/>
    </w:rPr>
    <w:tblPr>
      <w:tblStyleRowBandSize w:val="1"/>
      <w:tblStyleColBandSize w:val="1"/>
      <w:tblBorders>
        <w:top w:val="single" w:color="BAB8C8" w:themeColor="accent3" w:themeTint="99" w:sz="4" w:space="0"/>
        <w:left w:val="single" w:color="BAB8C8" w:themeColor="accent3" w:themeTint="99" w:sz="4" w:space="0"/>
        <w:bottom w:val="single" w:color="BAB8C8" w:themeColor="accent3" w:themeTint="99" w:sz="4" w:space="0"/>
        <w:right w:val="single" w:color="BAB8C8" w:themeColor="accent3" w:themeTint="99" w:sz="4" w:space="0"/>
        <w:insideH w:val="single" w:color="BAB8C8" w:themeColor="accent3" w:themeTint="99" w:sz="4" w:space="0"/>
        <w:insideV w:val="single" w:color="BAB8C8"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color="BAB8C8" w:themeColor="accent3" w:themeTint="99" w:sz="4" w:space="0"/>
        </w:tcBorders>
      </w:tcPr>
    </w:tblStylePr>
    <w:tblStylePr w:type="nwCell">
      <w:tblPr/>
      <w:tcPr>
        <w:tcBorders>
          <w:bottom w:val="single" w:color="BAB8C8" w:themeColor="accent3" w:themeTint="99" w:sz="4" w:space="0"/>
        </w:tcBorders>
      </w:tcPr>
    </w:tblStylePr>
    <w:tblStylePr w:type="seCell">
      <w:tblPr/>
      <w:tcPr>
        <w:tcBorders>
          <w:top w:val="single" w:color="BAB8C8" w:themeColor="accent3" w:themeTint="99" w:sz="4" w:space="0"/>
        </w:tcBorders>
      </w:tcPr>
    </w:tblStylePr>
    <w:tblStylePr w:type="swCell">
      <w:tblPr/>
      <w:tcPr>
        <w:tcBorders>
          <w:top w:val="single" w:color="BAB8C8" w:themeColor="accent3" w:themeTint="99" w:sz="4" w:space="0"/>
        </w:tcBorders>
      </w:tcPr>
    </w:tblStylePr>
  </w:style>
  <w:style w:type="table" w:styleId="GridTable7ColourfulAccent41" w:customStyle="1">
    <w:name w:val="Grid Table 7 Colourful – Accent 41"/>
    <w:basedOn w:val="TableNormal"/>
    <w:uiPriority w:val="52"/>
    <w:rsid w:val="00155E8E"/>
    <w:pPr>
      <w:spacing w:after="0"/>
    </w:pPr>
    <w:rPr>
      <w:color w:val="566348" w:themeColor="accent4" w:themeShade="BF"/>
    </w:rPr>
    <w:tblPr>
      <w:tblStyleRowBandSize w:val="1"/>
      <w:tblStyleColBandSize w:val="1"/>
      <w:tblBorders>
        <w:top w:val="single" w:color="ABB89D" w:themeColor="accent4" w:themeTint="99" w:sz="4" w:space="0"/>
        <w:left w:val="single" w:color="ABB89D" w:themeColor="accent4" w:themeTint="99" w:sz="4" w:space="0"/>
        <w:bottom w:val="single" w:color="ABB89D" w:themeColor="accent4" w:themeTint="99" w:sz="4" w:space="0"/>
        <w:right w:val="single" w:color="ABB89D" w:themeColor="accent4" w:themeTint="99" w:sz="4" w:space="0"/>
        <w:insideH w:val="single" w:color="ABB89D" w:themeColor="accent4" w:themeTint="99" w:sz="4" w:space="0"/>
        <w:insideV w:val="single" w:color="ABB89D"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color="ABB89D" w:themeColor="accent4" w:themeTint="99" w:sz="4" w:space="0"/>
        </w:tcBorders>
      </w:tcPr>
    </w:tblStylePr>
    <w:tblStylePr w:type="nwCell">
      <w:tblPr/>
      <w:tcPr>
        <w:tcBorders>
          <w:bottom w:val="single" w:color="ABB89D" w:themeColor="accent4" w:themeTint="99" w:sz="4" w:space="0"/>
        </w:tcBorders>
      </w:tcPr>
    </w:tblStylePr>
    <w:tblStylePr w:type="seCell">
      <w:tblPr/>
      <w:tcPr>
        <w:tcBorders>
          <w:top w:val="single" w:color="ABB89D" w:themeColor="accent4" w:themeTint="99" w:sz="4" w:space="0"/>
        </w:tcBorders>
      </w:tcPr>
    </w:tblStylePr>
    <w:tblStylePr w:type="swCell">
      <w:tblPr/>
      <w:tcPr>
        <w:tcBorders>
          <w:top w:val="single" w:color="ABB89D" w:themeColor="accent4" w:themeTint="99" w:sz="4" w:space="0"/>
        </w:tcBorders>
      </w:tcPr>
    </w:tblStylePr>
  </w:style>
  <w:style w:type="table" w:styleId="GridTable7ColourfulAccent51" w:customStyle="1">
    <w:name w:val="Grid Table 7 Colourful – Accent 51"/>
    <w:basedOn w:val="TableNormal"/>
    <w:uiPriority w:val="52"/>
    <w:rsid w:val="00155E8E"/>
    <w:pPr>
      <w:spacing w:after="0"/>
    </w:pPr>
    <w:rPr>
      <w:color w:val="786E53" w:themeColor="accent5" w:themeShade="BF"/>
    </w:rPr>
    <w:tblPr>
      <w:tblStyleRowBandSize w:val="1"/>
      <w:tblStyleColBandSize w:val="1"/>
      <w:tblBorders>
        <w:top w:val="single" w:color="C4BDAA" w:themeColor="accent5" w:themeTint="99" w:sz="4" w:space="0"/>
        <w:left w:val="single" w:color="C4BDAA" w:themeColor="accent5" w:themeTint="99" w:sz="4" w:space="0"/>
        <w:bottom w:val="single" w:color="C4BDAA" w:themeColor="accent5" w:themeTint="99" w:sz="4" w:space="0"/>
        <w:right w:val="single" w:color="C4BDAA" w:themeColor="accent5" w:themeTint="99" w:sz="4" w:space="0"/>
        <w:insideH w:val="single" w:color="C4BDAA" w:themeColor="accent5" w:themeTint="99" w:sz="4" w:space="0"/>
        <w:insideV w:val="single" w:color="C4BDAA"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color="C4BDAA" w:themeColor="accent5" w:themeTint="99" w:sz="4" w:space="0"/>
        </w:tcBorders>
      </w:tcPr>
    </w:tblStylePr>
    <w:tblStylePr w:type="nwCell">
      <w:tblPr/>
      <w:tcPr>
        <w:tcBorders>
          <w:bottom w:val="single" w:color="C4BDAA" w:themeColor="accent5" w:themeTint="99" w:sz="4" w:space="0"/>
        </w:tcBorders>
      </w:tcPr>
    </w:tblStylePr>
    <w:tblStylePr w:type="seCell">
      <w:tblPr/>
      <w:tcPr>
        <w:tcBorders>
          <w:top w:val="single" w:color="C4BDAA" w:themeColor="accent5" w:themeTint="99" w:sz="4" w:space="0"/>
        </w:tcBorders>
      </w:tcPr>
    </w:tblStylePr>
    <w:tblStylePr w:type="swCell">
      <w:tblPr/>
      <w:tcPr>
        <w:tcBorders>
          <w:top w:val="single" w:color="C4BDAA" w:themeColor="accent5" w:themeTint="99" w:sz="4" w:space="0"/>
        </w:tcBorders>
      </w:tcPr>
    </w:tblStylePr>
  </w:style>
  <w:style w:type="table" w:styleId="GridTable7ColourfulAccent61" w:customStyle="1">
    <w:name w:val="Grid Table 7 Colourful – Accent 61"/>
    <w:basedOn w:val="TableNormal"/>
    <w:uiPriority w:val="52"/>
    <w:rsid w:val="00155E8E"/>
    <w:pPr>
      <w:spacing w:after="0"/>
    </w:pPr>
    <w:rPr>
      <w:color w:val="5D6269" w:themeColor="accent6" w:themeShade="BF"/>
    </w:rPr>
    <w:tblPr>
      <w:tblStyleRowBandSize w:val="1"/>
      <w:tblStyleColBandSize w:val="1"/>
      <w:tblBorders>
        <w:top w:val="single" w:color="B1B5BA" w:themeColor="accent6" w:themeTint="99" w:sz="4" w:space="0"/>
        <w:left w:val="single" w:color="B1B5BA" w:themeColor="accent6" w:themeTint="99" w:sz="4" w:space="0"/>
        <w:bottom w:val="single" w:color="B1B5BA" w:themeColor="accent6" w:themeTint="99" w:sz="4" w:space="0"/>
        <w:right w:val="single" w:color="B1B5BA" w:themeColor="accent6" w:themeTint="99" w:sz="4" w:space="0"/>
        <w:insideH w:val="single" w:color="B1B5BA" w:themeColor="accent6" w:themeTint="99" w:sz="4" w:space="0"/>
        <w:insideV w:val="single" w:color="B1B5B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color="B1B5BA" w:themeColor="accent6" w:themeTint="99" w:sz="4" w:space="0"/>
        </w:tcBorders>
      </w:tcPr>
    </w:tblStylePr>
    <w:tblStylePr w:type="nwCell">
      <w:tblPr/>
      <w:tcPr>
        <w:tcBorders>
          <w:bottom w:val="single" w:color="B1B5BA" w:themeColor="accent6" w:themeTint="99" w:sz="4" w:space="0"/>
        </w:tcBorders>
      </w:tcPr>
    </w:tblStylePr>
    <w:tblStylePr w:type="seCell">
      <w:tblPr/>
      <w:tcPr>
        <w:tcBorders>
          <w:top w:val="single" w:color="B1B5BA" w:themeColor="accent6" w:themeTint="99" w:sz="4" w:space="0"/>
        </w:tcBorders>
      </w:tcPr>
    </w:tblStylePr>
    <w:tblStylePr w:type="swCell">
      <w:tblPr/>
      <w:tcPr>
        <w:tcBorders>
          <w:top w:val="single" w:color="B1B5BA" w:themeColor="accent6" w:themeTint="99" w:sz="4" w:space="0"/>
        </w:tcBorders>
      </w:tcPr>
    </w:tblStylePr>
  </w:style>
  <w:style w:type="character" w:styleId="Hashtag1" w:customStyle="1">
    <w:name w:val="Hashtag1"/>
    <w:basedOn w:val="DefaultParagraphFont"/>
    <w:uiPriority w:val="99"/>
    <w:semiHidden/>
    <w:unhideWhenUsed/>
    <w:rsid w:val="00155E8E"/>
    <w:rPr>
      <w:color w:val="2B579A"/>
      <w:shd w:val="clear" w:color="auto" w:fill="E6E6E6"/>
    </w:rPr>
  </w:style>
  <w:style w:type="character" w:styleId="Heading3Char" w:customStyle="1">
    <w:name w:val="Heading 3 Char"/>
    <w:basedOn w:val="DefaultParagraphFont"/>
    <w:link w:val="Heading3"/>
    <w:uiPriority w:val="8"/>
    <w:semiHidden/>
    <w:rsid w:val="00155E8E"/>
    <w:rPr>
      <w:rFonts w:asciiTheme="majorHAnsi" w:hAnsiTheme="majorHAnsi" w:eastAsiaTheme="majorEastAsia" w:cstheme="majorBidi"/>
      <w:color w:val="32515C" w:themeColor="accent1" w:themeShade="7F"/>
      <w:sz w:val="24"/>
      <w:szCs w:val="24"/>
    </w:rPr>
  </w:style>
  <w:style w:type="character" w:styleId="Heading4Char" w:customStyle="1">
    <w:name w:val="Heading 4 Char"/>
    <w:basedOn w:val="DefaultParagraphFont"/>
    <w:link w:val="Heading4"/>
    <w:uiPriority w:val="8"/>
    <w:semiHidden/>
    <w:rsid w:val="00155E8E"/>
    <w:rPr>
      <w:rFonts w:asciiTheme="majorHAnsi" w:hAnsiTheme="majorHAnsi" w:eastAsiaTheme="majorEastAsia" w:cstheme="majorBidi"/>
      <w:i/>
      <w:iCs/>
      <w:color w:val="4B7B8A" w:themeColor="accent1" w:themeShade="BF"/>
    </w:rPr>
  </w:style>
  <w:style w:type="character" w:styleId="Heading5Char" w:customStyle="1">
    <w:name w:val="Heading 5 Char"/>
    <w:basedOn w:val="DefaultParagraphFont"/>
    <w:link w:val="Heading5"/>
    <w:uiPriority w:val="8"/>
    <w:semiHidden/>
    <w:rsid w:val="00155E8E"/>
    <w:rPr>
      <w:rFonts w:asciiTheme="majorHAnsi" w:hAnsiTheme="majorHAnsi" w:eastAsiaTheme="majorEastAsia" w:cstheme="majorBidi"/>
      <w:color w:val="4B7B8A" w:themeColor="accent1" w:themeShade="BF"/>
    </w:rPr>
  </w:style>
  <w:style w:type="character" w:styleId="Heading6Char" w:customStyle="1">
    <w:name w:val="Heading 6 Char"/>
    <w:basedOn w:val="DefaultParagraphFont"/>
    <w:link w:val="Heading6"/>
    <w:uiPriority w:val="8"/>
    <w:semiHidden/>
    <w:rsid w:val="00155E8E"/>
    <w:rPr>
      <w:rFonts w:asciiTheme="majorHAnsi" w:hAnsiTheme="majorHAnsi" w:eastAsiaTheme="majorEastAsia" w:cstheme="majorBidi"/>
      <w:color w:val="32515C" w:themeColor="accent1" w:themeShade="7F"/>
    </w:rPr>
  </w:style>
  <w:style w:type="character" w:styleId="Heading7Char" w:customStyle="1">
    <w:name w:val="Heading 7 Char"/>
    <w:basedOn w:val="DefaultParagraphFont"/>
    <w:link w:val="Heading7"/>
    <w:uiPriority w:val="8"/>
    <w:semiHidden/>
    <w:rsid w:val="00155E8E"/>
    <w:rPr>
      <w:rFonts w:asciiTheme="majorHAnsi" w:hAnsiTheme="majorHAnsi" w:eastAsiaTheme="majorEastAsia" w:cstheme="majorBidi"/>
      <w:i/>
      <w:iCs/>
      <w:color w:val="32515C" w:themeColor="accent1" w:themeShade="7F"/>
    </w:rPr>
  </w:style>
  <w:style w:type="character" w:styleId="Heading8Char" w:customStyle="1">
    <w:name w:val="Heading 8 Char"/>
    <w:basedOn w:val="DefaultParagraphFont"/>
    <w:link w:val="Heading8"/>
    <w:uiPriority w:val="8"/>
    <w:semiHidden/>
    <w:rsid w:val="00155E8E"/>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8"/>
    <w:semiHidden/>
    <w:rsid w:val="00155E8E"/>
    <w:rPr>
      <w:rFonts w:asciiTheme="majorHAnsi" w:hAnsiTheme="majorHAnsi" w:eastAsiaTheme="majorEastAsia" w:cstheme="majorBidi"/>
      <w:i/>
      <w:iCs/>
      <w:color w:val="272727" w:themeColor="text1" w:themeTint="D8"/>
      <w:szCs w:val="21"/>
    </w:rPr>
  </w:style>
  <w:style w:type="character" w:styleId="HTMLAcronym">
    <w:name w:val="HTML Acronym"/>
    <w:basedOn w:val="DefaultParagraphFont"/>
    <w:semiHidden/>
    <w:unhideWhenUsed/>
    <w:rsid w:val="00155E8E"/>
  </w:style>
  <w:style w:type="paragraph" w:styleId="HTMLAddress">
    <w:name w:val="HTML Address"/>
    <w:basedOn w:val="Normal"/>
    <w:link w:val="HTMLAddressChar"/>
    <w:semiHidden/>
    <w:unhideWhenUsed/>
    <w:rsid w:val="00155E8E"/>
    <w:rPr>
      <w:i/>
      <w:iCs/>
    </w:rPr>
  </w:style>
  <w:style w:type="character" w:styleId="HTMLAddressChar" w:customStyle="1">
    <w:name w:val="HTML Address Char"/>
    <w:basedOn w:val="DefaultParagraphFont"/>
    <w:link w:val="HTMLAddress"/>
    <w:semiHidden/>
    <w:rsid w:val="00155E8E"/>
    <w:rPr>
      <w:i/>
      <w:iCs/>
    </w:rPr>
  </w:style>
  <w:style w:type="character" w:styleId="HTMLCite">
    <w:name w:val="HTML Cite"/>
    <w:basedOn w:val="DefaultParagraphFont"/>
    <w:semiHidden/>
    <w:unhideWhenUsed/>
    <w:rsid w:val="00155E8E"/>
    <w:rPr>
      <w:i/>
      <w:iCs/>
    </w:rPr>
  </w:style>
  <w:style w:type="character" w:styleId="HTMLCode">
    <w:name w:val="HTML Code"/>
    <w:basedOn w:val="DefaultParagraphFont"/>
    <w:semiHidden/>
    <w:unhideWhenUsed/>
    <w:rsid w:val="00155E8E"/>
    <w:rPr>
      <w:rFonts w:ascii="Consolas" w:hAnsi="Consolas"/>
      <w:sz w:val="22"/>
      <w:szCs w:val="20"/>
    </w:rPr>
  </w:style>
  <w:style w:type="character" w:styleId="HTMLDefinition">
    <w:name w:val="HTML Definition"/>
    <w:basedOn w:val="DefaultParagraphFont"/>
    <w:semiHidden/>
    <w:unhideWhenUsed/>
    <w:rsid w:val="00155E8E"/>
    <w:rPr>
      <w:i/>
      <w:iCs/>
    </w:rPr>
  </w:style>
  <w:style w:type="character" w:styleId="HTMLKeyboard">
    <w:name w:val="HTML Keyboard"/>
    <w:basedOn w:val="DefaultParagraphFont"/>
    <w:semiHidden/>
    <w:unhideWhenUsed/>
    <w:rsid w:val="00155E8E"/>
    <w:rPr>
      <w:rFonts w:ascii="Consolas" w:hAnsi="Consolas"/>
      <w:sz w:val="22"/>
      <w:szCs w:val="20"/>
    </w:rPr>
  </w:style>
  <w:style w:type="paragraph" w:styleId="HTMLPreformatted">
    <w:name w:val="HTML Preformatted"/>
    <w:basedOn w:val="Normal"/>
    <w:link w:val="HTMLPreformattedChar"/>
    <w:semiHidden/>
    <w:unhideWhenUsed/>
    <w:rsid w:val="00155E8E"/>
    <w:rPr>
      <w:rFonts w:ascii="Consolas" w:hAnsi="Consolas"/>
      <w:szCs w:val="20"/>
    </w:rPr>
  </w:style>
  <w:style w:type="character" w:styleId="HTMLPreformattedChar" w:customStyle="1">
    <w:name w:val="HTML Preformatted Char"/>
    <w:basedOn w:val="DefaultParagraphFont"/>
    <w:link w:val="HTMLPreformatted"/>
    <w:semiHidden/>
    <w:rsid w:val="00155E8E"/>
    <w:rPr>
      <w:rFonts w:ascii="Consolas" w:hAnsi="Consolas"/>
      <w:szCs w:val="20"/>
    </w:rPr>
  </w:style>
  <w:style w:type="character" w:styleId="HTMLSample">
    <w:name w:val="HTML Sample"/>
    <w:basedOn w:val="DefaultParagraphFont"/>
    <w:semiHidden/>
    <w:unhideWhenUsed/>
    <w:rsid w:val="00155E8E"/>
    <w:rPr>
      <w:rFonts w:ascii="Consolas" w:hAnsi="Consolas"/>
      <w:sz w:val="24"/>
      <w:szCs w:val="24"/>
    </w:rPr>
  </w:style>
  <w:style w:type="character" w:styleId="HTMLTypewriter">
    <w:name w:val="HTML Typewriter"/>
    <w:basedOn w:val="DefaultParagraphFont"/>
    <w:semiHidden/>
    <w:unhideWhenUsed/>
    <w:rsid w:val="00155E8E"/>
    <w:rPr>
      <w:rFonts w:ascii="Consolas" w:hAnsi="Consolas"/>
      <w:sz w:val="22"/>
      <w:szCs w:val="20"/>
    </w:rPr>
  </w:style>
  <w:style w:type="character" w:styleId="HTMLVariable">
    <w:name w:val="HTML Variable"/>
    <w:basedOn w:val="DefaultParagraphFont"/>
    <w:semiHidden/>
    <w:unhideWhenUsed/>
    <w:rsid w:val="00155E8E"/>
    <w:rPr>
      <w:i/>
      <w:iCs/>
    </w:rPr>
  </w:style>
  <w:style w:type="character" w:styleId="Hyperlink">
    <w:name w:val="Hyperlink"/>
    <w:basedOn w:val="DefaultParagraphFont"/>
    <w:unhideWhenUsed/>
    <w:rsid w:val="00302C99"/>
    <w:rPr>
      <w:color w:val="4B7B8A" w:themeColor="accent1" w:themeShade="BF"/>
      <w:u w:val="single"/>
    </w:rPr>
  </w:style>
  <w:style w:type="paragraph" w:styleId="Index1">
    <w:name w:val="index 1"/>
    <w:basedOn w:val="Normal"/>
    <w:next w:val="Normal"/>
    <w:autoRedefine/>
    <w:semiHidden/>
    <w:unhideWhenUsed/>
    <w:rsid w:val="00155E8E"/>
    <w:pPr>
      <w:ind w:left="220" w:hanging="220"/>
    </w:pPr>
  </w:style>
  <w:style w:type="paragraph" w:styleId="Index2">
    <w:name w:val="index 2"/>
    <w:basedOn w:val="Normal"/>
    <w:next w:val="Normal"/>
    <w:autoRedefine/>
    <w:semiHidden/>
    <w:unhideWhenUsed/>
    <w:rsid w:val="00155E8E"/>
    <w:pPr>
      <w:ind w:left="440" w:hanging="220"/>
    </w:pPr>
  </w:style>
  <w:style w:type="paragraph" w:styleId="Index3">
    <w:name w:val="index 3"/>
    <w:basedOn w:val="Normal"/>
    <w:next w:val="Normal"/>
    <w:autoRedefine/>
    <w:semiHidden/>
    <w:unhideWhenUsed/>
    <w:rsid w:val="00155E8E"/>
    <w:pPr>
      <w:ind w:left="660" w:hanging="220"/>
    </w:pPr>
  </w:style>
  <w:style w:type="paragraph" w:styleId="Index4">
    <w:name w:val="index 4"/>
    <w:basedOn w:val="Normal"/>
    <w:next w:val="Normal"/>
    <w:autoRedefine/>
    <w:semiHidden/>
    <w:unhideWhenUsed/>
    <w:rsid w:val="00155E8E"/>
    <w:pPr>
      <w:ind w:left="880" w:hanging="220"/>
    </w:pPr>
  </w:style>
  <w:style w:type="paragraph" w:styleId="Index5">
    <w:name w:val="index 5"/>
    <w:basedOn w:val="Normal"/>
    <w:next w:val="Normal"/>
    <w:autoRedefine/>
    <w:semiHidden/>
    <w:unhideWhenUsed/>
    <w:rsid w:val="00155E8E"/>
    <w:pPr>
      <w:ind w:left="1100" w:hanging="220"/>
    </w:pPr>
  </w:style>
  <w:style w:type="paragraph" w:styleId="Index6">
    <w:name w:val="index 6"/>
    <w:basedOn w:val="Normal"/>
    <w:next w:val="Normal"/>
    <w:autoRedefine/>
    <w:semiHidden/>
    <w:unhideWhenUsed/>
    <w:rsid w:val="00155E8E"/>
    <w:pPr>
      <w:ind w:left="1320" w:hanging="220"/>
    </w:pPr>
  </w:style>
  <w:style w:type="paragraph" w:styleId="Index7">
    <w:name w:val="index 7"/>
    <w:basedOn w:val="Normal"/>
    <w:next w:val="Normal"/>
    <w:autoRedefine/>
    <w:semiHidden/>
    <w:unhideWhenUsed/>
    <w:rsid w:val="00155E8E"/>
    <w:pPr>
      <w:ind w:left="1540" w:hanging="220"/>
    </w:pPr>
  </w:style>
  <w:style w:type="paragraph" w:styleId="Index8">
    <w:name w:val="index 8"/>
    <w:basedOn w:val="Normal"/>
    <w:next w:val="Normal"/>
    <w:autoRedefine/>
    <w:semiHidden/>
    <w:unhideWhenUsed/>
    <w:rsid w:val="00155E8E"/>
    <w:pPr>
      <w:ind w:left="1760" w:hanging="220"/>
    </w:pPr>
  </w:style>
  <w:style w:type="paragraph" w:styleId="Index9">
    <w:name w:val="index 9"/>
    <w:basedOn w:val="Normal"/>
    <w:next w:val="Normal"/>
    <w:autoRedefine/>
    <w:semiHidden/>
    <w:unhideWhenUsed/>
    <w:rsid w:val="00155E8E"/>
    <w:pPr>
      <w:ind w:left="1980" w:hanging="220"/>
    </w:pPr>
  </w:style>
  <w:style w:type="paragraph" w:styleId="IndexHeading">
    <w:name w:val="index heading"/>
    <w:basedOn w:val="Normal"/>
    <w:next w:val="Index1"/>
    <w:semiHidden/>
    <w:unhideWhenUsed/>
    <w:rsid w:val="00155E8E"/>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302C99"/>
    <w:rPr>
      <w:i/>
      <w:iCs/>
      <w:color w:val="4B7B8A" w:themeColor="accent1" w:themeShade="BF"/>
    </w:rPr>
  </w:style>
  <w:style w:type="paragraph" w:styleId="IntenseQuote">
    <w:name w:val="Intense Quote"/>
    <w:basedOn w:val="Normal"/>
    <w:next w:val="Normal"/>
    <w:link w:val="IntenseQuoteChar"/>
    <w:uiPriority w:val="30"/>
    <w:semiHidden/>
    <w:unhideWhenUsed/>
    <w:qFormat/>
    <w:rsid w:val="00302C99"/>
    <w:pPr>
      <w:pBdr>
        <w:top w:val="single" w:color="4B7B8A" w:themeColor="accent1" w:themeShade="BF" w:sz="4" w:space="10"/>
        <w:bottom w:val="single" w:color="4B7B8A" w:themeColor="accent1" w:themeShade="BF" w:sz="4" w:space="10"/>
      </w:pBdr>
      <w:spacing w:before="360" w:after="360"/>
      <w:ind w:left="864" w:right="864"/>
      <w:jc w:val="center"/>
    </w:pPr>
    <w:rPr>
      <w:i/>
      <w:iCs/>
      <w:color w:val="4B7B8A" w:themeColor="accent1" w:themeShade="BF"/>
    </w:rPr>
  </w:style>
  <w:style w:type="character" w:styleId="IntenseQuoteChar" w:customStyle="1">
    <w:name w:val="Intense Quote Char"/>
    <w:basedOn w:val="DefaultParagraphFont"/>
    <w:link w:val="IntenseQuote"/>
    <w:uiPriority w:val="30"/>
    <w:semiHidden/>
    <w:rsid w:val="00302C99"/>
    <w:rPr>
      <w:i/>
      <w:iCs/>
      <w:color w:val="4B7B8A" w:themeColor="accent1" w:themeShade="BF"/>
    </w:rPr>
  </w:style>
  <w:style w:type="character" w:styleId="IntenseReference">
    <w:name w:val="Intense Reference"/>
    <w:basedOn w:val="DefaultParagraphFont"/>
    <w:uiPriority w:val="32"/>
    <w:semiHidden/>
    <w:unhideWhenUsed/>
    <w:qFormat/>
    <w:rsid w:val="00302C99"/>
    <w:rPr>
      <w:b/>
      <w:bCs/>
      <w:caps w:val="0"/>
      <w:smallCaps/>
      <w:color w:val="4B7B8A" w:themeColor="accent1" w:themeShade="BF"/>
      <w:spacing w:val="5"/>
    </w:rPr>
  </w:style>
  <w:style w:type="table" w:styleId="LightGrid">
    <w:name w:val="Light Grid"/>
    <w:basedOn w:val="TableNormal"/>
    <w:uiPriority w:val="62"/>
    <w:semiHidden/>
    <w:unhideWhenUsed/>
    <w:rsid w:val="00155E8E"/>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155E8E"/>
    <w:pPr>
      <w:spacing w:after="0"/>
    </w:pPr>
    <w:tblPr>
      <w:tblStyleRowBandSize w:val="1"/>
      <w:tblStyleColBandSize w:val="1"/>
      <w:tblBorders>
        <w:top w:val="single" w:color="6EA0B0" w:themeColor="accent1" w:sz="8" w:space="0"/>
        <w:left w:val="single" w:color="6EA0B0" w:themeColor="accent1" w:sz="8" w:space="0"/>
        <w:bottom w:val="single" w:color="6EA0B0" w:themeColor="accent1" w:sz="8" w:space="0"/>
        <w:right w:val="single" w:color="6EA0B0" w:themeColor="accent1" w:sz="8" w:space="0"/>
        <w:insideH w:val="single" w:color="6EA0B0" w:themeColor="accent1" w:sz="8" w:space="0"/>
        <w:insideV w:val="single" w:color="6EA0B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EA0B0" w:themeColor="accent1" w:sz="8" w:space="0"/>
          <w:left w:val="single" w:color="6EA0B0" w:themeColor="accent1" w:sz="8" w:space="0"/>
          <w:bottom w:val="single" w:color="6EA0B0" w:themeColor="accent1" w:sz="18" w:space="0"/>
          <w:right w:val="single" w:color="6EA0B0" w:themeColor="accent1" w:sz="8" w:space="0"/>
          <w:insideH w:val="nil"/>
          <w:insideV w:val="single" w:color="6EA0B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EA0B0" w:themeColor="accent1" w:sz="6" w:space="0"/>
          <w:left w:val="single" w:color="6EA0B0" w:themeColor="accent1" w:sz="8" w:space="0"/>
          <w:bottom w:val="single" w:color="6EA0B0" w:themeColor="accent1" w:sz="8" w:space="0"/>
          <w:right w:val="single" w:color="6EA0B0" w:themeColor="accent1" w:sz="8" w:space="0"/>
          <w:insideH w:val="nil"/>
          <w:insideV w:val="single" w:color="6EA0B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EA0B0" w:themeColor="accent1" w:sz="8" w:space="0"/>
          <w:left w:val="single" w:color="6EA0B0" w:themeColor="accent1" w:sz="8" w:space="0"/>
          <w:bottom w:val="single" w:color="6EA0B0" w:themeColor="accent1" w:sz="8" w:space="0"/>
          <w:right w:val="single" w:color="6EA0B0" w:themeColor="accent1" w:sz="8" w:space="0"/>
        </w:tcBorders>
      </w:tcPr>
    </w:tblStylePr>
    <w:tblStylePr w:type="band1Vert">
      <w:tblPr/>
      <w:tcPr>
        <w:tcBorders>
          <w:top w:val="single" w:color="6EA0B0" w:themeColor="accent1" w:sz="8" w:space="0"/>
          <w:left w:val="single" w:color="6EA0B0" w:themeColor="accent1" w:sz="8" w:space="0"/>
          <w:bottom w:val="single" w:color="6EA0B0" w:themeColor="accent1" w:sz="8" w:space="0"/>
          <w:right w:val="single" w:color="6EA0B0" w:themeColor="accent1" w:sz="8" w:space="0"/>
        </w:tcBorders>
        <w:shd w:val="clear" w:color="auto" w:fill="DAE7EB" w:themeFill="accent1" w:themeFillTint="3F"/>
      </w:tcPr>
    </w:tblStylePr>
    <w:tblStylePr w:type="band1Horz">
      <w:tblPr/>
      <w:tcPr>
        <w:tcBorders>
          <w:top w:val="single" w:color="6EA0B0" w:themeColor="accent1" w:sz="8" w:space="0"/>
          <w:left w:val="single" w:color="6EA0B0" w:themeColor="accent1" w:sz="8" w:space="0"/>
          <w:bottom w:val="single" w:color="6EA0B0" w:themeColor="accent1" w:sz="8" w:space="0"/>
          <w:right w:val="single" w:color="6EA0B0" w:themeColor="accent1" w:sz="8" w:space="0"/>
          <w:insideV w:val="single" w:color="6EA0B0" w:themeColor="accent1" w:sz="8" w:space="0"/>
        </w:tcBorders>
        <w:shd w:val="clear" w:color="auto" w:fill="DAE7EB" w:themeFill="accent1" w:themeFillTint="3F"/>
      </w:tcPr>
    </w:tblStylePr>
    <w:tblStylePr w:type="band2Horz">
      <w:tblPr/>
      <w:tcPr>
        <w:tcBorders>
          <w:top w:val="single" w:color="6EA0B0" w:themeColor="accent1" w:sz="8" w:space="0"/>
          <w:left w:val="single" w:color="6EA0B0" w:themeColor="accent1" w:sz="8" w:space="0"/>
          <w:bottom w:val="single" w:color="6EA0B0" w:themeColor="accent1" w:sz="8" w:space="0"/>
          <w:right w:val="single" w:color="6EA0B0" w:themeColor="accent1" w:sz="8" w:space="0"/>
          <w:insideV w:val="single" w:color="6EA0B0" w:themeColor="accent1" w:sz="8" w:space="0"/>
        </w:tcBorders>
      </w:tcPr>
    </w:tblStylePr>
  </w:style>
  <w:style w:type="table" w:styleId="LightGrid-Accent2">
    <w:name w:val="Light Grid Accent 2"/>
    <w:basedOn w:val="TableNormal"/>
    <w:uiPriority w:val="62"/>
    <w:semiHidden/>
    <w:unhideWhenUsed/>
    <w:rsid w:val="00155E8E"/>
    <w:pPr>
      <w:spacing w:after="0"/>
    </w:pPr>
    <w:tblPr>
      <w:tblStyleRowBandSize w:val="1"/>
      <w:tblStyleColBandSize w:val="1"/>
      <w:tblBorders>
        <w:top w:val="single" w:color="CCAF0A" w:themeColor="accent2" w:sz="8" w:space="0"/>
        <w:left w:val="single" w:color="CCAF0A" w:themeColor="accent2" w:sz="8" w:space="0"/>
        <w:bottom w:val="single" w:color="CCAF0A" w:themeColor="accent2" w:sz="8" w:space="0"/>
        <w:right w:val="single" w:color="CCAF0A" w:themeColor="accent2" w:sz="8" w:space="0"/>
        <w:insideH w:val="single" w:color="CCAF0A" w:themeColor="accent2" w:sz="8" w:space="0"/>
        <w:insideV w:val="single" w:color="CCAF0A"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CAF0A" w:themeColor="accent2" w:sz="8" w:space="0"/>
          <w:left w:val="single" w:color="CCAF0A" w:themeColor="accent2" w:sz="8" w:space="0"/>
          <w:bottom w:val="single" w:color="CCAF0A" w:themeColor="accent2" w:sz="18" w:space="0"/>
          <w:right w:val="single" w:color="CCAF0A" w:themeColor="accent2" w:sz="8" w:space="0"/>
          <w:insideH w:val="nil"/>
          <w:insideV w:val="single" w:color="CCAF0A"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CAF0A" w:themeColor="accent2" w:sz="6" w:space="0"/>
          <w:left w:val="single" w:color="CCAF0A" w:themeColor="accent2" w:sz="8" w:space="0"/>
          <w:bottom w:val="single" w:color="CCAF0A" w:themeColor="accent2" w:sz="8" w:space="0"/>
          <w:right w:val="single" w:color="CCAF0A" w:themeColor="accent2" w:sz="8" w:space="0"/>
          <w:insideH w:val="nil"/>
          <w:insideV w:val="single" w:color="CCAF0A"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CAF0A" w:themeColor="accent2" w:sz="8" w:space="0"/>
          <w:left w:val="single" w:color="CCAF0A" w:themeColor="accent2" w:sz="8" w:space="0"/>
          <w:bottom w:val="single" w:color="CCAF0A" w:themeColor="accent2" w:sz="8" w:space="0"/>
          <w:right w:val="single" w:color="CCAF0A" w:themeColor="accent2" w:sz="8" w:space="0"/>
        </w:tcBorders>
      </w:tcPr>
    </w:tblStylePr>
    <w:tblStylePr w:type="band1Vert">
      <w:tblPr/>
      <w:tcPr>
        <w:tcBorders>
          <w:top w:val="single" w:color="CCAF0A" w:themeColor="accent2" w:sz="8" w:space="0"/>
          <w:left w:val="single" w:color="CCAF0A" w:themeColor="accent2" w:sz="8" w:space="0"/>
          <w:bottom w:val="single" w:color="CCAF0A" w:themeColor="accent2" w:sz="8" w:space="0"/>
          <w:right w:val="single" w:color="CCAF0A" w:themeColor="accent2" w:sz="8" w:space="0"/>
        </w:tcBorders>
        <w:shd w:val="clear" w:color="auto" w:fill="FBF1B9" w:themeFill="accent2" w:themeFillTint="3F"/>
      </w:tcPr>
    </w:tblStylePr>
    <w:tblStylePr w:type="band1Horz">
      <w:tblPr/>
      <w:tcPr>
        <w:tcBorders>
          <w:top w:val="single" w:color="CCAF0A" w:themeColor="accent2" w:sz="8" w:space="0"/>
          <w:left w:val="single" w:color="CCAF0A" w:themeColor="accent2" w:sz="8" w:space="0"/>
          <w:bottom w:val="single" w:color="CCAF0A" w:themeColor="accent2" w:sz="8" w:space="0"/>
          <w:right w:val="single" w:color="CCAF0A" w:themeColor="accent2" w:sz="8" w:space="0"/>
          <w:insideV w:val="single" w:color="CCAF0A" w:themeColor="accent2" w:sz="8" w:space="0"/>
        </w:tcBorders>
        <w:shd w:val="clear" w:color="auto" w:fill="FBF1B9" w:themeFill="accent2" w:themeFillTint="3F"/>
      </w:tcPr>
    </w:tblStylePr>
    <w:tblStylePr w:type="band2Horz">
      <w:tblPr/>
      <w:tcPr>
        <w:tcBorders>
          <w:top w:val="single" w:color="CCAF0A" w:themeColor="accent2" w:sz="8" w:space="0"/>
          <w:left w:val="single" w:color="CCAF0A" w:themeColor="accent2" w:sz="8" w:space="0"/>
          <w:bottom w:val="single" w:color="CCAF0A" w:themeColor="accent2" w:sz="8" w:space="0"/>
          <w:right w:val="single" w:color="CCAF0A" w:themeColor="accent2" w:sz="8" w:space="0"/>
          <w:insideV w:val="single" w:color="CCAF0A" w:themeColor="accent2" w:sz="8" w:space="0"/>
        </w:tcBorders>
      </w:tcPr>
    </w:tblStylePr>
  </w:style>
  <w:style w:type="table" w:styleId="LightGrid-Accent3">
    <w:name w:val="Light Grid Accent 3"/>
    <w:basedOn w:val="TableNormal"/>
    <w:uiPriority w:val="62"/>
    <w:semiHidden/>
    <w:unhideWhenUsed/>
    <w:rsid w:val="00155E8E"/>
    <w:pPr>
      <w:spacing w:after="0"/>
    </w:pPr>
    <w:tblPr>
      <w:tblStyleRowBandSize w:val="1"/>
      <w:tblStyleColBandSize w:val="1"/>
      <w:tblBorders>
        <w:top w:val="single" w:color="8D89A4" w:themeColor="accent3" w:sz="8" w:space="0"/>
        <w:left w:val="single" w:color="8D89A4" w:themeColor="accent3" w:sz="8" w:space="0"/>
        <w:bottom w:val="single" w:color="8D89A4" w:themeColor="accent3" w:sz="8" w:space="0"/>
        <w:right w:val="single" w:color="8D89A4" w:themeColor="accent3" w:sz="8" w:space="0"/>
        <w:insideH w:val="single" w:color="8D89A4" w:themeColor="accent3" w:sz="8" w:space="0"/>
        <w:insideV w:val="single" w:color="8D89A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D89A4" w:themeColor="accent3" w:sz="8" w:space="0"/>
          <w:left w:val="single" w:color="8D89A4" w:themeColor="accent3" w:sz="8" w:space="0"/>
          <w:bottom w:val="single" w:color="8D89A4" w:themeColor="accent3" w:sz="18" w:space="0"/>
          <w:right w:val="single" w:color="8D89A4" w:themeColor="accent3" w:sz="8" w:space="0"/>
          <w:insideH w:val="nil"/>
          <w:insideV w:val="single" w:color="8D89A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D89A4" w:themeColor="accent3" w:sz="6" w:space="0"/>
          <w:left w:val="single" w:color="8D89A4" w:themeColor="accent3" w:sz="8" w:space="0"/>
          <w:bottom w:val="single" w:color="8D89A4" w:themeColor="accent3" w:sz="8" w:space="0"/>
          <w:right w:val="single" w:color="8D89A4" w:themeColor="accent3" w:sz="8" w:space="0"/>
          <w:insideH w:val="nil"/>
          <w:insideV w:val="single" w:color="8D89A4"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D89A4" w:themeColor="accent3" w:sz="8" w:space="0"/>
          <w:left w:val="single" w:color="8D89A4" w:themeColor="accent3" w:sz="8" w:space="0"/>
          <w:bottom w:val="single" w:color="8D89A4" w:themeColor="accent3" w:sz="8" w:space="0"/>
          <w:right w:val="single" w:color="8D89A4" w:themeColor="accent3" w:sz="8" w:space="0"/>
        </w:tcBorders>
      </w:tcPr>
    </w:tblStylePr>
    <w:tblStylePr w:type="band1Vert">
      <w:tblPr/>
      <w:tcPr>
        <w:tcBorders>
          <w:top w:val="single" w:color="8D89A4" w:themeColor="accent3" w:sz="8" w:space="0"/>
          <w:left w:val="single" w:color="8D89A4" w:themeColor="accent3" w:sz="8" w:space="0"/>
          <w:bottom w:val="single" w:color="8D89A4" w:themeColor="accent3" w:sz="8" w:space="0"/>
          <w:right w:val="single" w:color="8D89A4" w:themeColor="accent3" w:sz="8" w:space="0"/>
        </w:tcBorders>
        <w:shd w:val="clear" w:color="auto" w:fill="E2E1E8" w:themeFill="accent3" w:themeFillTint="3F"/>
      </w:tcPr>
    </w:tblStylePr>
    <w:tblStylePr w:type="band1Horz">
      <w:tblPr/>
      <w:tcPr>
        <w:tcBorders>
          <w:top w:val="single" w:color="8D89A4" w:themeColor="accent3" w:sz="8" w:space="0"/>
          <w:left w:val="single" w:color="8D89A4" w:themeColor="accent3" w:sz="8" w:space="0"/>
          <w:bottom w:val="single" w:color="8D89A4" w:themeColor="accent3" w:sz="8" w:space="0"/>
          <w:right w:val="single" w:color="8D89A4" w:themeColor="accent3" w:sz="8" w:space="0"/>
          <w:insideV w:val="single" w:color="8D89A4" w:themeColor="accent3" w:sz="8" w:space="0"/>
        </w:tcBorders>
        <w:shd w:val="clear" w:color="auto" w:fill="E2E1E8" w:themeFill="accent3" w:themeFillTint="3F"/>
      </w:tcPr>
    </w:tblStylePr>
    <w:tblStylePr w:type="band2Horz">
      <w:tblPr/>
      <w:tcPr>
        <w:tcBorders>
          <w:top w:val="single" w:color="8D89A4" w:themeColor="accent3" w:sz="8" w:space="0"/>
          <w:left w:val="single" w:color="8D89A4" w:themeColor="accent3" w:sz="8" w:space="0"/>
          <w:bottom w:val="single" w:color="8D89A4" w:themeColor="accent3" w:sz="8" w:space="0"/>
          <w:right w:val="single" w:color="8D89A4" w:themeColor="accent3" w:sz="8" w:space="0"/>
          <w:insideV w:val="single" w:color="8D89A4" w:themeColor="accent3" w:sz="8" w:space="0"/>
        </w:tcBorders>
      </w:tcPr>
    </w:tblStylePr>
  </w:style>
  <w:style w:type="table" w:styleId="LightGrid-Accent4">
    <w:name w:val="Light Grid Accent 4"/>
    <w:basedOn w:val="TableNormal"/>
    <w:uiPriority w:val="62"/>
    <w:semiHidden/>
    <w:unhideWhenUsed/>
    <w:rsid w:val="00155E8E"/>
    <w:pPr>
      <w:spacing w:after="0"/>
    </w:pPr>
    <w:tblPr>
      <w:tblStyleRowBandSize w:val="1"/>
      <w:tblStyleColBandSize w:val="1"/>
      <w:tblBorders>
        <w:top w:val="single" w:color="748560" w:themeColor="accent4" w:sz="8" w:space="0"/>
        <w:left w:val="single" w:color="748560" w:themeColor="accent4" w:sz="8" w:space="0"/>
        <w:bottom w:val="single" w:color="748560" w:themeColor="accent4" w:sz="8" w:space="0"/>
        <w:right w:val="single" w:color="748560" w:themeColor="accent4" w:sz="8" w:space="0"/>
        <w:insideH w:val="single" w:color="748560" w:themeColor="accent4" w:sz="8" w:space="0"/>
        <w:insideV w:val="single" w:color="74856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48560" w:themeColor="accent4" w:sz="8" w:space="0"/>
          <w:left w:val="single" w:color="748560" w:themeColor="accent4" w:sz="8" w:space="0"/>
          <w:bottom w:val="single" w:color="748560" w:themeColor="accent4" w:sz="18" w:space="0"/>
          <w:right w:val="single" w:color="748560" w:themeColor="accent4" w:sz="8" w:space="0"/>
          <w:insideH w:val="nil"/>
          <w:insideV w:val="single" w:color="74856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48560" w:themeColor="accent4" w:sz="6" w:space="0"/>
          <w:left w:val="single" w:color="748560" w:themeColor="accent4" w:sz="8" w:space="0"/>
          <w:bottom w:val="single" w:color="748560" w:themeColor="accent4" w:sz="8" w:space="0"/>
          <w:right w:val="single" w:color="748560" w:themeColor="accent4" w:sz="8" w:space="0"/>
          <w:insideH w:val="nil"/>
          <w:insideV w:val="single" w:color="74856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48560" w:themeColor="accent4" w:sz="8" w:space="0"/>
          <w:left w:val="single" w:color="748560" w:themeColor="accent4" w:sz="8" w:space="0"/>
          <w:bottom w:val="single" w:color="748560" w:themeColor="accent4" w:sz="8" w:space="0"/>
          <w:right w:val="single" w:color="748560" w:themeColor="accent4" w:sz="8" w:space="0"/>
        </w:tcBorders>
      </w:tcPr>
    </w:tblStylePr>
    <w:tblStylePr w:type="band1Vert">
      <w:tblPr/>
      <w:tcPr>
        <w:tcBorders>
          <w:top w:val="single" w:color="748560" w:themeColor="accent4" w:sz="8" w:space="0"/>
          <w:left w:val="single" w:color="748560" w:themeColor="accent4" w:sz="8" w:space="0"/>
          <w:bottom w:val="single" w:color="748560" w:themeColor="accent4" w:sz="8" w:space="0"/>
          <w:right w:val="single" w:color="748560" w:themeColor="accent4" w:sz="8" w:space="0"/>
        </w:tcBorders>
        <w:shd w:val="clear" w:color="auto" w:fill="DCE1D6" w:themeFill="accent4" w:themeFillTint="3F"/>
      </w:tcPr>
    </w:tblStylePr>
    <w:tblStylePr w:type="band1Horz">
      <w:tblPr/>
      <w:tcPr>
        <w:tcBorders>
          <w:top w:val="single" w:color="748560" w:themeColor="accent4" w:sz="8" w:space="0"/>
          <w:left w:val="single" w:color="748560" w:themeColor="accent4" w:sz="8" w:space="0"/>
          <w:bottom w:val="single" w:color="748560" w:themeColor="accent4" w:sz="8" w:space="0"/>
          <w:right w:val="single" w:color="748560" w:themeColor="accent4" w:sz="8" w:space="0"/>
          <w:insideV w:val="single" w:color="748560" w:themeColor="accent4" w:sz="8" w:space="0"/>
        </w:tcBorders>
        <w:shd w:val="clear" w:color="auto" w:fill="DCE1D6" w:themeFill="accent4" w:themeFillTint="3F"/>
      </w:tcPr>
    </w:tblStylePr>
    <w:tblStylePr w:type="band2Horz">
      <w:tblPr/>
      <w:tcPr>
        <w:tcBorders>
          <w:top w:val="single" w:color="748560" w:themeColor="accent4" w:sz="8" w:space="0"/>
          <w:left w:val="single" w:color="748560" w:themeColor="accent4" w:sz="8" w:space="0"/>
          <w:bottom w:val="single" w:color="748560" w:themeColor="accent4" w:sz="8" w:space="0"/>
          <w:right w:val="single" w:color="748560" w:themeColor="accent4" w:sz="8" w:space="0"/>
          <w:insideV w:val="single" w:color="748560" w:themeColor="accent4" w:sz="8" w:space="0"/>
        </w:tcBorders>
      </w:tcPr>
    </w:tblStylePr>
  </w:style>
  <w:style w:type="table" w:styleId="LightGrid-Accent5">
    <w:name w:val="Light Grid Accent 5"/>
    <w:basedOn w:val="TableNormal"/>
    <w:uiPriority w:val="62"/>
    <w:semiHidden/>
    <w:unhideWhenUsed/>
    <w:rsid w:val="00155E8E"/>
    <w:pPr>
      <w:spacing w:after="0"/>
    </w:pPr>
    <w:tblPr>
      <w:tblStyleRowBandSize w:val="1"/>
      <w:tblStyleColBandSize w:val="1"/>
      <w:tblBorders>
        <w:top w:val="single" w:color="9E9273" w:themeColor="accent5" w:sz="8" w:space="0"/>
        <w:left w:val="single" w:color="9E9273" w:themeColor="accent5" w:sz="8" w:space="0"/>
        <w:bottom w:val="single" w:color="9E9273" w:themeColor="accent5" w:sz="8" w:space="0"/>
        <w:right w:val="single" w:color="9E9273" w:themeColor="accent5" w:sz="8" w:space="0"/>
        <w:insideH w:val="single" w:color="9E9273" w:themeColor="accent5" w:sz="8" w:space="0"/>
        <w:insideV w:val="single" w:color="9E927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E9273" w:themeColor="accent5" w:sz="8" w:space="0"/>
          <w:left w:val="single" w:color="9E9273" w:themeColor="accent5" w:sz="8" w:space="0"/>
          <w:bottom w:val="single" w:color="9E9273" w:themeColor="accent5" w:sz="18" w:space="0"/>
          <w:right w:val="single" w:color="9E9273" w:themeColor="accent5" w:sz="8" w:space="0"/>
          <w:insideH w:val="nil"/>
          <w:insideV w:val="single" w:color="9E927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E9273" w:themeColor="accent5" w:sz="6" w:space="0"/>
          <w:left w:val="single" w:color="9E9273" w:themeColor="accent5" w:sz="8" w:space="0"/>
          <w:bottom w:val="single" w:color="9E9273" w:themeColor="accent5" w:sz="8" w:space="0"/>
          <w:right w:val="single" w:color="9E9273" w:themeColor="accent5" w:sz="8" w:space="0"/>
          <w:insideH w:val="nil"/>
          <w:insideV w:val="single" w:color="9E927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E9273" w:themeColor="accent5" w:sz="8" w:space="0"/>
          <w:left w:val="single" w:color="9E9273" w:themeColor="accent5" w:sz="8" w:space="0"/>
          <w:bottom w:val="single" w:color="9E9273" w:themeColor="accent5" w:sz="8" w:space="0"/>
          <w:right w:val="single" w:color="9E9273" w:themeColor="accent5" w:sz="8" w:space="0"/>
        </w:tcBorders>
      </w:tcPr>
    </w:tblStylePr>
    <w:tblStylePr w:type="band1Vert">
      <w:tblPr/>
      <w:tcPr>
        <w:tcBorders>
          <w:top w:val="single" w:color="9E9273" w:themeColor="accent5" w:sz="8" w:space="0"/>
          <w:left w:val="single" w:color="9E9273" w:themeColor="accent5" w:sz="8" w:space="0"/>
          <w:bottom w:val="single" w:color="9E9273" w:themeColor="accent5" w:sz="8" w:space="0"/>
          <w:right w:val="single" w:color="9E9273" w:themeColor="accent5" w:sz="8" w:space="0"/>
        </w:tcBorders>
        <w:shd w:val="clear" w:color="auto" w:fill="E7E3DC" w:themeFill="accent5" w:themeFillTint="3F"/>
      </w:tcPr>
    </w:tblStylePr>
    <w:tblStylePr w:type="band1Horz">
      <w:tblPr/>
      <w:tcPr>
        <w:tcBorders>
          <w:top w:val="single" w:color="9E9273" w:themeColor="accent5" w:sz="8" w:space="0"/>
          <w:left w:val="single" w:color="9E9273" w:themeColor="accent5" w:sz="8" w:space="0"/>
          <w:bottom w:val="single" w:color="9E9273" w:themeColor="accent5" w:sz="8" w:space="0"/>
          <w:right w:val="single" w:color="9E9273" w:themeColor="accent5" w:sz="8" w:space="0"/>
          <w:insideV w:val="single" w:color="9E9273" w:themeColor="accent5" w:sz="8" w:space="0"/>
        </w:tcBorders>
        <w:shd w:val="clear" w:color="auto" w:fill="E7E3DC" w:themeFill="accent5" w:themeFillTint="3F"/>
      </w:tcPr>
    </w:tblStylePr>
    <w:tblStylePr w:type="band2Horz">
      <w:tblPr/>
      <w:tcPr>
        <w:tcBorders>
          <w:top w:val="single" w:color="9E9273" w:themeColor="accent5" w:sz="8" w:space="0"/>
          <w:left w:val="single" w:color="9E9273" w:themeColor="accent5" w:sz="8" w:space="0"/>
          <w:bottom w:val="single" w:color="9E9273" w:themeColor="accent5" w:sz="8" w:space="0"/>
          <w:right w:val="single" w:color="9E9273" w:themeColor="accent5" w:sz="8" w:space="0"/>
          <w:insideV w:val="single" w:color="9E9273" w:themeColor="accent5" w:sz="8" w:space="0"/>
        </w:tcBorders>
      </w:tcPr>
    </w:tblStylePr>
  </w:style>
  <w:style w:type="table" w:styleId="LightGrid-Accent6">
    <w:name w:val="Light Grid Accent 6"/>
    <w:basedOn w:val="TableNormal"/>
    <w:uiPriority w:val="62"/>
    <w:semiHidden/>
    <w:unhideWhenUsed/>
    <w:rsid w:val="00155E8E"/>
    <w:pPr>
      <w:spacing w:after="0"/>
    </w:pPr>
    <w:tblPr>
      <w:tblStyleRowBandSize w:val="1"/>
      <w:tblStyleColBandSize w:val="1"/>
      <w:tblBorders>
        <w:top w:val="single" w:color="7E848D" w:themeColor="accent6" w:sz="8" w:space="0"/>
        <w:left w:val="single" w:color="7E848D" w:themeColor="accent6" w:sz="8" w:space="0"/>
        <w:bottom w:val="single" w:color="7E848D" w:themeColor="accent6" w:sz="8" w:space="0"/>
        <w:right w:val="single" w:color="7E848D" w:themeColor="accent6" w:sz="8" w:space="0"/>
        <w:insideH w:val="single" w:color="7E848D" w:themeColor="accent6" w:sz="8" w:space="0"/>
        <w:insideV w:val="single" w:color="7E848D"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848D" w:themeColor="accent6" w:sz="8" w:space="0"/>
          <w:left w:val="single" w:color="7E848D" w:themeColor="accent6" w:sz="8" w:space="0"/>
          <w:bottom w:val="single" w:color="7E848D" w:themeColor="accent6" w:sz="18" w:space="0"/>
          <w:right w:val="single" w:color="7E848D" w:themeColor="accent6" w:sz="8" w:space="0"/>
          <w:insideH w:val="nil"/>
          <w:insideV w:val="single" w:color="7E848D"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848D" w:themeColor="accent6" w:sz="6" w:space="0"/>
          <w:left w:val="single" w:color="7E848D" w:themeColor="accent6" w:sz="8" w:space="0"/>
          <w:bottom w:val="single" w:color="7E848D" w:themeColor="accent6" w:sz="8" w:space="0"/>
          <w:right w:val="single" w:color="7E848D" w:themeColor="accent6" w:sz="8" w:space="0"/>
          <w:insideH w:val="nil"/>
          <w:insideV w:val="single" w:color="7E848D"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848D" w:themeColor="accent6" w:sz="8" w:space="0"/>
          <w:left w:val="single" w:color="7E848D" w:themeColor="accent6" w:sz="8" w:space="0"/>
          <w:bottom w:val="single" w:color="7E848D" w:themeColor="accent6" w:sz="8" w:space="0"/>
          <w:right w:val="single" w:color="7E848D" w:themeColor="accent6" w:sz="8" w:space="0"/>
        </w:tcBorders>
      </w:tcPr>
    </w:tblStylePr>
    <w:tblStylePr w:type="band1Vert">
      <w:tblPr/>
      <w:tcPr>
        <w:tcBorders>
          <w:top w:val="single" w:color="7E848D" w:themeColor="accent6" w:sz="8" w:space="0"/>
          <w:left w:val="single" w:color="7E848D" w:themeColor="accent6" w:sz="8" w:space="0"/>
          <w:bottom w:val="single" w:color="7E848D" w:themeColor="accent6" w:sz="8" w:space="0"/>
          <w:right w:val="single" w:color="7E848D" w:themeColor="accent6" w:sz="8" w:space="0"/>
        </w:tcBorders>
        <w:shd w:val="clear" w:color="auto" w:fill="DEE0E2" w:themeFill="accent6" w:themeFillTint="3F"/>
      </w:tcPr>
    </w:tblStylePr>
    <w:tblStylePr w:type="band1Horz">
      <w:tblPr/>
      <w:tcPr>
        <w:tcBorders>
          <w:top w:val="single" w:color="7E848D" w:themeColor="accent6" w:sz="8" w:space="0"/>
          <w:left w:val="single" w:color="7E848D" w:themeColor="accent6" w:sz="8" w:space="0"/>
          <w:bottom w:val="single" w:color="7E848D" w:themeColor="accent6" w:sz="8" w:space="0"/>
          <w:right w:val="single" w:color="7E848D" w:themeColor="accent6" w:sz="8" w:space="0"/>
          <w:insideV w:val="single" w:color="7E848D" w:themeColor="accent6" w:sz="8" w:space="0"/>
        </w:tcBorders>
        <w:shd w:val="clear" w:color="auto" w:fill="DEE0E2" w:themeFill="accent6" w:themeFillTint="3F"/>
      </w:tcPr>
    </w:tblStylePr>
    <w:tblStylePr w:type="band2Horz">
      <w:tblPr/>
      <w:tcPr>
        <w:tcBorders>
          <w:top w:val="single" w:color="7E848D" w:themeColor="accent6" w:sz="8" w:space="0"/>
          <w:left w:val="single" w:color="7E848D" w:themeColor="accent6" w:sz="8" w:space="0"/>
          <w:bottom w:val="single" w:color="7E848D" w:themeColor="accent6" w:sz="8" w:space="0"/>
          <w:right w:val="single" w:color="7E848D" w:themeColor="accent6" w:sz="8" w:space="0"/>
          <w:insideV w:val="single" w:color="7E848D" w:themeColor="accent6" w:sz="8" w:space="0"/>
        </w:tcBorders>
      </w:tcPr>
    </w:tblStylePr>
  </w:style>
  <w:style w:type="table" w:styleId="LightList">
    <w:name w:val="Light List"/>
    <w:basedOn w:val="TableNormal"/>
    <w:uiPriority w:val="61"/>
    <w:semiHidden/>
    <w:unhideWhenUsed/>
    <w:rsid w:val="00155E8E"/>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155E8E"/>
    <w:pPr>
      <w:spacing w:after="0"/>
    </w:pPr>
    <w:tblPr>
      <w:tblStyleRowBandSize w:val="1"/>
      <w:tblStyleColBandSize w:val="1"/>
      <w:tblBorders>
        <w:top w:val="single" w:color="6EA0B0" w:themeColor="accent1" w:sz="8" w:space="0"/>
        <w:left w:val="single" w:color="6EA0B0" w:themeColor="accent1" w:sz="8" w:space="0"/>
        <w:bottom w:val="single" w:color="6EA0B0" w:themeColor="accent1" w:sz="8" w:space="0"/>
        <w:right w:val="single" w:color="6EA0B0" w:themeColor="accent1" w:sz="8" w:space="0"/>
      </w:tblBorders>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color="6EA0B0" w:themeColor="accent1" w:sz="6" w:space="0"/>
          <w:left w:val="single" w:color="6EA0B0" w:themeColor="accent1" w:sz="8" w:space="0"/>
          <w:bottom w:val="single" w:color="6EA0B0" w:themeColor="accent1" w:sz="8" w:space="0"/>
          <w:right w:val="single" w:color="6EA0B0" w:themeColor="accent1" w:sz="8" w:space="0"/>
        </w:tcBorders>
      </w:tcPr>
    </w:tblStylePr>
    <w:tblStylePr w:type="firstCol">
      <w:rPr>
        <w:b/>
        <w:bCs/>
      </w:rPr>
    </w:tblStylePr>
    <w:tblStylePr w:type="lastCol">
      <w:rPr>
        <w:b/>
        <w:bCs/>
      </w:rPr>
    </w:tblStylePr>
    <w:tblStylePr w:type="band1Vert">
      <w:tblPr/>
      <w:tcPr>
        <w:tcBorders>
          <w:top w:val="single" w:color="6EA0B0" w:themeColor="accent1" w:sz="8" w:space="0"/>
          <w:left w:val="single" w:color="6EA0B0" w:themeColor="accent1" w:sz="8" w:space="0"/>
          <w:bottom w:val="single" w:color="6EA0B0" w:themeColor="accent1" w:sz="8" w:space="0"/>
          <w:right w:val="single" w:color="6EA0B0" w:themeColor="accent1" w:sz="8" w:space="0"/>
        </w:tcBorders>
      </w:tcPr>
    </w:tblStylePr>
    <w:tblStylePr w:type="band1Horz">
      <w:tblPr/>
      <w:tcPr>
        <w:tcBorders>
          <w:top w:val="single" w:color="6EA0B0" w:themeColor="accent1" w:sz="8" w:space="0"/>
          <w:left w:val="single" w:color="6EA0B0" w:themeColor="accent1" w:sz="8" w:space="0"/>
          <w:bottom w:val="single" w:color="6EA0B0" w:themeColor="accent1" w:sz="8" w:space="0"/>
          <w:right w:val="single" w:color="6EA0B0" w:themeColor="accent1" w:sz="8" w:space="0"/>
        </w:tcBorders>
      </w:tcPr>
    </w:tblStylePr>
  </w:style>
  <w:style w:type="table" w:styleId="LightList-Accent2">
    <w:name w:val="Light List Accent 2"/>
    <w:basedOn w:val="TableNormal"/>
    <w:uiPriority w:val="61"/>
    <w:semiHidden/>
    <w:unhideWhenUsed/>
    <w:rsid w:val="00155E8E"/>
    <w:pPr>
      <w:spacing w:after="0"/>
    </w:pPr>
    <w:tblPr>
      <w:tblStyleRowBandSize w:val="1"/>
      <w:tblStyleColBandSize w:val="1"/>
      <w:tblBorders>
        <w:top w:val="single" w:color="CCAF0A" w:themeColor="accent2" w:sz="8" w:space="0"/>
        <w:left w:val="single" w:color="CCAF0A" w:themeColor="accent2" w:sz="8" w:space="0"/>
        <w:bottom w:val="single" w:color="CCAF0A" w:themeColor="accent2" w:sz="8" w:space="0"/>
        <w:right w:val="single" w:color="CCAF0A" w:themeColor="accent2" w:sz="8" w:space="0"/>
      </w:tblBorders>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color="CCAF0A" w:themeColor="accent2" w:sz="6" w:space="0"/>
          <w:left w:val="single" w:color="CCAF0A" w:themeColor="accent2" w:sz="8" w:space="0"/>
          <w:bottom w:val="single" w:color="CCAF0A" w:themeColor="accent2" w:sz="8" w:space="0"/>
          <w:right w:val="single" w:color="CCAF0A" w:themeColor="accent2" w:sz="8" w:space="0"/>
        </w:tcBorders>
      </w:tcPr>
    </w:tblStylePr>
    <w:tblStylePr w:type="firstCol">
      <w:rPr>
        <w:b/>
        <w:bCs/>
      </w:rPr>
    </w:tblStylePr>
    <w:tblStylePr w:type="lastCol">
      <w:rPr>
        <w:b/>
        <w:bCs/>
      </w:rPr>
    </w:tblStylePr>
    <w:tblStylePr w:type="band1Vert">
      <w:tblPr/>
      <w:tcPr>
        <w:tcBorders>
          <w:top w:val="single" w:color="CCAF0A" w:themeColor="accent2" w:sz="8" w:space="0"/>
          <w:left w:val="single" w:color="CCAF0A" w:themeColor="accent2" w:sz="8" w:space="0"/>
          <w:bottom w:val="single" w:color="CCAF0A" w:themeColor="accent2" w:sz="8" w:space="0"/>
          <w:right w:val="single" w:color="CCAF0A" w:themeColor="accent2" w:sz="8" w:space="0"/>
        </w:tcBorders>
      </w:tcPr>
    </w:tblStylePr>
    <w:tblStylePr w:type="band1Horz">
      <w:tblPr/>
      <w:tcPr>
        <w:tcBorders>
          <w:top w:val="single" w:color="CCAF0A" w:themeColor="accent2" w:sz="8" w:space="0"/>
          <w:left w:val="single" w:color="CCAF0A" w:themeColor="accent2" w:sz="8" w:space="0"/>
          <w:bottom w:val="single" w:color="CCAF0A" w:themeColor="accent2" w:sz="8" w:space="0"/>
          <w:right w:val="single" w:color="CCAF0A" w:themeColor="accent2" w:sz="8" w:space="0"/>
        </w:tcBorders>
      </w:tcPr>
    </w:tblStylePr>
  </w:style>
  <w:style w:type="table" w:styleId="LightList-Accent3">
    <w:name w:val="Light List Accent 3"/>
    <w:basedOn w:val="TableNormal"/>
    <w:uiPriority w:val="61"/>
    <w:semiHidden/>
    <w:unhideWhenUsed/>
    <w:rsid w:val="00155E8E"/>
    <w:pPr>
      <w:spacing w:after="0"/>
    </w:pPr>
    <w:tblPr>
      <w:tblStyleRowBandSize w:val="1"/>
      <w:tblStyleColBandSize w:val="1"/>
      <w:tblBorders>
        <w:top w:val="single" w:color="8D89A4" w:themeColor="accent3" w:sz="8" w:space="0"/>
        <w:left w:val="single" w:color="8D89A4" w:themeColor="accent3" w:sz="8" w:space="0"/>
        <w:bottom w:val="single" w:color="8D89A4" w:themeColor="accent3" w:sz="8" w:space="0"/>
        <w:right w:val="single" w:color="8D89A4" w:themeColor="accent3" w:sz="8" w:space="0"/>
      </w:tblBorders>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color="8D89A4" w:themeColor="accent3" w:sz="6" w:space="0"/>
          <w:left w:val="single" w:color="8D89A4" w:themeColor="accent3" w:sz="8" w:space="0"/>
          <w:bottom w:val="single" w:color="8D89A4" w:themeColor="accent3" w:sz="8" w:space="0"/>
          <w:right w:val="single" w:color="8D89A4" w:themeColor="accent3" w:sz="8" w:space="0"/>
        </w:tcBorders>
      </w:tcPr>
    </w:tblStylePr>
    <w:tblStylePr w:type="firstCol">
      <w:rPr>
        <w:b/>
        <w:bCs/>
      </w:rPr>
    </w:tblStylePr>
    <w:tblStylePr w:type="lastCol">
      <w:rPr>
        <w:b/>
        <w:bCs/>
      </w:rPr>
    </w:tblStylePr>
    <w:tblStylePr w:type="band1Vert">
      <w:tblPr/>
      <w:tcPr>
        <w:tcBorders>
          <w:top w:val="single" w:color="8D89A4" w:themeColor="accent3" w:sz="8" w:space="0"/>
          <w:left w:val="single" w:color="8D89A4" w:themeColor="accent3" w:sz="8" w:space="0"/>
          <w:bottom w:val="single" w:color="8D89A4" w:themeColor="accent3" w:sz="8" w:space="0"/>
          <w:right w:val="single" w:color="8D89A4" w:themeColor="accent3" w:sz="8" w:space="0"/>
        </w:tcBorders>
      </w:tcPr>
    </w:tblStylePr>
    <w:tblStylePr w:type="band1Horz">
      <w:tblPr/>
      <w:tcPr>
        <w:tcBorders>
          <w:top w:val="single" w:color="8D89A4" w:themeColor="accent3" w:sz="8" w:space="0"/>
          <w:left w:val="single" w:color="8D89A4" w:themeColor="accent3" w:sz="8" w:space="0"/>
          <w:bottom w:val="single" w:color="8D89A4" w:themeColor="accent3" w:sz="8" w:space="0"/>
          <w:right w:val="single" w:color="8D89A4" w:themeColor="accent3" w:sz="8" w:space="0"/>
        </w:tcBorders>
      </w:tcPr>
    </w:tblStylePr>
  </w:style>
  <w:style w:type="table" w:styleId="LightList-Accent4">
    <w:name w:val="Light List Accent 4"/>
    <w:basedOn w:val="TableNormal"/>
    <w:uiPriority w:val="61"/>
    <w:semiHidden/>
    <w:unhideWhenUsed/>
    <w:rsid w:val="00155E8E"/>
    <w:pPr>
      <w:spacing w:after="0"/>
    </w:pPr>
    <w:tblPr>
      <w:tblStyleRowBandSize w:val="1"/>
      <w:tblStyleColBandSize w:val="1"/>
      <w:tblBorders>
        <w:top w:val="single" w:color="748560" w:themeColor="accent4" w:sz="8" w:space="0"/>
        <w:left w:val="single" w:color="748560" w:themeColor="accent4" w:sz="8" w:space="0"/>
        <w:bottom w:val="single" w:color="748560" w:themeColor="accent4" w:sz="8" w:space="0"/>
        <w:right w:val="single" w:color="748560" w:themeColor="accent4" w:sz="8" w:space="0"/>
      </w:tblBorders>
    </w:tblPr>
    <w:tblStylePr w:type="firstRow">
      <w:pPr>
        <w:spacing w:before="0" w:after="0" w:line="240" w:lineRule="auto"/>
      </w:pPr>
      <w:rPr>
        <w:b/>
        <w:bCs/>
        <w:color w:val="FFFFFF" w:themeColor="background1"/>
      </w:rPr>
      <w:tblPr/>
      <w:tcPr>
        <w:shd w:val="clear" w:color="auto" w:fill="748560" w:themeFill="accent4"/>
      </w:tcPr>
    </w:tblStylePr>
    <w:tblStylePr w:type="lastRow">
      <w:pPr>
        <w:spacing w:before="0" w:after="0" w:line="240" w:lineRule="auto"/>
      </w:pPr>
      <w:rPr>
        <w:b/>
        <w:bCs/>
      </w:rPr>
      <w:tblPr/>
      <w:tcPr>
        <w:tcBorders>
          <w:top w:val="double" w:color="748560" w:themeColor="accent4" w:sz="6" w:space="0"/>
          <w:left w:val="single" w:color="748560" w:themeColor="accent4" w:sz="8" w:space="0"/>
          <w:bottom w:val="single" w:color="748560" w:themeColor="accent4" w:sz="8" w:space="0"/>
          <w:right w:val="single" w:color="748560" w:themeColor="accent4" w:sz="8" w:space="0"/>
        </w:tcBorders>
      </w:tcPr>
    </w:tblStylePr>
    <w:tblStylePr w:type="firstCol">
      <w:rPr>
        <w:b/>
        <w:bCs/>
      </w:rPr>
    </w:tblStylePr>
    <w:tblStylePr w:type="lastCol">
      <w:rPr>
        <w:b/>
        <w:bCs/>
      </w:rPr>
    </w:tblStylePr>
    <w:tblStylePr w:type="band1Vert">
      <w:tblPr/>
      <w:tcPr>
        <w:tcBorders>
          <w:top w:val="single" w:color="748560" w:themeColor="accent4" w:sz="8" w:space="0"/>
          <w:left w:val="single" w:color="748560" w:themeColor="accent4" w:sz="8" w:space="0"/>
          <w:bottom w:val="single" w:color="748560" w:themeColor="accent4" w:sz="8" w:space="0"/>
          <w:right w:val="single" w:color="748560" w:themeColor="accent4" w:sz="8" w:space="0"/>
        </w:tcBorders>
      </w:tcPr>
    </w:tblStylePr>
    <w:tblStylePr w:type="band1Horz">
      <w:tblPr/>
      <w:tcPr>
        <w:tcBorders>
          <w:top w:val="single" w:color="748560" w:themeColor="accent4" w:sz="8" w:space="0"/>
          <w:left w:val="single" w:color="748560" w:themeColor="accent4" w:sz="8" w:space="0"/>
          <w:bottom w:val="single" w:color="748560" w:themeColor="accent4" w:sz="8" w:space="0"/>
          <w:right w:val="single" w:color="748560" w:themeColor="accent4" w:sz="8" w:space="0"/>
        </w:tcBorders>
      </w:tcPr>
    </w:tblStylePr>
  </w:style>
  <w:style w:type="table" w:styleId="LightList-Accent5">
    <w:name w:val="Light List Accent 5"/>
    <w:basedOn w:val="TableNormal"/>
    <w:uiPriority w:val="61"/>
    <w:semiHidden/>
    <w:unhideWhenUsed/>
    <w:rsid w:val="00155E8E"/>
    <w:pPr>
      <w:spacing w:after="0"/>
    </w:pPr>
    <w:tblPr>
      <w:tblStyleRowBandSize w:val="1"/>
      <w:tblStyleColBandSize w:val="1"/>
      <w:tblBorders>
        <w:top w:val="single" w:color="9E9273" w:themeColor="accent5" w:sz="8" w:space="0"/>
        <w:left w:val="single" w:color="9E9273" w:themeColor="accent5" w:sz="8" w:space="0"/>
        <w:bottom w:val="single" w:color="9E9273" w:themeColor="accent5" w:sz="8" w:space="0"/>
        <w:right w:val="single" w:color="9E9273" w:themeColor="accent5" w:sz="8" w:space="0"/>
      </w:tblBorders>
    </w:tblPr>
    <w:tblStylePr w:type="firstRow">
      <w:pPr>
        <w:spacing w:before="0" w:after="0" w:line="240" w:lineRule="auto"/>
      </w:pPr>
      <w:rPr>
        <w:b/>
        <w:bCs/>
        <w:color w:val="FFFFFF" w:themeColor="background1"/>
      </w:rPr>
      <w:tblPr/>
      <w:tcPr>
        <w:shd w:val="clear" w:color="auto" w:fill="9E9273" w:themeFill="accent5"/>
      </w:tcPr>
    </w:tblStylePr>
    <w:tblStylePr w:type="lastRow">
      <w:pPr>
        <w:spacing w:before="0" w:after="0" w:line="240" w:lineRule="auto"/>
      </w:pPr>
      <w:rPr>
        <w:b/>
        <w:bCs/>
      </w:rPr>
      <w:tblPr/>
      <w:tcPr>
        <w:tcBorders>
          <w:top w:val="double" w:color="9E9273" w:themeColor="accent5" w:sz="6" w:space="0"/>
          <w:left w:val="single" w:color="9E9273" w:themeColor="accent5" w:sz="8" w:space="0"/>
          <w:bottom w:val="single" w:color="9E9273" w:themeColor="accent5" w:sz="8" w:space="0"/>
          <w:right w:val="single" w:color="9E9273" w:themeColor="accent5" w:sz="8" w:space="0"/>
        </w:tcBorders>
      </w:tcPr>
    </w:tblStylePr>
    <w:tblStylePr w:type="firstCol">
      <w:rPr>
        <w:b/>
        <w:bCs/>
      </w:rPr>
    </w:tblStylePr>
    <w:tblStylePr w:type="lastCol">
      <w:rPr>
        <w:b/>
        <w:bCs/>
      </w:rPr>
    </w:tblStylePr>
    <w:tblStylePr w:type="band1Vert">
      <w:tblPr/>
      <w:tcPr>
        <w:tcBorders>
          <w:top w:val="single" w:color="9E9273" w:themeColor="accent5" w:sz="8" w:space="0"/>
          <w:left w:val="single" w:color="9E9273" w:themeColor="accent5" w:sz="8" w:space="0"/>
          <w:bottom w:val="single" w:color="9E9273" w:themeColor="accent5" w:sz="8" w:space="0"/>
          <w:right w:val="single" w:color="9E9273" w:themeColor="accent5" w:sz="8" w:space="0"/>
        </w:tcBorders>
      </w:tcPr>
    </w:tblStylePr>
    <w:tblStylePr w:type="band1Horz">
      <w:tblPr/>
      <w:tcPr>
        <w:tcBorders>
          <w:top w:val="single" w:color="9E9273" w:themeColor="accent5" w:sz="8" w:space="0"/>
          <w:left w:val="single" w:color="9E9273" w:themeColor="accent5" w:sz="8" w:space="0"/>
          <w:bottom w:val="single" w:color="9E9273" w:themeColor="accent5" w:sz="8" w:space="0"/>
          <w:right w:val="single" w:color="9E9273" w:themeColor="accent5" w:sz="8" w:space="0"/>
        </w:tcBorders>
      </w:tcPr>
    </w:tblStylePr>
  </w:style>
  <w:style w:type="table" w:styleId="LightList-Accent6">
    <w:name w:val="Light List Accent 6"/>
    <w:basedOn w:val="TableNormal"/>
    <w:uiPriority w:val="61"/>
    <w:semiHidden/>
    <w:unhideWhenUsed/>
    <w:rsid w:val="00155E8E"/>
    <w:pPr>
      <w:spacing w:after="0"/>
    </w:pPr>
    <w:tblPr>
      <w:tblStyleRowBandSize w:val="1"/>
      <w:tblStyleColBandSize w:val="1"/>
      <w:tblBorders>
        <w:top w:val="single" w:color="7E848D" w:themeColor="accent6" w:sz="8" w:space="0"/>
        <w:left w:val="single" w:color="7E848D" w:themeColor="accent6" w:sz="8" w:space="0"/>
        <w:bottom w:val="single" w:color="7E848D" w:themeColor="accent6" w:sz="8" w:space="0"/>
        <w:right w:val="single" w:color="7E848D" w:themeColor="accent6" w:sz="8" w:space="0"/>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color="7E848D" w:themeColor="accent6" w:sz="6" w:space="0"/>
          <w:left w:val="single" w:color="7E848D" w:themeColor="accent6" w:sz="8" w:space="0"/>
          <w:bottom w:val="single" w:color="7E848D" w:themeColor="accent6" w:sz="8" w:space="0"/>
          <w:right w:val="single" w:color="7E848D" w:themeColor="accent6" w:sz="8" w:space="0"/>
        </w:tcBorders>
      </w:tcPr>
    </w:tblStylePr>
    <w:tblStylePr w:type="firstCol">
      <w:rPr>
        <w:b/>
        <w:bCs/>
      </w:rPr>
    </w:tblStylePr>
    <w:tblStylePr w:type="lastCol">
      <w:rPr>
        <w:b/>
        <w:bCs/>
      </w:rPr>
    </w:tblStylePr>
    <w:tblStylePr w:type="band1Vert">
      <w:tblPr/>
      <w:tcPr>
        <w:tcBorders>
          <w:top w:val="single" w:color="7E848D" w:themeColor="accent6" w:sz="8" w:space="0"/>
          <w:left w:val="single" w:color="7E848D" w:themeColor="accent6" w:sz="8" w:space="0"/>
          <w:bottom w:val="single" w:color="7E848D" w:themeColor="accent6" w:sz="8" w:space="0"/>
          <w:right w:val="single" w:color="7E848D" w:themeColor="accent6" w:sz="8" w:space="0"/>
        </w:tcBorders>
      </w:tcPr>
    </w:tblStylePr>
    <w:tblStylePr w:type="band1Horz">
      <w:tblPr/>
      <w:tcPr>
        <w:tcBorders>
          <w:top w:val="single" w:color="7E848D" w:themeColor="accent6" w:sz="8" w:space="0"/>
          <w:left w:val="single" w:color="7E848D" w:themeColor="accent6" w:sz="8" w:space="0"/>
          <w:bottom w:val="single" w:color="7E848D" w:themeColor="accent6" w:sz="8" w:space="0"/>
          <w:right w:val="single" w:color="7E848D" w:themeColor="accent6" w:sz="8" w:space="0"/>
        </w:tcBorders>
      </w:tcPr>
    </w:tblStylePr>
  </w:style>
  <w:style w:type="table" w:styleId="LightShading">
    <w:name w:val="Light Shading"/>
    <w:basedOn w:val="TableNormal"/>
    <w:uiPriority w:val="60"/>
    <w:semiHidden/>
    <w:unhideWhenUsed/>
    <w:rsid w:val="00155E8E"/>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5E8E"/>
    <w:pPr>
      <w:spacing w:after="0"/>
    </w:pPr>
    <w:rPr>
      <w:color w:val="4B7B8A" w:themeColor="accent1" w:themeShade="BF"/>
    </w:rPr>
    <w:tblPr>
      <w:tblStyleRowBandSize w:val="1"/>
      <w:tblStyleColBandSize w:val="1"/>
      <w:tblBorders>
        <w:top w:val="single" w:color="6EA0B0" w:themeColor="accent1" w:sz="8" w:space="0"/>
        <w:bottom w:val="single" w:color="6EA0B0" w:themeColor="accent1" w:sz="8" w:space="0"/>
      </w:tblBorders>
    </w:tblPr>
    <w:tblStylePr w:type="firstRow">
      <w:pPr>
        <w:spacing w:before="0" w:after="0" w:line="240" w:lineRule="auto"/>
      </w:pPr>
      <w:rPr>
        <w:b/>
        <w:bCs/>
      </w:rPr>
      <w:tblPr/>
      <w:tcPr>
        <w:tcBorders>
          <w:top w:val="single" w:color="6EA0B0" w:themeColor="accent1" w:sz="8" w:space="0"/>
          <w:left w:val="nil"/>
          <w:bottom w:val="single" w:color="6EA0B0" w:themeColor="accent1" w:sz="8" w:space="0"/>
          <w:right w:val="nil"/>
          <w:insideH w:val="nil"/>
          <w:insideV w:val="nil"/>
        </w:tcBorders>
      </w:tcPr>
    </w:tblStylePr>
    <w:tblStylePr w:type="lastRow">
      <w:pPr>
        <w:spacing w:before="0" w:after="0" w:line="240" w:lineRule="auto"/>
      </w:pPr>
      <w:rPr>
        <w:b/>
        <w:bCs/>
      </w:rPr>
      <w:tblPr/>
      <w:tcPr>
        <w:tcBorders>
          <w:top w:val="single" w:color="6EA0B0" w:themeColor="accent1" w:sz="8" w:space="0"/>
          <w:left w:val="nil"/>
          <w:bottom w:val="single" w:color="6EA0B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left w:val="nil"/>
          <w:right w:val="nil"/>
          <w:insideH w:val="nil"/>
          <w:insideV w:val="nil"/>
        </w:tcBorders>
        <w:shd w:val="clear" w:color="auto" w:fill="DAE7EB" w:themeFill="accent1" w:themeFillTint="3F"/>
      </w:tcPr>
    </w:tblStylePr>
  </w:style>
  <w:style w:type="table" w:styleId="LightShading-Accent2">
    <w:name w:val="Light Shading Accent 2"/>
    <w:basedOn w:val="TableNormal"/>
    <w:uiPriority w:val="60"/>
    <w:semiHidden/>
    <w:unhideWhenUsed/>
    <w:rsid w:val="00155E8E"/>
    <w:pPr>
      <w:spacing w:after="0"/>
    </w:pPr>
    <w:rPr>
      <w:color w:val="988207" w:themeColor="accent2" w:themeShade="BF"/>
    </w:rPr>
    <w:tblPr>
      <w:tblStyleRowBandSize w:val="1"/>
      <w:tblStyleColBandSize w:val="1"/>
      <w:tblBorders>
        <w:top w:val="single" w:color="CCAF0A" w:themeColor="accent2" w:sz="8" w:space="0"/>
        <w:bottom w:val="single" w:color="CCAF0A" w:themeColor="accent2" w:sz="8" w:space="0"/>
      </w:tblBorders>
    </w:tblPr>
    <w:tblStylePr w:type="firstRow">
      <w:pPr>
        <w:spacing w:before="0" w:after="0" w:line="240" w:lineRule="auto"/>
      </w:pPr>
      <w:rPr>
        <w:b/>
        <w:bCs/>
      </w:rPr>
      <w:tblPr/>
      <w:tcPr>
        <w:tcBorders>
          <w:top w:val="single" w:color="CCAF0A" w:themeColor="accent2" w:sz="8" w:space="0"/>
          <w:left w:val="nil"/>
          <w:bottom w:val="single" w:color="CCAF0A" w:themeColor="accent2" w:sz="8" w:space="0"/>
          <w:right w:val="nil"/>
          <w:insideH w:val="nil"/>
          <w:insideV w:val="nil"/>
        </w:tcBorders>
      </w:tcPr>
    </w:tblStylePr>
    <w:tblStylePr w:type="lastRow">
      <w:pPr>
        <w:spacing w:before="0" w:after="0" w:line="240" w:lineRule="auto"/>
      </w:pPr>
      <w:rPr>
        <w:b/>
        <w:bCs/>
      </w:rPr>
      <w:tblPr/>
      <w:tcPr>
        <w:tcBorders>
          <w:top w:val="single" w:color="CCAF0A" w:themeColor="accent2" w:sz="8" w:space="0"/>
          <w:left w:val="nil"/>
          <w:bottom w:val="single" w:color="CCAF0A"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left w:val="nil"/>
          <w:right w:val="nil"/>
          <w:insideH w:val="nil"/>
          <w:insideV w:val="nil"/>
        </w:tcBorders>
        <w:shd w:val="clear" w:color="auto" w:fill="FBF1B9" w:themeFill="accent2" w:themeFillTint="3F"/>
      </w:tcPr>
    </w:tblStylePr>
  </w:style>
  <w:style w:type="table" w:styleId="LightShading-Accent3">
    <w:name w:val="Light Shading Accent 3"/>
    <w:basedOn w:val="TableNormal"/>
    <w:uiPriority w:val="60"/>
    <w:semiHidden/>
    <w:unhideWhenUsed/>
    <w:rsid w:val="00155E8E"/>
    <w:pPr>
      <w:spacing w:after="0"/>
    </w:pPr>
    <w:rPr>
      <w:color w:val="66627F" w:themeColor="accent3" w:themeShade="BF"/>
    </w:rPr>
    <w:tblPr>
      <w:tblStyleRowBandSize w:val="1"/>
      <w:tblStyleColBandSize w:val="1"/>
      <w:tblBorders>
        <w:top w:val="single" w:color="8D89A4" w:themeColor="accent3" w:sz="8" w:space="0"/>
        <w:bottom w:val="single" w:color="8D89A4" w:themeColor="accent3" w:sz="8" w:space="0"/>
      </w:tblBorders>
    </w:tblPr>
    <w:tblStylePr w:type="firstRow">
      <w:pPr>
        <w:spacing w:before="0" w:after="0" w:line="240" w:lineRule="auto"/>
      </w:pPr>
      <w:rPr>
        <w:b/>
        <w:bCs/>
      </w:rPr>
      <w:tblPr/>
      <w:tcPr>
        <w:tcBorders>
          <w:top w:val="single" w:color="8D89A4" w:themeColor="accent3" w:sz="8" w:space="0"/>
          <w:left w:val="nil"/>
          <w:bottom w:val="single" w:color="8D89A4" w:themeColor="accent3" w:sz="8" w:space="0"/>
          <w:right w:val="nil"/>
          <w:insideH w:val="nil"/>
          <w:insideV w:val="nil"/>
        </w:tcBorders>
      </w:tcPr>
    </w:tblStylePr>
    <w:tblStylePr w:type="lastRow">
      <w:pPr>
        <w:spacing w:before="0" w:after="0" w:line="240" w:lineRule="auto"/>
      </w:pPr>
      <w:rPr>
        <w:b/>
        <w:bCs/>
      </w:rPr>
      <w:tblPr/>
      <w:tcPr>
        <w:tcBorders>
          <w:top w:val="single" w:color="8D89A4" w:themeColor="accent3" w:sz="8" w:space="0"/>
          <w:left w:val="nil"/>
          <w:bottom w:val="single" w:color="8D89A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table" w:styleId="LightShading-Accent4">
    <w:name w:val="Light Shading Accent 4"/>
    <w:basedOn w:val="TableNormal"/>
    <w:uiPriority w:val="60"/>
    <w:semiHidden/>
    <w:unhideWhenUsed/>
    <w:rsid w:val="00155E8E"/>
    <w:pPr>
      <w:spacing w:after="0"/>
    </w:pPr>
    <w:rPr>
      <w:color w:val="566348" w:themeColor="accent4" w:themeShade="BF"/>
    </w:rPr>
    <w:tblPr>
      <w:tblStyleRowBandSize w:val="1"/>
      <w:tblStyleColBandSize w:val="1"/>
      <w:tblBorders>
        <w:top w:val="single" w:color="748560" w:themeColor="accent4" w:sz="8" w:space="0"/>
        <w:bottom w:val="single" w:color="748560" w:themeColor="accent4" w:sz="8" w:space="0"/>
      </w:tblBorders>
    </w:tblPr>
    <w:tblStylePr w:type="firstRow">
      <w:pPr>
        <w:spacing w:before="0" w:after="0" w:line="240" w:lineRule="auto"/>
      </w:pPr>
      <w:rPr>
        <w:b/>
        <w:bCs/>
      </w:rPr>
      <w:tblPr/>
      <w:tcPr>
        <w:tcBorders>
          <w:top w:val="single" w:color="748560" w:themeColor="accent4" w:sz="8" w:space="0"/>
          <w:left w:val="nil"/>
          <w:bottom w:val="single" w:color="748560" w:themeColor="accent4" w:sz="8" w:space="0"/>
          <w:right w:val="nil"/>
          <w:insideH w:val="nil"/>
          <w:insideV w:val="nil"/>
        </w:tcBorders>
      </w:tcPr>
    </w:tblStylePr>
    <w:tblStylePr w:type="lastRow">
      <w:pPr>
        <w:spacing w:before="0" w:after="0" w:line="240" w:lineRule="auto"/>
      </w:pPr>
      <w:rPr>
        <w:b/>
        <w:bCs/>
      </w:rPr>
      <w:tblPr/>
      <w:tcPr>
        <w:tcBorders>
          <w:top w:val="single" w:color="748560" w:themeColor="accent4" w:sz="8" w:space="0"/>
          <w:left w:val="nil"/>
          <w:bottom w:val="single" w:color="74856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left w:val="nil"/>
          <w:right w:val="nil"/>
          <w:insideH w:val="nil"/>
          <w:insideV w:val="nil"/>
        </w:tcBorders>
        <w:shd w:val="clear" w:color="auto" w:fill="DCE1D6" w:themeFill="accent4" w:themeFillTint="3F"/>
      </w:tcPr>
    </w:tblStylePr>
  </w:style>
  <w:style w:type="table" w:styleId="LightShading-Accent5">
    <w:name w:val="Light Shading Accent 5"/>
    <w:basedOn w:val="TableNormal"/>
    <w:uiPriority w:val="60"/>
    <w:semiHidden/>
    <w:unhideWhenUsed/>
    <w:rsid w:val="00155E8E"/>
    <w:pPr>
      <w:spacing w:after="0"/>
    </w:pPr>
    <w:rPr>
      <w:color w:val="786E53" w:themeColor="accent5" w:themeShade="BF"/>
    </w:rPr>
    <w:tblPr>
      <w:tblStyleRowBandSize w:val="1"/>
      <w:tblStyleColBandSize w:val="1"/>
      <w:tblBorders>
        <w:top w:val="single" w:color="9E9273" w:themeColor="accent5" w:sz="8" w:space="0"/>
        <w:bottom w:val="single" w:color="9E9273" w:themeColor="accent5" w:sz="8" w:space="0"/>
      </w:tblBorders>
    </w:tblPr>
    <w:tblStylePr w:type="firstRow">
      <w:pPr>
        <w:spacing w:before="0" w:after="0" w:line="240" w:lineRule="auto"/>
      </w:pPr>
      <w:rPr>
        <w:b/>
        <w:bCs/>
      </w:rPr>
      <w:tblPr/>
      <w:tcPr>
        <w:tcBorders>
          <w:top w:val="single" w:color="9E9273" w:themeColor="accent5" w:sz="8" w:space="0"/>
          <w:left w:val="nil"/>
          <w:bottom w:val="single" w:color="9E9273" w:themeColor="accent5" w:sz="8" w:space="0"/>
          <w:right w:val="nil"/>
          <w:insideH w:val="nil"/>
          <w:insideV w:val="nil"/>
        </w:tcBorders>
      </w:tcPr>
    </w:tblStylePr>
    <w:tblStylePr w:type="lastRow">
      <w:pPr>
        <w:spacing w:before="0" w:after="0" w:line="240" w:lineRule="auto"/>
      </w:pPr>
      <w:rPr>
        <w:b/>
        <w:bCs/>
      </w:rPr>
      <w:tblPr/>
      <w:tcPr>
        <w:tcBorders>
          <w:top w:val="single" w:color="9E9273" w:themeColor="accent5" w:sz="8" w:space="0"/>
          <w:left w:val="nil"/>
          <w:bottom w:val="single" w:color="9E927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left w:val="nil"/>
          <w:right w:val="nil"/>
          <w:insideH w:val="nil"/>
          <w:insideV w:val="nil"/>
        </w:tcBorders>
        <w:shd w:val="clear" w:color="auto" w:fill="E7E3DC" w:themeFill="accent5" w:themeFillTint="3F"/>
      </w:tcPr>
    </w:tblStylePr>
  </w:style>
  <w:style w:type="table" w:styleId="LightShading-Accent6">
    <w:name w:val="Light Shading Accent 6"/>
    <w:basedOn w:val="TableNormal"/>
    <w:uiPriority w:val="60"/>
    <w:semiHidden/>
    <w:unhideWhenUsed/>
    <w:rsid w:val="00155E8E"/>
    <w:pPr>
      <w:spacing w:after="0"/>
    </w:pPr>
    <w:rPr>
      <w:color w:val="5D6269" w:themeColor="accent6" w:themeShade="BF"/>
    </w:rPr>
    <w:tblPr>
      <w:tblStyleRowBandSize w:val="1"/>
      <w:tblStyleColBandSize w:val="1"/>
      <w:tblBorders>
        <w:top w:val="single" w:color="7E848D" w:themeColor="accent6" w:sz="8" w:space="0"/>
        <w:bottom w:val="single" w:color="7E848D" w:themeColor="accent6" w:sz="8" w:space="0"/>
      </w:tblBorders>
    </w:tblPr>
    <w:tblStylePr w:type="firstRow">
      <w:pPr>
        <w:spacing w:before="0" w:after="0" w:line="240" w:lineRule="auto"/>
      </w:pPr>
      <w:rPr>
        <w:b/>
        <w:bCs/>
      </w:rPr>
      <w:tblPr/>
      <w:tcPr>
        <w:tcBorders>
          <w:top w:val="single" w:color="7E848D" w:themeColor="accent6" w:sz="8" w:space="0"/>
          <w:left w:val="nil"/>
          <w:bottom w:val="single" w:color="7E848D" w:themeColor="accent6" w:sz="8" w:space="0"/>
          <w:right w:val="nil"/>
          <w:insideH w:val="nil"/>
          <w:insideV w:val="nil"/>
        </w:tcBorders>
      </w:tcPr>
    </w:tblStylePr>
    <w:tblStylePr w:type="lastRow">
      <w:pPr>
        <w:spacing w:before="0" w:after="0" w:line="240" w:lineRule="auto"/>
      </w:pPr>
      <w:rPr>
        <w:b/>
        <w:bCs/>
      </w:rPr>
      <w:tblPr/>
      <w:tcPr>
        <w:tcBorders>
          <w:top w:val="single" w:color="7E848D" w:themeColor="accent6" w:sz="8" w:space="0"/>
          <w:left w:val="nil"/>
          <w:bottom w:val="single" w:color="7E848D"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left w:val="nil"/>
          <w:right w:val="nil"/>
          <w:insideH w:val="nil"/>
          <w:insideV w:val="nil"/>
        </w:tcBorders>
        <w:shd w:val="clear" w:color="auto" w:fill="DEE0E2" w:themeFill="accent6" w:themeFillTint="3F"/>
      </w:tcPr>
    </w:tblStylePr>
  </w:style>
  <w:style w:type="character" w:styleId="LineNumber">
    <w:name w:val="line number"/>
    <w:basedOn w:val="DefaultParagraphFont"/>
    <w:semiHidden/>
    <w:unhideWhenUsed/>
    <w:rsid w:val="00155E8E"/>
  </w:style>
  <w:style w:type="paragraph" w:styleId="List">
    <w:name w:val="List"/>
    <w:basedOn w:val="Normal"/>
    <w:semiHidden/>
    <w:unhideWhenUsed/>
    <w:rsid w:val="00155E8E"/>
    <w:pPr>
      <w:ind w:left="283" w:hanging="283"/>
      <w:contextualSpacing/>
    </w:pPr>
  </w:style>
  <w:style w:type="paragraph" w:styleId="List2">
    <w:name w:val="List 2"/>
    <w:basedOn w:val="Normal"/>
    <w:semiHidden/>
    <w:unhideWhenUsed/>
    <w:rsid w:val="00155E8E"/>
    <w:pPr>
      <w:ind w:left="566" w:hanging="283"/>
      <w:contextualSpacing/>
    </w:pPr>
  </w:style>
  <w:style w:type="paragraph" w:styleId="List3">
    <w:name w:val="List 3"/>
    <w:basedOn w:val="Normal"/>
    <w:semiHidden/>
    <w:unhideWhenUsed/>
    <w:rsid w:val="00155E8E"/>
    <w:pPr>
      <w:ind w:left="849" w:hanging="283"/>
      <w:contextualSpacing/>
    </w:pPr>
  </w:style>
  <w:style w:type="paragraph" w:styleId="List4">
    <w:name w:val="List 4"/>
    <w:basedOn w:val="Normal"/>
    <w:semiHidden/>
    <w:unhideWhenUsed/>
    <w:rsid w:val="00155E8E"/>
    <w:pPr>
      <w:ind w:left="1132" w:hanging="283"/>
      <w:contextualSpacing/>
    </w:pPr>
  </w:style>
  <w:style w:type="paragraph" w:styleId="List5">
    <w:name w:val="List 5"/>
    <w:basedOn w:val="Normal"/>
    <w:semiHidden/>
    <w:unhideWhenUsed/>
    <w:rsid w:val="00155E8E"/>
    <w:pPr>
      <w:ind w:left="1415" w:hanging="283"/>
      <w:contextualSpacing/>
    </w:pPr>
  </w:style>
  <w:style w:type="paragraph" w:styleId="ListBullet">
    <w:name w:val="List Bullet"/>
    <w:basedOn w:val="Normal"/>
    <w:semiHidden/>
    <w:unhideWhenUsed/>
    <w:rsid w:val="00155E8E"/>
    <w:pPr>
      <w:numPr>
        <w:numId w:val="1"/>
      </w:numPr>
      <w:contextualSpacing/>
    </w:pPr>
  </w:style>
  <w:style w:type="paragraph" w:styleId="ListBullet2">
    <w:name w:val="List Bullet 2"/>
    <w:basedOn w:val="Normal"/>
    <w:semiHidden/>
    <w:unhideWhenUsed/>
    <w:rsid w:val="00155E8E"/>
    <w:pPr>
      <w:numPr>
        <w:numId w:val="2"/>
      </w:numPr>
      <w:contextualSpacing/>
    </w:pPr>
  </w:style>
  <w:style w:type="paragraph" w:styleId="ListBullet3">
    <w:name w:val="List Bullet 3"/>
    <w:basedOn w:val="Normal"/>
    <w:semiHidden/>
    <w:unhideWhenUsed/>
    <w:rsid w:val="00155E8E"/>
    <w:pPr>
      <w:numPr>
        <w:numId w:val="3"/>
      </w:numPr>
      <w:contextualSpacing/>
    </w:pPr>
  </w:style>
  <w:style w:type="paragraph" w:styleId="ListBullet4">
    <w:name w:val="List Bullet 4"/>
    <w:basedOn w:val="Normal"/>
    <w:semiHidden/>
    <w:unhideWhenUsed/>
    <w:rsid w:val="00155E8E"/>
    <w:pPr>
      <w:numPr>
        <w:numId w:val="4"/>
      </w:numPr>
      <w:contextualSpacing/>
    </w:pPr>
  </w:style>
  <w:style w:type="paragraph" w:styleId="ListBullet5">
    <w:name w:val="List Bullet 5"/>
    <w:basedOn w:val="Normal"/>
    <w:semiHidden/>
    <w:unhideWhenUsed/>
    <w:rsid w:val="00155E8E"/>
    <w:pPr>
      <w:numPr>
        <w:numId w:val="5"/>
      </w:numPr>
      <w:contextualSpacing/>
    </w:pPr>
  </w:style>
  <w:style w:type="paragraph" w:styleId="ListContinue">
    <w:name w:val="List Continue"/>
    <w:basedOn w:val="Normal"/>
    <w:semiHidden/>
    <w:unhideWhenUsed/>
    <w:rsid w:val="00155E8E"/>
    <w:pPr>
      <w:spacing w:after="120"/>
      <w:ind w:left="283"/>
      <w:contextualSpacing/>
    </w:pPr>
  </w:style>
  <w:style w:type="paragraph" w:styleId="ListContinue2">
    <w:name w:val="List Continue 2"/>
    <w:basedOn w:val="Normal"/>
    <w:semiHidden/>
    <w:unhideWhenUsed/>
    <w:rsid w:val="00155E8E"/>
    <w:pPr>
      <w:spacing w:after="120"/>
      <w:ind w:left="566"/>
      <w:contextualSpacing/>
    </w:pPr>
  </w:style>
  <w:style w:type="paragraph" w:styleId="ListContinue3">
    <w:name w:val="List Continue 3"/>
    <w:basedOn w:val="Normal"/>
    <w:semiHidden/>
    <w:unhideWhenUsed/>
    <w:rsid w:val="00155E8E"/>
    <w:pPr>
      <w:spacing w:after="120"/>
      <w:ind w:left="849"/>
      <w:contextualSpacing/>
    </w:pPr>
  </w:style>
  <w:style w:type="paragraph" w:styleId="ListContinue4">
    <w:name w:val="List Continue 4"/>
    <w:basedOn w:val="Normal"/>
    <w:semiHidden/>
    <w:unhideWhenUsed/>
    <w:rsid w:val="00155E8E"/>
    <w:pPr>
      <w:spacing w:after="120"/>
      <w:ind w:left="1132"/>
      <w:contextualSpacing/>
    </w:pPr>
  </w:style>
  <w:style w:type="paragraph" w:styleId="ListContinue5">
    <w:name w:val="List Continue 5"/>
    <w:basedOn w:val="Normal"/>
    <w:semiHidden/>
    <w:unhideWhenUsed/>
    <w:rsid w:val="00155E8E"/>
    <w:pPr>
      <w:spacing w:after="120"/>
      <w:ind w:left="1415"/>
      <w:contextualSpacing/>
    </w:pPr>
  </w:style>
  <w:style w:type="paragraph" w:styleId="ListNumber">
    <w:name w:val="List Number"/>
    <w:basedOn w:val="Normal"/>
    <w:semiHidden/>
    <w:unhideWhenUsed/>
    <w:rsid w:val="00155E8E"/>
    <w:pPr>
      <w:numPr>
        <w:numId w:val="6"/>
      </w:numPr>
      <w:contextualSpacing/>
    </w:pPr>
  </w:style>
  <w:style w:type="paragraph" w:styleId="ListNumber2">
    <w:name w:val="List Number 2"/>
    <w:basedOn w:val="Normal"/>
    <w:semiHidden/>
    <w:unhideWhenUsed/>
    <w:rsid w:val="00155E8E"/>
    <w:pPr>
      <w:numPr>
        <w:numId w:val="7"/>
      </w:numPr>
      <w:contextualSpacing/>
    </w:pPr>
  </w:style>
  <w:style w:type="paragraph" w:styleId="ListNumber3">
    <w:name w:val="List Number 3"/>
    <w:basedOn w:val="Normal"/>
    <w:semiHidden/>
    <w:unhideWhenUsed/>
    <w:rsid w:val="00155E8E"/>
    <w:pPr>
      <w:numPr>
        <w:numId w:val="8"/>
      </w:numPr>
      <w:contextualSpacing/>
    </w:pPr>
  </w:style>
  <w:style w:type="paragraph" w:styleId="ListNumber4">
    <w:name w:val="List Number 4"/>
    <w:basedOn w:val="Normal"/>
    <w:semiHidden/>
    <w:unhideWhenUsed/>
    <w:rsid w:val="00155E8E"/>
    <w:pPr>
      <w:numPr>
        <w:numId w:val="9"/>
      </w:numPr>
      <w:contextualSpacing/>
    </w:pPr>
  </w:style>
  <w:style w:type="paragraph" w:styleId="ListNumber5">
    <w:name w:val="List Number 5"/>
    <w:basedOn w:val="Normal"/>
    <w:semiHidden/>
    <w:unhideWhenUsed/>
    <w:rsid w:val="00155E8E"/>
    <w:pPr>
      <w:numPr>
        <w:numId w:val="10"/>
      </w:numPr>
      <w:contextualSpacing/>
    </w:pPr>
  </w:style>
  <w:style w:type="paragraph" w:styleId="ListParagraph">
    <w:name w:val="List Paragraph"/>
    <w:aliases w:val="Datasource"/>
    <w:basedOn w:val="Normal"/>
    <w:uiPriority w:val="34"/>
    <w:unhideWhenUsed/>
    <w:qFormat/>
    <w:rsid w:val="00155E8E"/>
    <w:pPr>
      <w:ind w:left="720"/>
      <w:contextualSpacing/>
    </w:pPr>
  </w:style>
  <w:style w:type="table" w:styleId="ListTable1Light1" w:customStyle="1">
    <w:name w:val="List Table 1 Light1"/>
    <w:basedOn w:val="TableNormal"/>
    <w:uiPriority w:val="46"/>
    <w:rsid w:val="00155E8E"/>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1" w:customStyle="1">
    <w:name w:val="List Table 1 Light - Accent 11"/>
    <w:basedOn w:val="TableNormal"/>
    <w:uiPriority w:val="46"/>
    <w:rsid w:val="00155E8E"/>
    <w:pPr>
      <w:spacing w:after="0"/>
    </w:pPr>
    <w:tblPr>
      <w:tblStyleRowBandSize w:val="1"/>
      <w:tblStyleColBandSize w:val="1"/>
    </w:tblPr>
    <w:tblStylePr w:type="firstRow">
      <w:rPr>
        <w:b/>
        <w:bCs/>
      </w:rPr>
      <w:tblPr/>
      <w:tcPr>
        <w:tcBorders>
          <w:bottom w:val="single" w:color="A7C5CF" w:themeColor="accent1" w:themeTint="99" w:sz="4" w:space="0"/>
        </w:tcBorders>
      </w:tcPr>
    </w:tblStylePr>
    <w:tblStylePr w:type="lastRow">
      <w:rPr>
        <w:b/>
        <w:bCs/>
      </w:rPr>
      <w:tblPr/>
      <w:tcPr>
        <w:tcBorders>
          <w:top w:val="single" w:color="A7C5CF" w:themeColor="accent1" w:themeTint="99" w:sz="4" w:space="0"/>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1Light-Accent21" w:customStyle="1">
    <w:name w:val="List Table 1 Light - Accent 21"/>
    <w:basedOn w:val="TableNormal"/>
    <w:uiPriority w:val="46"/>
    <w:rsid w:val="00155E8E"/>
    <w:pPr>
      <w:spacing w:after="0"/>
    </w:pPr>
    <w:tblPr>
      <w:tblStyleRowBandSize w:val="1"/>
      <w:tblStyleColBandSize w:val="1"/>
    </w:tblPr>
    <w:tblStylePr w:type="firstRow">
      <w:rPr>
        <w:b/>
        <w:bCs/>
      </w:rPr>
      <w:tblPr/>
      <w:tcPr>
        <w:tcBorders>
          <w:bottom w:val="single" w:color="F6DE55" w:themeColor="accent2" w:themeTint="99" w:sz="4" w:space="0"/>
        </w:tcBorders>
      </w:tcPr>
    </w:tblStylePr>
    <w:tblStylePr w:type="lastRow">
      <w:rPr>
        <w:b/>
        <w:bCs/>
      </w:rPr>
      <w:tblPr/>
      <w:tcPr>
        <w:tcBorders>
          <w:top w:val="single" w:color="F6DE55" w:themeColor="accent2" w:themeTint="99" w:sz="4" w:space="0"/>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1Light-Accent31" w:customStyle="1">
    <w:name w:val="List Table 1 Light - Accent 31"/>
    <w:basedOn w:val="TableNormal"/>
    <w:uiPriority w:val="46"/>
    <w:rsid w:val="00155E8E"/>
    <w:pPr>
      <w:spacing w:after="0"/>
    </w:pPr>
    <w:tblPr>
      <w:tblStyleRowBandSize w:val="1"/>
      <w:tblStyleColBandSize w:val="1"/>
    </w:tblPr>
    <w:tblStylePr w:type="firstRow">
      <w:rPr>
        <w:b/>
        <w:bCs/>
      </w:rPr>
      <w:tblPr/>
      <w:tcPr>
        <w:tcBorders>
          <w:bottom w:val="single" w:color="BAB8C8" w:themeColor="accent3" w:themeTint="99" w:sz="4" w:space="0"/>
        </w:tcBorders>
      </w:tcPr>
    </w:tblStylePr>
    <w:tblStylePr w:type="lastRow">
      <w:rPr>
        <w:b/>
        <w:bCs/>
      </w:rPr>
      <w:tblPr/>
      <w:tcPr>
        <w:tcBorders>
          <w:top w:val="single" w:color="BAB8C8" w:themeColor="accent3" w:themeTint="99" w:sz="4" w:space="0"/>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1Light-Accent41" w:customStyle="1">
    <w:name w:val="List Table 1 Light - Accent 41"/>
    <w:basedOn w:val="TableNormal"/>
    <w:uiPriority w:val="46"/>
    <w:rsid w:val="00155E8E"/>
    <w:pPr>
      <w:spacing w:after="0"/>
    </w:pPr>
    <w:tblPr>
      <w:tblStyleRowBandSize w:val="1"/>
      <w:tblStyleColBandSize w:val="1"/>
    </w:tblPr>
    <w:tblStylePr w:type="firstRow">
      <w:rPr>
        <w:b/>
        <w:bCs/>
      </w:rPr>
      <w:tblPr/>
      <w:tcPr>
        <w:tcBorders>
          <w:bottom w:val="single" w:color="ABB89D" w:themeColor="accent4" w:themeTint="99" w:sz="4" w:space="0"/>
        </w:tcBorders>
      </w:tcPr>
    </w:tblStylePr>
    <w:tblStylePr w:type="lastRow">
      <w:rPr>
        <w:b/>
        <w:bCs/>
      </w:rPr>
      <w:tblPr/>
      <w:tcPr>
        <w:tcBorders>
          <w:top w:val="single" w:color="ABB89D" w:themeColor="accent4" w:themeTint="99" w:sz="4" w:space="0"/>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1Light-Accent51" w:customStyle="1">
    <w:name w:val="List Table 1 Light - Accent 51"/>
    <w:basedOn w:val="TableNormal"/>
    <w:uiPriority w:val="46"/>
    <w:rsid w:val="00155E8E"/>
    <w:pPr>
      <w:spacing w:after="0"/>
    </w:pPr>
    <w:tblPr>
      <w:tblStyleRowBandSize w:val="1"/>
      <w:tblStyleColBandSize w:val="1"/>
    </w:tblPr>
    <w:tblStylePr w:type="firstRow">
      <w:rPr>
        <w:b/>
        <w:bCs/>
      </w:rPr>
      <w:tblPr/>
      <w:tcPr>
        <w:tcBorders>
          <w:bottom w:val="single" w:color="C4BDAA" w:themeColor="accent5" w:themeTint="99" w:sz="4" w:space="0"/>
        </w:tcBorders>
      </w:tcPr>
    </w:tblStylePr>
    <w:tblStylePr w:type="lastRow">
      <w:rPr>
        <w:b/>
        <w:bCs/>
      </w:rPr>
      <w:tblPr/>
      <w:tcPr>
        <w:tcBorders>
          <w:top w:val="single" w:color="C4BDAA" w:themeColor="accent5" w:themeTint="99" w:sz="4" w:space="0"/>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1Light-Accent61" w:customStyle="1">
    <w:name w:val="List Table 1 Light - Accent 61"/>
    <w:basedOn w:val="TableNormal"/>
    <w:uiPriority w:val="46"/>
    <w:rsid w:val="00155E8E"/>
    <w:pPr>
      <w:spacing w:after="0"/>
    </w:pPr>
    <w:tblPr>
      <w:tblStyleRowBandSize w:val="1"/>
      <w:tblStyleColBandSize w:val="1"/>
    </w:tblPr>
    <w:tblStylePr w:type="firstRow">
      <w:rPr>
        <w:b/>
        <w:bCs/>
      </w:rPr>
      <w:tblPr/>
      <w:tcPr>
        <w:tcBorders>
          <w:bottom w:val="single" w:color="B1B5BA" w:themeColor="accent6" w:themeTint="99" w:sz="4" w:space="0"/>
        </w:tcBorders>
      </w:tcPr>
    </w:tblStylePr>
    <w:tblStylePr w:type="lastRow">
      <w:rPr>
        <w:b/>
        <w:bCs/>
      </w:rPr>
      <w:tblPr/>
      <w:tcPr>
        <w:tcBorders>
          <w:top w:val="single" w:color="B1B5BA" w:themeColor="accent6" w:themeTint="99" w:sz="4" w:space="0"/>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21" w:customStyle="1">
    <w:name w:val="List Table 21"/>
    <w:basedOn w:val="TableNormal"/>
    <w:uiPriority w:val="47"/>
    <w:rsid w:val="00155E8E"/>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1" w:customStyle="1">
    <w:name w:val="List Table 2 - Accent 11"/>
    <w:basedOn w:val="TableNormal"/>
    <w:uiPriority w:val="47"/>
    <w:rsid w:val="00155E8E"/>
    <w:pPr>
      <w:spacing w:after="0"/>
    </w:pPr>
    <w:tblPr>
      <w:tblStyleRowBandSize w:val="1"/>
      <w:tblStyleColBandSize w:val="1"/>
      <w:tblBorders>
        <w:top w:val="single" w:color="A7C5CF" w:themeColor="accent1" w:themeTint="99" w:sz="4" w:space="0"/>
        <w:bottom w:val="single" w:color="A7C5CF" w:themeColor="accent1" w:themeTint="99" w:sz="4" w:space="0"/>
        <w:insideH w:val="single" w:color="A7C5C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2-Accent21" w:customStyle="1">
    <w:name w:val="List Table 2 - Accent 21"/>
    <w:basedOn w:val="TableNormal"/>
    <w:uiPriority w:val="47"/>
    <w:rsid w:val="00155E8E"/>
    <w:pPr>
      <w:spacing w:after="0"/>
    </w:pPr>
    <w:tblPr>
      <w:tblStyleRowBandSize w:val="1"/>
      <w:tblStyleColBandSize w:val="1"/>
      <w:tblBorders>
        <w:top w:val="single" w:color="F6DE55" w:themeColor="accent2" w:themeTint="99" w:sz="4" w:space="0"/>
        <w:bottom w:val="single" w:color="F6DE55" w:themeColor="accent2" w:themeTint="99" w:sz="4" w:space="0"/>
        <w:insideH w:val="single" w:color="F6DE55"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2-Accent31" w:customStyle="1">
    <w:name w:val="List Table 2 - Accent 31"/>
    <w:basedOn w:val="TableNormal"/>
    <w:uiPriority w:val="47"/>
    <w:rsid w:val="00155E8E"/>
    <w:pPr>
      <w:spacing w:after="0"/>
    </w:pPr>
    <w:tblPr>
      <w:tblStyleRowBandSize w:val="1"/>
      <w:tblStyleColBandSize w:val="1"/>
      <w:tblBorders>
        <w:top w:val="single" w:color="BAB8C8" w:themeColor="accent3" w:themeTint="99" w:sz="4" w:space="0"/>
        <w:bottom w:val="single" w:color="BAB8C8" w:themeColor="accent3" w:themeTint="99" w:sz="4" w:space="0"/>
        <w:insideH w:val="single" w:color="BAB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2-Accent41" w:customStyle="1">
    <w:name w:val="List Table 2 - Accent 41"/>
    <w:basedOn w:val="TableNormal"/>
    <w:uiPriority w:val="47"/>
    <w:rsid w:val="00155E8E"/>
    <w:pPr>
      <w:spacing w:after="0"/>
    </w:pPr>
    <w:tblPr>
      <w:tblStyleRowBandSize w:val="1"/>
      <w:tblStyleColBandSize w:val="1"/>
      <w:tblBorders>
        <w:top w:val="single" w:color="ABB89D" w:themeColor="accent4" w:themeTint="99" w:sz="4" w:space="0"/>
        <w:bottom w:val="single" w:color="ABB89D" w:themeColor="accent4" w:themeTint="99" w:sz="4" w:space="0"/>
        <w:insideH w:val="single" w:color="ABB89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2-Accent51" w:customStyle="1">
    <w:name w:val="List Table 2 - Accent 51"/>
    <w:basedOn w:val="TableNormal"/>
    <w:uiPriority w:val="47"/>
    <w:rsid w:val="00155E8E"/>
    <w:pPr>
      <w:spacing w:after="0"/>
    </w:pPr>
    <w:tblPr>
      <w:tblStyleRowBandSize w:val="1"/>
      <w:tblStyleColBandSize w:val="1"/>
      <w:tblBorders>
        <w:top w:val="single" w:color="C4BDAA" w:themeColor="accent5" w:themeTint="99" w:sz="4" w:space="0"/>
        <w:bottom w:val="single" w:color="C4BDAA" w:themeColor="accent5" w:themeTint="99" w:sz="4" w:space="0"/>
        <w:insideH w:val="single" w:color="C4BDAA"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2-Accent61" w:customStyle="1">
    <w:name w:val="List Table 2 - Accent 61"/>
    <w:basedOn w:val="TableNormal"/>
    <w:uiPriority w:val="47"/>
    <w:rsid w:val="00155E8E"/>
    <w:pPr>
      <w:spacing w:after="0"/>
    </w:pPr>
    <w:tblPr>
      <w:tblStyleRowBandSize w:val="1"/>
      <w:tblStyleColBandSize w:val="1"/>
      <w:tblBorders>
        <w:top w:val="single" w:color="B1B5BA" w:themeColor="accent6" w:themeTint="99" w:sz="4" w:space="0"/>
        <w:bottom w:val="single" w:color="B1B5BA" w:themeColor="accent6" w:themeTint="99" w:sz="4" w:space="0"/>
        <w:insideH w:val="single" w:color="B1B5B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31" w:customStyle="1">
    <w:name w:val="List Table 31"/>
    <w:basedOn w:val="TableNormal"/>
    <w:uiPriority w:val="48"/>
    <w:rsid w:val="00155E8E"/>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1" w:customStyle="1">
    <w:name w:val="List Table 3 - Accent 11"/>
    <w:basedOn w:val="TableNormal"/>
    <w:uiPriority w:val="48"/>
    <w:rsid w:val="00155E8E"/>
    <w:pPr>
      <w:spacing w:after="0"/>
    </w:pPr>
    <w:tblPr>
      <w:tblStyleRowBandSize w:val="1"/>
      <w:tblStyleColBandSize w:val="1"/>
      <w:tblBorders>
        <w:top w:val="single" w:color="6EA0B0" w:themeColor="accent1" w:sz="4" w:space="0"/>
        <w:left w:val="single" w:color="6EA0B0" w:themeColor="accent1" w:sz="4" w:space="0"/>
        <w:bottom w:val="single" w:color="6EA0B0" w:themeColor="accent1" w:sz="4" w:space="0"/>
        <w:right w:val="single" w:color="6EA0B0" w:themeColor="accent1" w:sz="4" w:space="0"/>
      </w:tblBorders>
    </w:tblPr>
    <w:tblStylePr w:type="firstRow">
      <w:rPr>
        <w:b/>
        <w:bCs/>
        <w:color w:val="FFFFFF" w:themeColor="background1"/>
      </w:rPr>
      <w:tblPr/>
      <w:tcPr>
        <w:shd w:val="clear" w:color="auto" w:fill="6EA0B0" w:themeFill="accent1"/>
      </w:tcPr>
    </w:tblStylePr>
    <w:tblStylePr w:type="lastRow">
      <w:rPr>
        <w:b/>
        <w:bCs/>
      </w:rPr>
      <w:tblPr/>
      <w:tcPr>
        <w:tcBorders>
          <w:top w:val="double" w:color="6EA0B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EA0B0" w:themeColor="accent1" w:sz="4" w:space="0"/>
          <w:right w:val="single" w:color="6EA0B0" w:themeColor="accent1" w:sz="4" w:space="0"/>
        </w:tcBorders>
      </w:tcPr>
    </w:tblStylePr>
    <w:tblStylePr w:type="band1Horz">
      <w:tblPr/>
      <w:tcPr>
        <w:tcBorders>
          <w:top w:val="single" w:color="6EA0B0" w:themeColor="accent1" w:sz="4" w:space="0"/>
          <w:bottom w:val="single" w:color="6EA0B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EA0B0" w:themeColor="accent1" w:sz="4" w:space="0"/>
          <w:left w:val="nil"/>
        </w:tcBorders>
      </w:tcPr>
    </w:tblStylePr>
    <w:tblStylePr w:type="swCell">
      <w:tblPr/>
      <w:tcPr>
        <w:tcBorders>
          <w:top w:val="double" w:color="6EA0B0" w:themeColor="accent1" w:sz="4" w:space="0"/>
          <w:right w:val="nil"/>
        </w:tcBorders>
      </w:tcPr>
    </w:tblStylePr>
  </w:style>
  <w:style w:type="table" w:styleId="ListTable3-Accent21" w:customStyle="1">
    <w:name w:val="List Table 3 - Accent 21"/>
    <w:basedOn w:val="TableNormal"/>
    <w:uiPriority w:val="48"/>
    <w:rsid w:val="00155E8E"/>
    <w:pPr>
      <w:spacing w:after="0"/>
    </w:pPr>
    <w:tblPr>
      <w:tblStyleRowBandSize w:val="1"/>
      <w:tblStyleColBandSize w:val="1"/>
      <w:tblBorders>
        <w:top w:val="single" w:color="CCAF0A" w:themeColor="accent2" w:sz="4" w:space="0"/>
        <w:left w:val="single" w:color="CCAF0A" w:themeColor="accent2" w:sz="4" w:space="0"/>
        <w:bottom w:val="single" w:color="CCAF0A" w:themeColor="accent2" w:sz="4" w:space="0"/>
        <w:right w:val="single" w:color="CCAF0A" w:themeColor="accent2" w:sz="4" w:space="0"/>
      </w:tblBorders>
    </w:tblPr>
    <w:tblStylePr w:type="firstRow">
      <w:rPr>
        <w:b/>
        <w:bCs/>
        <w:color w:val="FFFFFF" w:themeColor="background1"/>
      </w:rPr>
      <w:tblPr/>
      <w:tcPr>
        <w:shd w:val="clear" w:color="auto" w:fill="CCAF0A" w:themeFill="accent2"/>
      </w:tcPr>
    </w:tblStylePr>
    <w:tblStylePr w:type="lastRow">
      <w:rPr>
        <w:b/>
        <w:bCs/>
      </w:rPr>
      <w:tblPr/>
      <w:tcPr>
        <w:tcBorders>
          <w:top w:val="double" w:color="CCAF0A"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CAF0A" w:themeColor="accent2" w:sz="4" w:space="0"/>
          <w:right w:val="single" w:color="CCAF0A" w:themeColor="accent2" w:sz="4" w:space="0"/>
        </w:tcBorders>
      </w:tcPr>
    </w:tblStylePr>
    <w:tblStylePr w:type="band1Horz">
      <w:tblPr/>
      <w:tcPr>
        <w:tcBorders>
          <w:top w:val="single" w:color="CCAF0A" w:themeColor="accent2" w:sz="4" w:space="0"/>
          <w:bottom w:val="single" w:color="CCAF0A"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CAF0A" w:themeColor="accent2" w:sz="4" w:space="0"/>
          <w:left w:val="nil"/>
        </w:tcBorders>
      </w:tcPr>
    </w:tblStylePr>
    <w:tblStylePr w:type="swCell">
      <w:tblPr/>
      <w:tcPr>
        <w:tcBorders>
          <w:top w:val="double" w:color="CCAF0A" w:themeColor="accent2" w:sz="4" w:space="0"/>
          <w:right w:val="nil"/>
        </w:tcBorders>
      </w:tcPr>
    </w:tblStylePr>
  </w:style>
  <w:style w:type="table" w:styleId="ListTable3-Accent31" w:customStyle="1">
    <w:name w:val="List Table 3 - Accent 31"/>
    <w:basedOn w:val="TableNormal"/>
    <w:uiPriority w:val="48"/>
    <w:rsid w:val="00155E8E"/>
    <w:pPr>
      <w:spacing w:after="0"/>
    </w:pPr>
    <w:tblPr>
      <w:tblStyleRowBandSize w:val="1"/>
      <w:tblStyleColBandSize w:val="1"/>
      <w:tblBorders>
        <w:top w:val="single" w:color="8D89A4" w:themeColor="accent3" w:sz="4" w:space="0"/>
        <w:left w:val="single" w:color="8D89A4" w:themeColor="accent3" w:sz="4" w:space="0"/>
        <w:bottom w:val="single" w:color="8D89A4" w:themeColor="accent3" w:sz="4" w:space="0"/>
        <w:right w:val="single" w:color="8D89A4" w:themeColor="accent3" w:sz="4" w:space="0"/>
      </w:tblBorders>
    </w:tblPr>
    <w:tblStylePr w:type="firstRow">
      <w:rPr>
        <w:b/>
        <w:bCs/>
        <w:color w:val="FFFFFF" w:themeColor="background1"/>
      </w:rPr>
      <w:tblPr/>
      <w:tcPr>
        <w:shd w:val="clear" w:color="auto" w:fill="8D89A4" w:themeFill="accent3"/>
      </w:tcPr>
    </w:tblStylePr>
    <w:tblStylePr w:type="lastRow">
      <w:rPr>
        <w:b/>
        <w:bCs/>
      </w:rPr>
      <w:tblPr/>
      <w:tcPr>
        <w:tcBorders>
          <w:top w:val="double" w:color="8D89A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D89A4" w:themeColor="accent3" w:sz="4" w:space="0"/>
          <w:right w:val="single" w:color="8D89A4" w:themeColor="accent3" w:sz="4" w:space="0"/>
        </w:tcBorders>
      </w:tcPr>
    </w:tblStylePr>
    <w:tblStylePr w:type="band1Horz">
      <w:tblPr/>
      <w:tcPr>
        <w:tcBorders>
          <w:top w:val="single" w:color="8D89A4" w:themeColor="accent3" w:sz="4" w:space="0"/>
          <w:bottom w:val="single" w:color="8D89A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D89A4" w:themeColor="accent3" w:sz="4" w:space="0"/>
          <w:left w:val="nil"/>
        </w:tcBorders>
      </w:tcPr>
    </w:tblStylePr>
    <w:tblStylePr w:type="swCell">
      <w:tblPr/>
      <w:tcPr>
        <w:tcBorders>
          <w:top w:val="double" w:color="8D89A4" w:themeColor="accent3" w:sz="4" w:space="0"/>
          <w:right w:val="nil"/>
        </w:tcBorders>
      </w:tcPr>
    </w:tblStylePr>
  </w:style>
  <w:style w:type="table" w:styleId="ListTable3-Accent41" w:customStyle="1">
    <w:name w:val="List Table 3 - Accent 41"/>
    <w:basedOn w:val="TableNormal"/>
    <w:uiPriority w:val="48"/>
    <w:rsid w:val="00155E8E"/>
    <w:pPr>
      <w:spacing w:after="0"/>
    </w:pPr>
    <w:tblPr>
      <w:tblStyleRowBandSize w:val="1"/>
      <w:tblStyleColBandSize w:val="1"/>
      <w:tblBorders>
        <w:top w:val="single" w:color="748560" w:themeColor="accent4" w:sz="4" w:space="0"/>
        <w:left w:val="single" w:color="748560" w:themeColor="accent4" w:sz="4" w:space="0"/>
        <w:bottom w:val="single" w:color="748560" w:themeColor="accent4" w:sz="4" w:space="0"/>
        <w:right w:val="single" w:color="748560" w:themeColor="accent4" w:sz="4" w:space="0"/>
      </w:tblBorders>
    </w:tblPr>
    <w:tblStylePr w:type="firstRow">
      <w:rPr>
        <w:b/>
        <w:bCs/>
        <w:color w:val="FFFFFF" w:themeColor="background1"/>
      </w:rPr>
      <w:tblPr/>
      <w:tcPr>
        <w:shd w:val="clear" w:color="auto" w:fill="748560" w:themeFill="accent4"/>
      </w:tcPr>
    </w:tblStylePr>
    <w:tblStylePr w:type="lastRow">
      <w:rPr>
        <w:b/>
        <w:bCs/>
      </w:rPr>
      <w:tblPr/>
      <w:tcPr>
        <w:tcBorders>
          <w:top w:val="double" w:color="74856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48560" w:themeColor="accent4" w:sz="4" w:space="0"/>
          <w:right w:val="single" w:color="748560" w:themeColor="accent4" w:sz="4" w:space="0"/>
        </w:tcBorders>
      </w:tcPr>
    </w:tblStylePr>
    <w:tblStylePr w:type="band1Horz">
      <w:tblPr/>
      <w:tcPr>
        <w:tcBorders>
          <w:top w:val="single" w:color="748560" w:themeColor="accent4" w:sz="4" w:space="0"/>
          <w:bottom w:val="single" w:color="74856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48560" w:themeColor="accent4" w:sz="4" w:space="0"/>
          <w:left w:val="nil"/>
        </w:tcBorders>
      </w:tcPr>
    </w:tblStylePr>
    <w:tblStylePr w:type="swCell">
      <w:tblPr/>
      <w:tcPr>
        <w:tcBorders>
          <w:top w:val="double" w:color="748560" w:themeColor="accent4" w:sz="4" w:space="0"/>
          <w:right w:val="nil"/>
        </w:tcBorders>
      </w:tcPr>
    </w:tblStylePr>
  </w:style>
  <w:style w:type="table" w:styleId="ListTable3-Accent51" w:customStyle="1">
    <w:name w:val="List Table 3 - Accent 51"/>
    <w:basedOn w:val="TableNormal"/>
    <w:uiPriority w:val="48"/>
    <w:rsid w:val="00155E8E"/>
    <w:pPr>
      <w:spacing w:after="0"/>
    </w:pPr>
    <w:tblPr>
      <w:tblStyleRowBandSize w:val="1"/>
      <w:tblStyleColBandSize w:val="1"/>
      <w:tblBorders>
        <w:top w:val="single" w:color="9E9273" w:themeColor="accent5" w:sz="4" w:space="0"/>
        <w:left w:val="single" w:color="9E9273" w:themeColor="accent5" w:sz="4" w:space="0"/>
        <w:bottom w:val="single" w:color="9E9273" w:themeColor="accent5" w:sz="4" w:space="0"/>
        <w:right w:val="single" w:color="9E9273" w:themeColor="accent5" w:sz="4" w:space="0"/>
      </w:tblBorders>
    </w:tblPr>
    <w:tblStylePr w:type="firstRow">
      <w:rPr>
        <w:b/>
        <w:bCs/>
        <w:color w:val="FFFFFF" w:themeColor="background1"/>
      </w:rPr>
      <w:tblPr/>
      <w:tcPr>
        <w:shd w:val="clear" w:color="auto" w:fill="9E9273" w:themeFill="accent5"/>
      </w:tcPr>
    </w:tblStylePr>
    <w:tblStylePr w:type="lastRow">
      <w:rPr>
        <w:b/>
        <w:bCs/>
      </w:rPr>
      <w:tblPr/>
      <w:tcPr>
        <w:tcBorders>
          <w:top w:val="double" w:color="9E927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E9273" w:themeColor="accent5" w:sz="4" w:space="0"/>
          <w:right w:val="single" w:color="9E9273" w:themeColor="accent5" w:sz="4" w:space="0"/>
        </w:tcBorders>
      </w:tcPr>
    </w:tblStylePr>
    <w:tblStylePr w:type="band1Horz">
      <w:tblPr/>
      <w:tcPr>
        <w:tcBorders>
          <w:top w:val="single" w:color="9E9273" w:themeColor="accent5" w:sz="4" w:space="0"/>
          <w:bottom w:val="single" w:color="9E927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E9273" w:themeColor="accent5" w:sz="4" w:space="0"/>
          <w:left w:val="nil"/>
        </w:tcBorders>
      </w:tcPr>
    </w:tblStylePr>
    <w:tblStylePr w:type="swCell">
      <w:tblPr/>
      <w:tcPr>
        <w:tcBorders>
          <w:top w:val="double" w:color="9E9273" w:themeColor="accent5" w:sz="4" w:space="0"/>
          <w:right w:val="nil"/>
        </w:tcBorders>
      </w:tcPr>
    </w:tblStylePr>
  </w:style>
  <w:style w:type="table" w:styleId="ListTable3-Accent61" w:customStyle="1">
    <w:name w:val="List Table 3 - Accent 61"/>
    <w:basedOn w:val="TableNormal"/>
    <w:uiPriority w:val="48"/>
    <w:rsid w:val="00155E8E"/>
    <w:pPr>
      <w:spacing w:after="0"/>
    </w:pPr>
    <w:tblPr>
      <w:tblStyleRowBandSize w:val="1"/>
      <w:tblStyleColBandSize w:val="1"/>
      <w:tblBorders>
        <w:top w:val="single" w:color="7E848D" w:themeColor="accent6" w:sz="4" w:space="0"/>
        <w:left w:val="single" w:color="7E848D" w:themeColor="accent6" w:sz="4" w:space="0"/>
        <w:bottom w:val="single" w:color="7E848D" w:themeColor="accent6" w:sz="4" w:space="0"/>
        <w:right w:val="single" w:color="7E848D" w:themeColor="accent6" w:sz="4" w:space="0"/>
      </w:tblBorders>
    </w:tblPr>
    <w:tblStylePr w:type="firstRow">
      <w:rPr>
        <w:b/>
        <w:bCs/>
        <w:color w:val="FFFFFF" w:themeColor="background1"/>
      </w:rPr>
      <w:tblPr/>
      <w:tcPr>
        <w:shd w:val="clear" w:color="auto" w:fill="7E848D" w:themeFill="accent6"/>
      </w:tcPr>
    </w:tblStylePr>
    <w:tblStylePr w:type="lastRow">
      <w:rPr>
        <w:b/>
        <w:bCs/>
      </w:rPr>
      <w:tblPr/>
      <w:tcPr>
        <w:tcBorders>
          <w:top w:val="double" w:color="7E848D"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848D" w:themeColor="accent6" w:sz="4" w:space="0"/>
          <w:right w:val="single" w:color="7E848D" w:themeColor="accent6" w:sz="4" w:space="0"/>
        </w:tcBorders>
      </w:tcPr>
    </w:tblStylePr>
    <w:tblStylePr w:type="band1Horz">
      <w:tblPr/>
      <w:tcPr>
        <w:tcBorders>
          <w:top w:val="single" w:color="7E848D" w:themeColor="accent6" w:sz="4" w:space="0"/>
          <w:bottom w:val="single" w:color="7E848D"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848D" w:themeColor="accent6" w:sz="4" w:space="0"/>
          <w:left w:val="nil"/>
        </w:tcBorders>
      </w:tcPr>
    </w:tblStylePr>
    <w:tblStylePr w:type="swCell">
      <w:tblPr/>
      <w:tcPr>
        <w:tcBorders>
          <w:top w:val="double" w:color="7E848D" w:themeColor="accent6" w:sz="4" w:space="0"/>
          <w:right w:val="nil"/>
        </w:tcBorders>
      </w:tcPr>
    </w:tblStylePr>
  </w:style>
  <w:style w:type="table" w:styleId="ListTable41" w:customStyle="1">
    <w:name w:val="List Table 41"/>
    <w:basedOn w:val="TableNormal"/>
    <w:uiPriority w:val="49"/>
    <w:rsid w:val="00155E8E"/>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1" w:customStyle="1">
    <w:name w:val="List Table 4 - Accent 11"/>
    <w:basedOn w:val="TableNormal"/>
    <w:uiPriority w:val="49"/>
    <w:rsid w:val="00155E8E"/>
    <w:pPr>
      <w:spacing w:after="0"/>
    </w:pPr>
    <w:tblPr>
      <w:tblStyleRowBandSize w:val="1"/>
      <w:tblStyleColBandSize w:val="1"/>
      <w:tblBorders>
        <w:top w:val="single" w:color="A7C5CF" w:themeColor="accent1" w:themeTint="99" w:sz="4" w:space="0"/>
        <w:left w:val="single" w:color="A7C5CF" w:themeColor="accent1" w:themeTint="99" w:sz="4" w:space="0"/>
        <w:bottom w:val="single" w:color="A7C5CF" w:themeColor="accent1" w:themeTint="99" w:sz="4" w:space="0"/>
        <w:right w:val="single" w:color="A7C5CF" w:themeColor="accent1" w:themeTint="99" w:sz="4" w:space="0"/>
        <w:insideH w:val="single" w:color="A7C5CF" w:themeColor="accent1" w:themeTint="99" w:sz="4" w:space="0"/>
      </w:tblBorders>
    </w:tblPr>
    <w:tblStylePr w:type="firstRow">
      <w:rPr>
        <w:b/>
        <w:bCs/>
        <w:color w:val="FFFFFF" w:themeColor="background1"/>
      </w:rPr>
      <w:tblPr/>
      <w:tcPr>
        <w:tcBorders>
          <w:top w:val="single" w:color="6EA0B0" w:themeColor="accent1" w:sz="4" w:space="0"/>
          <w:left w:val="single" w:color="6EA0B0" w:themeColor="accent1" w:sz="4" w:space="0"/>
          <w:bottom w:val="single" w:color="6EA0B0" w:themeColor="accent1" w:sz="4" w:space="0"/>
          <w:right w:val="single" w:color="6EA0B0" w:themeColor="accent1" w:sz="4" w:space="0"/>
          <w:insideH w:val="nil"/>
        </w:tcBorders>
        <w:shd w:val="clear" w:color="auto" w:fill="6EA0B0" w:themeFill="accent1"/>
      </w:tcPr>
    </w:tblStylePr>
    <w:tblStylePr w:type="lastRow">
      <w:rPr>
        <w:b/>
        <w:bCs/>
      </w:rPr>
      <w:tblPr/>
      <w:tcPr>
        <w:tcBorders>
          <w:top w:val="double" w:color="A7C5CF" w:themeColor="accent1" w:themeTint="99" w:sz="4" w:space="0"/>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4-Accent21" w:customStyle="1">
    <w:name w:val="List Table 4 - Accent 21"/>
    <w:basedOn w:val="TableNormal"/>
    <w:uiPriority w:val="49"/>
    <w:rsid w:val="00155E8E"/>
    <w:pPr>
      <w:spacing w:after="0"/>
    </w:pPr>
    <w:tblPr>
      <w:tblStyleRowBandSize w:val="1"/>
      <w:tblStyleColBandSize w:val="1"/>
      <w:tblBorders>
        <w:top w:val="single" w:color="F6DE55" w:themeColor="accent2" w:themeTint="99" w:sz="4" w:space="0"/>
        <w:left w:val="single" w:color="F6DE55" w:themeColor="accent2" w:themeTint="99" w:sz="4" w:space="0"/>
        <w:bottom w:val="single" w:color="F6DE55" w:themeColor="accent2" w:themeTint="99" w:sz="4" w:space="0"/>
        <w:right w:val="single" w:color="F6DE55" w:themeColor="accent2" w:themeTint="99" w:sz="4" w:space="0"/>
        <w:insideH w:val="single" w:color="F6DE55" w:themeColor="accent2" w:themeTint="99" w:sz="4" w:space="0"/>
      </w:tblBorders>
    </w:tblPr>
    <w:tblStylePr w:type="firstRow">
      <w:rPr>
        <w:b/>
        <w:bCs/>
        <w:color w:val="FFFFFF" w:themeColor="background1"/>
      </w:rPr>
      <w:tblPr/>
      <w:tcPr>
        <w:tcBorders>
          <w:top w:val="single" w:color="CCAF0A" w:themeColor="accent2" w:sz="4" w:space="0"/>
          <w:left w:val="single" w:color="CCAF0A" w:themeColor="accent2" w:sz="4" w:space="0"/>
          <w:bottom w:val="single" w:color="CCAF0A" w:themeColor="accent2" w:sz="4" w:space="0"/>
          <w:right w:val="single" w:color="CCAF0A" w:themeColor="accent2" w:sz="4" w:space="0"/>
          <w:insideH w:val="nil"/>
        </w:tcBorders>
        <w:shd w:val="clear" w:color="auto" w:fill="CCAF0A" w:themeFill="accent2"/>
      </w:tcPr>
    </w:tblStylePr>
    <w:tblStylePr w:type="lastRow">
      <w:rPr>
        <w:b/>
        <w:bCs/>
      </w:rPr>
      <w:tblPr/>
      <w:tcPr>
        <w:tcBorders>
          <w:top w:val="double" w:color="F6DE55" w:themeColor="accent2" w:themeTint="99" w:sz="4" w:space="0"/>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4-Accent31" w:customStyle="1">
    <w:name w:val="List Table 4 - Accent 31"/>
    <w:basedOn w:val="TableNormal"/>
    <w:uiPriority w:val="49"/>
    <w:rsid w:val="00155E8E"/>
    <w:pPr>
      <w:spacing w:after="0"/>
    </w:pPr>
    <w:tblPr>
      <w:tblStyleRowBandSize w:val="1"/>
      <w:tblStyleColBandSize w:val="1"/>
      <w:tblBorders>
        <w:top w:val="single" w:color="BAB8C8" w:themeColor="accent3" w:themeTint="99" w:sz="4" w:space="0"/>
        <w:left w:val="single" w:color="BAB8C8" w:themeColor="accent3" w:themeTint="99" w:sz="4" w:space="0"/>
        <w:bottom w:val="single" w:color="BAB8C8" w:themeColor="accent3" w:themeTint="99" w:sz="4" w:space="0"/>
        <w:right w:val="single" w:color="BAB8C8" w:themeColor="accent3" w:themeTint="99" w:sz="4" w:space="0"/>
        <w:insideH w:val="single" w:color="BAB8C8" w:themeColor="accent3" w:themeTint="99" w:sz="4" w:space="0"/>
      </w:tblBorders>
    </w:tblPr>
    <w:tblStylePr w:type="firstRow">
      <w:rPr>
        <w:b/>
        <w:bCs/>
        <w:color w:val="FFFFFF" w:themeColor="background1"/>
      </w:rPr>
      <w:tblPr/>
      <w:tcPr>
        <w:tcBorders>
          <w:top w:val="single" w:color="8D89A4" w:themeColor="accent3" w:sz="4" w:space="0"/>
          <w:left w:val="single" w:color="8D89A4" w:themeColor="accent3" w:sz="4" w:space="0"/>
          <w:bottom w:val="single" w:color="8D89A4" w:themeColor="accent3" w:sz="4" w:space="0"/>
          <w:right w:val="single" w:color="8D89A4" w:themeColor="accent3" w:sz="4" w:space="0"/>
          <w:insideH w:val="nil"/>
        </w:tcBorders>
        <w:shd w:val="clear" w:color="auto" w:fill="8D89A4" w:themeFill="accent3"/>
      </w:tcPr>
    </w:tblStylePr>
    <w:tblStylePr w:type="lastRow">
      <w:rPr>
        <w:b/>
        <w:bCs/>
      </w:rPr>
      <w:tblPr/>
      <w:tcPr>
        <w:tcBorders>
          <w:top w:val="double" w:color="BAB8C8" w:themeColor="accent3" w:themeTint="99" w:sz="4" w:space="0"/>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4-Accent41" w:customStyle="1">
    <w:name w:val="List Table 4 - Accent 41"/>
    <w:basedOn w:val="TableNormal"/>
    <w:uiPriority w:val="49"/>
    <w:rsid w:val="00155E8E"/>
    <w:pPr>
      <w:spacing w:after="0"/>
    </w:pPr>
    <w:tblPr>
      <w:tblStyleRowBandSize w:val="1"/>
      <w:tblStyleColBandSize w:val="1"/>
      <w:tblBorders>
        <w:top w:val="single" w:color="ABB89D" w:themeColor="accent4" w:themeTint="99" w:sz="4" w:space="0"/>
        <w:left w:val="single" w:color="ABB89D" w:themeColor="accent4" w:themeTint="99" w:sz="4" w:space="0"/>
        <w:bottom w:val="single" w:color="ABB89D" w:themeColor="accent4" w:themeTint="99" w:sz="4" w:space="0"/>
        <w:right w:val="single" w:color="ABB89D" w:themeColor="accent4" w:themeTint="99" w:sz="4" w:space="0"/>
        <w:insideH w:val="single" w:color="ABB89D" w:themeColor="accent4" w:themeTint="99" w:sz="4" w:space="0"/>
      </w:tblBorders>
    </w:tblPr>
    <w:tblStylePr w:type="firstRow">
      <w:rPr>
        <w:b/>
        <w:bCs/>
        <w:color w:val="FFFFFF" w:themeColor="background1"/>
      </w:rPr>
      <w:tblPr/>
      <w:tcPr>
        <w:tcBorders>
          <w:top w:val="single" w:color="748560" w:themeColor="accent4" w:sz="4" w:space="0"/>
          <w:left w:val="single" w:color="748560" w:themeColor="accent4" w:sz="4" w:space="0"/>
          <w:bottom w:val="single" w:color="748560" w:themeColor="accent4" w:sz="4" w:space="0"/>
          <w:right w:val="single" w:color="748560" w:themeColor="accent4" w:sz="4" w:space="0"/>
          <w:insideH w:val="nil"/>
        </w:tcBorders>
        <w:shd w:val="clear" w:color="auto" w:fill="748560" w:themeFill="accent4"/>
      </w:tcPr>
    </w:tblStylePr>
    <w:tblStylePr w:type="lastRow">
      <w:rPr>
        <w:b/>
        <w:bCs/>
      </w:rPr>
      <w:tblPr/>
      <w:tcPr>
        <w:tcBorders>
          <w:top w:val="double" w:color="ABB89D" w:themeColor="accent4" w:themeTint="99" w:sz="4" w:space="0"/>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4-Accent51" w:customStyle="1">
    <w:name w:val="List Table 4 - Accent 51"/>
    <w:basedOn w:val="TableNormal"/>
    <w:uiPriority w:val="49"/>
    <w:rsid w:val="00155E8E"/>
    <w:pPr>
      <w:spacing w:after="0"/>
    </w:pPr>
    <w:tblPr>
      <w:tblStyleRowBandSize w:val="1"/>
      <w:tblStyleColBandSize w:val="1"/>
      <w:tblBorders>
        <w:top w:val="single" w:color="C4BDAA" w:themeColor="accent5" w:themeTint="99" w:sz="4" w:space="0"/>
        <w:left w:val="single" w:color="C4BDAA" w:themeColor="accent5" w:themeTint="99" w:sz="4" w:space="0"/>
        <w:bottom w:val="single" w:color="C4BDAA" w:themeColor="accent5" w:themeTint="99" w:sz="4" w:space="0"/>
        <w:right w:val="single" w:color="C4BDAA" w:themeColor="accent5" w:themeTint="99" w:sz="4" w:space="0"/>
        <w:insideH w:val="single" w:color="C4BDAA" w:themeColor="accent5" w:themeTint="99" w:sz="4" w:space="0"/>
      </w:tblBorders>
    </w:tblPr>
    <w:tblStylePr w:type="firstRow">
      <w:rPr>
        <w:b/>
        <w:bCs/>
        <w:color w:val="FFFFFF" w:themeColor="background1"/>
      </w:rPr>
      <w:tblPr/>
      <w:tcPr>
        <w:tcBorders>
          <w:top w:val="single" w:color="9E9273" w:themeColor="accent5" w:sz="4" w:space="0"/>
          <w:left w:val="single" w:color="9E9273" w:themeColor="accent5" w:sz="4" w:space="0"/>
          <w:bottom w:val="single" w:color="9E9273" w:themeColor="accent5" w:sz="4" w:space="0"/>
          <w:right w:val="single" w:color="9E9273" w:themeColor="accent5" w:sz="4" w:space="0"/>
          <w:insideH w:val="nil"/>
        </w:tcBorders>
        <w:shd w:val="clear" w:color="auto" w:fill="9E9273" w:themeFill="accent5"/>
      </w:tcPr>
    </w:tblStylePr>
    <w:tblStylePr w:type="lastRow">
      <w:rPr>
        <w:b/>
        <w:bCs/>
      </w:rPr>
      <w:tblPr/>
      <w:tcPr>
        <w:tcBorders>
          <w:top w:val="double" w:color="C4BDAA" w:themeColor="accent5" w:themeTint="99" w:sz="4" w:space="0"/>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4-Accent61" w:customStyle="1">
    <w:name w:val="List Table 4 - Accent 61"/>
    <w:basedOn w:val="TableNormal"/>
    <w:uiPriority w:val="49"/>
    <w:rsid w:val="00155E8E"/>
    <w:pPr>
      <w:spacing w:after="0"/>
    </w:pPr>
    <w:tblPr>
      <w:tblStyleRowBandSize w:val="1"/>
      <w:tblStyleColBandSize w:val="1"/>
      <w:tblBorders>
        <w:top w:val="single" w:color="B1B5BA" w:themeColor="accent6" w:themeTint="99" w:sz="4" w:space="0"/>
        <w:left w:val="single" w:color="B1B5BA" w:themeColor="accent6" w:themeTint="99" w:sz="4" w:space="0"/>
        <w:bottom w:val="single" w:color="B1B5BA" w:themeColor="accent6" w:themeTint="99" w:sz="4" w:space="0"/>
        <w:right w:val="single" w:color="B1B5BA" w:themeColor="accent6" w:themeTint="99" w:sz="4" w:space="0"/>
        <w:insideH w:val="single" w:color="B1B5BA" w:themeColor="accent6" w:themeTint="99" w:sz="4" w:space="0"/>
      </w:tblBorders>
    </w:tblPr>
    <w:tblStylePr w:type="firstRow">
      <w:rPr>
        <w:b/>
        <w:bCs/>
        <w:color w:val="FFFFFF" w:themeColor="background1"/>
      </w:rPr>
      <w:tblPr/>
      <w:tcPr>
        <w:tcBorders>
          <w:top w:val="single" w:color="7E848D" w:themeColor="accent6" w:sz="4" w:space="0"/>
          <w:left w:val="single" w:color="7E848D" w:themeColor="accent6" w:sz="4" w:space="0"/>
          <w:bottom w:val="single" w:color="7E848D" w:themeColor="accent6" w:sz="4" w:space="0"/>
          <w:right w:val="single" w:color="7E848D" w:themeColor="accent6" w:sz="4" w:space="0"/>
          <w:insideH w:val="nil"/>
        </w:tcBorders>
        <w:shd w:val="clear" w:color="auto" w:fill="7E848D" w:themeFill="accent6"/>
      </w:tcPr>
    </w:tblStylePr>
    <w:tblStylePr w:type="lastRow">
      <w:rPr>
        <w:b/>
        <w:bCs/>
      </w:rPr>
      <w:tblPr/>
      <w:tcPr>
        <w:tcBorders>
          <w:top w:val="double" w:color="B1B5BA" w:themeColor="accent6" w:themeTint="99" w:sz="4" w:space="0"/>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5Dark1" w:customStyle="1">
    <w:name w:val="List Table 5 Dark1"/>
    <w:basedOn w:val="TableNormal"/>
    <w:uiPriority w:val="50"/>
    <w:rsid w:val="00155E8E"/>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1" w:customStyle="1">
    <w:name w:val="List Table 5 Dark - Accent 11"/>
    <w:basedOn w:val="TableNormal"/>
    <w:uiPriority w:val="50"/>
    <w:rsid w:val="00155E8E"/>
    <w:pPr>
      <w:spacing w:after="0"/>
    </w:pPr>
    <w:rPr>
      <w:color w:val="FFFFFF" w:themeColor="background1"/>
    </w:rPr>
    <w:tblPr>
      <w:tblStyleRowBandSize w:val="1"/>
      <w:tblStyleColBandSize w:val="1"/>
      <w:tblBorders>
        <w:top w:val="single" w:color="6EA0B0" w:themeColor="accent1" w:sz="24" w:space="0"/>
        <w:left w:val="single" w:color="6EA0B0" w:themeColor="accent1" w:sz="24" w:space="0"/>
        <w:bottom w:val="single" w:color="6EA0B0" w:themeColor="accent1" w:sz="24" w:space="0"/>
        <w:right w:val="single" w:color="6EA0B0" w:themeColor="accent1" w:sz="24" w:space="0"/>
      </w:tblBorders>
    </w:tblPr>
    <w:tcPr>
      <w:shd w:val="clear" w:color="auto" w:fill="6EA0B0"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1" w:customStyle="1">
    <w:name w:val="List Table 5 Dark - Accent 21"/>
    <w:basedOn w:val="TableNormal"/>
    <w:uiPriority w:val="50"/>
    <w:rsid w:val="00155E8E"/>
    <w:pPr>
      <w:spacing w:after="0"/>
    </w:pPr>
    <w:rPr>
      <w:color w:val="FFFFFF" w:themeColor="background1"/>
    </w:rPr>
    <w:tblPr>
      <w:tblStyleRowBandSize w:val="1"/>
      <w:tblStyleColBandSize w:val="1"/>
      <w:tblBorders>
        <w:top w:val="single" w:color="CCAF0A" w:themeColor="accent2" w:sz="24" w:space="0"/>
        <w:left w:val="single" w:color="CCAF0A" w:themeColor="accent2" w:sz="24" w:space="0"/>
        <w:bottom w:val="single" w:color="CCAF0A" w:themeColor="accent2" w:sz="24" w:space="0"/>
        <w:right w:val="single" w:color="CCAF0A" w:themeColor="accent2" w:sz="24" w:space="0"/>
      </w:tblBorders>
    </w:tblPr>
    <w:tcPr>
      <w:shd w:val="clear" w:color="auto" w:fill="CCAF0A"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1" w:customStyle="1">
    <w:name w:val="List Table 5 Dark - Accent 31"/>
    <w:basedOn w:val="TableNormal"/>
    <w:uiPriority w:val="50"/>
    <w:rsid w:val="00155E8E"/>
    <w:pPr>
      <w:spacing w:after="0"/>
    </w:pPr>
    <w:rPr>
      <w:color w:val="FFFFFF" w:themeColor="background1"/>
    </w:rPr>
    <w:tblPr>
      <w:tblStyleRowBandSize w:val="1"/>
      <w:tblStyleColBandSize w:val="1"/>
      <w:tblBorders>
        <w:top w:val="single" w:color="8D89A4" w:themeColor="accent3" w:sz="24" w:space="0"/>
        <w:left w:val="single" w:color="8D89A4" w:themeColor="accent3" w:sz="24" w:space="0"/>
        <w:bottom w:val="single" w:color="8D89A4" w:themeColor="accent3" w:sz="24" w:space="0"/>
        <w:right w:val="single" w:color="8D89A4" w:themeColor="accent3" w:sz="24" w:space="0"/>
      </w:tblBorders>
    </w:tblPr>
    <w:tcPr>
      <w:shd w:val="clear" w:color="auto" w:fill="8D89A4"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1" w:customStyle="1">
    <w:name w:val="List Table 5 Dark - Accent 41"/>
    <w:basedOn w:val="TableNormal"/>
    <w:uiPriority w:val="50"/>
    <w:rsid w:val="00155E8E"/>
    <w:pPr>
      <w:spacing w:after="0"/>
    </w:pPr>
    <w:rPr>
      <w:color w:val="FFFFFF" w:themeColor="background1"/>
    </w:rPr>
    <w:tblPr>
      <w:tblStyleRowBandSize w:val="1"/>
      <w:tblStyleColBandSize w:val="1"/>
      <w:tblBorders>
        <w:top w:val="single" w:color="748560" w:themeColor="accent4" w:sz="24" w:space="0"/>
        <w:left w:val="single" w:color="748560" w:themeColor="accent4" w:sz="24" w:space="0"/>
        <w:bottom w:val="single" w:color="748560" w:themeColor="accent4" w:sz="24" w:space="0"/>
        <w:right w:val="single" w:color="748560" w:themeColor="accent4" w:sz="24" w:space="0"/>
      </w:tblBorders>
    </w:tblPr>
    <w:tcPr>
      <w:shd w:val="clear" w:color="auto" w:fill="74856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1" w:customStyle="1">
    <w:name w:val="List Table 5 Dark - Accent 51"/>
    <w:basedOn w:val="TableNormal"/>
    <w:uiPriority w:val="50"/>
    <w:rsid w:val="00155E8E"/>
    <w:pPr>
      <w:spacing w:after="0"/>
    </w:pPr>
    <w:rPr>
      <w:color w:val="FFFFFF" w:themeColor="background1"/>
    </w:rPr>
    <w:tblPr>
      <w:tblStyleRowBandSize w:val="1"/>
      <w:tblStyleColBandSize w:val="1"/>
      <w:tblBorders>
        <w:top w:val="single" w:color="9E9273" w:themeColor="accent5" w:sz="24" w:space="0"/>
        <w:left w:val="single" w:color="9E9273" w:themeColor="accent5" w:sz="24" w:space="0"/>
        <w:bottom w:val="single" w:color="9E9273" w:themeColor="accent5" w:sz="24" w:space="0"/>
        <w:right w:val="single" w:color="9E9273" w:themeColor="accent5" w:sz="24" w:space="0"/>
      </w:tblBorders>
    </w:tblPr>
    <w:tcPr>
      <w:shd w:val="clear" w:color="auto" w:fill="9E927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1" w:customStyle="1">
    <w:name w:val="List Table 5 Dark - Accent 61"/>
    <w:basedOn w:val="TableNormal"/>
    <w:uiPriority w:val="50"/>
    <w:rsid w:val="00155E8E"/>
    <w:pPr>
      <w:spacing w:after="0"/>
    </w:pPr>
    <w:rPr>
      <w:color w:val="FFFFFF" w:themeColor="background1"/>
    </w:rPr>
    <w:tblPr>
      <w:tblStyleRowBandSize w:val="1"/>
      <w:tblStyleColBandSize w:val="1"/>
      <w:tblBorders>
        <w:top w:val="single" w:color="7E848D" w:themeColor="accent6" w:sz="24" w:space="0"/>
        <w:left w:val="single" w:color="7E848D" w:themeColor="accent6" w:sz="24" w:space="0"/>
        <w:bottom w:val="single" w:color="7E848D" w:themeColor="accent6" w:sz="24" w:space="0"/>
        <w:right w:val="single" w:color="7E848D" w:themeColor="accent6" w:sz="24" w:space="0"/>
      </w:tblBorders>
    </w:tblPr>
    <w:tcPr>
      <w:shd w:val="clear" w:color="auto" w:fill="7E848D"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1" w:customStyle="1">
    <w:name w:val="List Table 6 Colourful1"/>
    <w:basedOn w:val="TableNormal"/>
    <w:uiPriority w:val="51"/>
    <w:rsid w:val="00155E8E"/>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1" w:customStyle="1">
    <w:name w:val="List Table 6 Colourful – Accent 11"/>
    <w:basedOn w:val="TableNormal"/>
    <w:uiPriority w:val="51"/>
    <w:rsid w:val="00155E8E"/>
    <w:pPr>
      <w:spacing w:after="0"/>
    </w:pPr>
    <w:rPr>
      <w:color w:val="4B7B8A" w:themeColor="accent1" w:themeShade="BF"/>
    </w:rPr>
    <w:tblPr>
      <w:tblStyleRowBandSize w:val="1"/>
      <w:tblStyleColBandSize w:val="1"/>
      <w:tblBorders>
        <w:top w:val="single" w:color="6EA0B0" w:themeColor="accent1" w:sz="4" w:space="0"/>
        <w:bottom w:val="single" w:color="6EA0B0" w:themeColor="accent1" w:sz="4" w:space="0"/>
      </w:tblBorders>
    </w:tblPr>
    <w:tblStylePr w:type="firstRow">
      <w:rPr>
        <w:b/>
        <w:bCs/>
      </w:rPr>
      <w:tblPr/>
      <w:tcPr>
        <w:tcBorders>
          <w:bottom w:val="single" w:color="6EA0B0" w:themeColor="accent1" w:sz="4" w:space="0"/>
        </w:tcBorders>
      </w:tcPr>
    </w:tblStylePr>
    <w:tblStylePr w:type="lastRow">
      <w:rPr>
        <w:b/>
        <w:bCs/>
      </w:rPr>
      <w:tblPr/>
      <w:tcPr>
        <w:tcBorders>
          <w:top w:val="double" w:color="6EA0B0" w:themeColor="accent1" w:sz="4" w:space="0"/>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6ColourfulAccent21" w:customStyle="1">
    <w:name w:val="List Table 6 Colourful – Accent 21"/>
    <w:basedOn w:val="TableNormal"/>
    <w:uiPriority w:val="51"/>
    <w:rsid w:val="00155E8E"/>
    <w:pPr>
      <w:spacing w:after="0"/>
    </w:pPr>
    <w:rPr>
      <w:color w:val="988207" w:themeColor="accent2" w:themeShade="BF"/>
    </w:rPr>
    <w:tblPr>
      <w:tblStyleRowBandSize w:val="1"/>
      <w:tblStyleColBandSize w:val="1"/>
      <w:tblBorders>
        <w:top w:val="single" w:color="CCAF0A" w:themeColor="accent2" w:sz="4" w:space="0"/>
        <w:bottom w:val="single" w:color="CCAF0A" w:themeColor="accent2" w:sz="4" w:space="0"/>
      </w:tblBorders>
    </w:tblPr>
    <w:tblStylePr w:type="firstRow">
      <w:rPr>
        <w:b/>
        <w:bCs/>
      </w:rPr>
      <w:tblPr/>
      <w:tcPr>
        <w:tcBorders>
          <w:bottom w:val="single" w:color="CCAF0A" w:themeColor="accent2" w:sz="4" w:space="0"/>
        </w:tcBorders>
      </w:tcPr>
    </w:tblStylePr>
    <w:tblStylePr w:type="lastRow">
      <w:rPr>
        <w:b/>
        <w:bCs/>
      </w:rPr>
      <w:tblPr/>
      <w:tcPr>
        <w:tcBorders>
          <w:top w:val="double" w:color="CCAF0A" w:themeColor="accent2" w:sz="4" w:space="0"/>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6ColourfulAccent31" w:customStyle="1">
    <w:name w:val="List Table 6 Colourful – Accent 31"/>
    <w:basedOn w:val="TableNormal"/>
    <w:uiPriority w:val="51"/>
    <w:rsid w:val="00155E8E"/>
    <w:pPr>
      <w:spacing w:after="0"/>
    </w:pPr>
    <w:rPr>
      <w:color w:val="66627F" w:themeColor="accent3" w:themeShade="BF"/>
    </w:rPr>
    <w:tblPr>
      <w:tblStyleRowBandSize w:val="1"/>
      <w:tblStyleColBandSize w:val="1"/>
      <w:tblBorders>
        <w:top w:val="single" w:color="8D89A4" w:themeColor="accent3" w:sz="4" w:space="0"/>
        <w:bottom w:val="single" w:color="8D89A4" w:themeColor="accent3" w:sz="4" w:space="0"/>
      </w:tblBorders>
    </w:tblPr>
    <w:tblStylePr w:type="firstRow">
      <w:rPr>
        <w:b/>
        <w:bCs/>
      </w:rPr>
      <w:tblPr/>
      <w:tcPr>
        <w:tcBorders>
          <w:bottom w:val="single" w:color="8D89A4" w:themeColor="accent3" w:sz="4" w:space="0"/>
        </w:tcBorders>
      </w:tcPr>
    </w:tblStylePr>
    <w:tblStylePr w:type="lastRow">
      <w:rPr>
        <w:b/>
        <w:bCs/>
      </w:rPr>
      <w:tblPr/>
      <w:tcPr>
        <w:tcBorders>
          <w:top w:val="double" w:color="8D89A4" w:themeColor="accent3" w:sz="4" w:space="0"/>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6ColourfulAccent41" w:customStyle="1">
    <w:name w:val="List Table 6 Colourful – Accent 41"/>
    <w:basedOn w:val="TableNormal"/>
    <w:uiPriority w:val="51"/>
    <w:rsid w:val="00155E8E"/>
    <w:pPr>
      <w:spacing w:after="0"/>
    </w:pPr>
    <w:rPr>
      <w:color w:val="566348" w:themeColor="accent4" w:themeShade="BF"/>
    </w:rPr>
    <w:tblPr>
      <w:tblStyleRowBandSize w:val="1"/>
      <w:tblStyleColBandSize w:val="1"/>
      <w:tblBorders>
        <w:top w:val="single" w:color="748560" w:themeColor="accent4" w:sz="4" w:space="0"/>
        <w:bottom w:val="single" w:color="748560" w:themeColor="accent4" w:sz="4" w:space="0"/>
      </w:tblBorders>
    </w:tblPr>
    <w:tblStylePr w:type="firstRow">
      <w:rPr>
        <w:b/>
        <w:bCs/>
      </w:rPr>
      <w:tblPr/>
      <w:tcPr>
        <w:tcBorders>
          <w:bottom w:val="single" w:color="748560" w:themeColor="accent4" w:sz="4" w:space="0"/>
        </w:tcBorders>
      </w:tcPr>
    </w:tblStylePr>
    <w:tblStylePr w:type="lastRow">
      <w:rPr>
        <w:b/>
        <w:bCs/>
      </w:rPr>
      <w:tblPr/>
      <w:tcPr>
        <w:tcBorders>
          <w:top w:val="double" w:color="748560" w:themeColor="accent4" w:sz="4" w:space="0"/>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6ColourfulAccent51" w:customStyle="1">
    <w:name w:val="List Table 6 Colourful – Accent 51"/>
    <w:basedOn w:val="TableNormal"/>
    <w:uiPriority w:val="51"/>
    <w:rsid w:val="00155E8E"/>
    <w:pPr>
      <w:spacing w:after="0"/>
    </w:pPr>
    <w:rPr>
      <w:color w:val="786E53" w:themeColor="accent5" w:themeShade="BF"/>
    </w:rPr>
    <w:tblPr>
      <w:tblStyleRowBandSize w:val="1"/>
      <w:tblStyleColBandSize w:val="1"/>
      <w:tblBorders>
        <w:top w:val="single" w:color="9E9273" w:themeColor="accent5" w:sz="4" w:space="0"/>
        <w:bottom w:val="single" w:color="9E9273" w:themeColor="accent5" w:sz="4" w:space="0"/>
      </w:tblBorders>
    </w:tblPr>
    <w:tblStylePr w:type="firstRow">
      <w:rPr>
        <w:b/>
        <w:bCs/>
      </w:rPr>
      <w:tblPr/>
      <w:tcPr>
        <w:tcBorders>
          <w:bottom w:val="single" w:color="9E9273" w:themeColor="accent5" w:sz="4" w:space="0"/>
        </w:tcBorders>
      </w:tcPr>
    </w:tblStylePr>
    <w:tblStylePr w:type="lastRow">
      <w:rPr>
        <w:b/>
        <w:bCs/>
      </w:rPr>
      <w:tblPr/>
      <w:tcPr>
        <w:tcBorders>
          <w:top w:val="double" w:color="9E9273" w:themeColor="accent5" w:sz="4" w:space="0"/>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6ColourfulAccent61" w:customStyle="1">
    <w:name w:val="List Table 6 Colourful – Accent 61"/>
    <w:basedOn w:val="TableNormal"/>
    <w:uiPriority w:val="51"/>
    <w:rsid w:val="00155E8E"/>
    <w:pPr>
      <w:spacing w:after="0"/>
    </w:pPr>
    <w:rPr>
      <w:color w:val="5D6269" w:themeColor="accent6" w:themeShade="BF"/>
    </w:rPr>
    <w:tblPr>
      <w:tblStyleRowBandSize w:val="1"/>
      <w:tblStyleColBandSize w:val="1"/>
      <w:tblBorders>
        <w:top w:val="single" w:color="7E848D" w:themeColor="accent6" w:sz="4" w:space="0"/>
        <w:bottom w:val="single" w:color="7E848D" w:themeColor="accent6" w:sz="4" w:space="0"/>
      </w:tblBorders>
    </w:tblPr>
    <w:tblStylePr w:type="firstRow">
      <w:rPr>
        <w:b/>
        <w:bCs/>
      </w:rPr>
      <w:tblPr/>
      <w:tcPr>
        <w:tcBorders>
          <w:bottom w:val="single" w:color="7E848D" w:themeColor="accent6" w:sz="4" w:space="0"/>
        </w:tcBorders>
      </w:tcPr>
    </w:tblStylePr>
    <w:tblStylePr w:type="lastRow">
      <w:rPr>
        <w:b/>
        <w:bCs/>
      </w:rPr>
      <w:tblPr/>
      <w:tcPr>
        <w:tcBorders>
          <w:top w:val="double" w:color="7E848D" w:themeColor="accent6" w:sz="4" w:space="0"/>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7Colourful1" w:customStyle="1">
    <w:name w:val="List Table 7 Colourful1"/>
    <w:basedOn w:val="TableNormal"/>
    <w:uiPriority w:val="52"/>
    <w:rsid w:val="00155E8E"/>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1" w:customStyle="1">
    <w:name w:val="List Table 7 Colourful – Accent 11"/>
    <w:basedOn w:val="TableNormal"/>
    <w:uiPriority w:val="52"/>
    <w:rsid w:val="00155E8E"/>
    <w:pPr>
      <w:spacing w:after="0"/>
    </w:pPr>
    <w:rPr>
      <w:color w:val="4B7B8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EA0B0"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EA0B0"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EA0B0"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EA0B0" w:themeColor="accent1" w:sz="4" w:space="0"/>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1" w:customStyle="1">
    <w:name w:val="List Table 7 Colourful – Accent 21"/>
    <w:basedOn w:val="TableNormal"/>
    <w:uiPriority w:val="52"/>
    <w:rsid w:val="00155E8E"/>
    <w:pPr>
      <w:spacing w:after="0"/>
    </w:pPr>
    <w:rPr>
      <w:color w:val="988207"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CAF0A"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CAF0A"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CAF0A"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CAF0A" w:themeColor="accent2" w:sz="4" w:space="0"/>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1" w:customStyle="1">
    <w:name w:val="List Table 7 Colourful – Accent 31"/>
    <w:basedOn w:val="TableNormal"/>
    <w:uiPriority w:val="52"/>
    <w:rsid w:val="00155E8E"/>
    <w:pPr>
      <w:spacing w:after="0"/>
    </w:pPr>
    <w:rPr>
      <w:color w:val="66627F"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D89A4"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D89A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D89A4"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D89A4" w:themeColor="accent3" w:sz="4" w:space="0"/>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1" w:customStyle="1">
    <w:name w:val="List Table 7 Colourful – Accent 41"/>
    <w:basedOn w:val="TableNormal"/>
    <w:uiPriority w:val="52"/>
    <w:rsid w:val="00155E8E"/>
    <w:pPr>
      <w:spacing w:after="0"/>
    </w:pPr>
    <w:rPr>
      <w:color w:val="566348"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4856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4856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4856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48560" w:themeColor="accent4" w:sz="4" w:space="0"/>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1" w:customStyle="1">
    <w:name w:val="List Table 7 Colourful – Accent 51"/>
    <w:basedOn w:val="TableNormal"/>
    <w:uiPriority w:val="52"/>
    <w:rsid w:val="00155E8E"/>
    <w:pPr>
      <w:spacing w:after="0"/>
    </w:pPr>
    <w:rPr>
      <w:color w:val="786E53"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E927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E927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E927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E9273" w:themeColor="accent5" w:sz="4" w:space="0"/>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1" w:customStyle="1">
    <w:name w:val="List Table 7 Colourful – Accent 61"/>
    <w:basedOn w:val="TableNormal"/>
    <w:uiPriority w:val="52"/>
    <w:rsid w:val="00155E8E"/>
    <w:pPr>
      <w:spacing w:after="0"/>
    </w:pPr>
    <w:rPr>
      <w:color w:val="5D6269"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848D"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848D"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848D"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848D" w:themeColor="accent6" w:sz="4" w:space="0"/>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55E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semiHidden/>
    <w:rsid w:val="00155E8E"/>
    <w:rPr>
      <w:rFonts w:ascii="Consolas" w:hAnsi="Consolas"/>
      <w:szCs w:val="20"/>
    </w:rPr>
  </w:style>
  <w:style w:type="table" w:styleId="MediumGrid1">
    <w:name w:val="Medium Grid 1"/>
    <w:basedOn w:val="TableNormal"/>
    <w:uiPriority w:val="67"/>
    <w:semiHidden/>
    <w:unhideWhenUsed/>
    <w:rsid w:val="00155E8E"/>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5E8E"/>
    <w:pPr>
      <w:spacing w:after="0"/>
    </w:pPr>
    <w:tblPr>
      <w:tblStyleRowBandSize w:val="1"/>
      <w:tblStyleColBandSize w:val="1"/>
      <w:tblBorders>
        <w:top w:val="single" w:color="92B7C3" w:themeColor="accent1" w:themeTint="BF" w:sz="8" w:space="0"/>
        <w:left w:val="single" w:color="92B7C3" w:themeColor="accent1" w:themeTint="BF" w:sz="8" w:space="0"/>
        <w:bottom w:val="single" w:color="92B7C3" w:themeColor="accent1" w:themeTint="BF" w:sz="8" w:space="0"/>
        <w:right w:val="single" w:color="92B7C3" w:themeColor="accent1" w:themeTint="BF" w:sz="8" w:space="0"/>
        <w:insideH w:val="single" w:color="92B7C3" w:themeColor="accent1" w:themeTint="BF" w:sz="8" w:space="0"/>
        <w:insideV w:val="single" w:color="92B7C3" w:themeColor="accent1" w:themeTint="BF" w:sz="8" w:space="0"/>
      </w:tblBorders>
    </w:tblPr>
    <w:tcPr>
      <w:shd w:val="clear" w:color="auto" w:fill="DAE7EB" w:themeFill="accent1" w:themeFillTint="3F"/>
    </w:tcPr>
    <w:tblStylePr w:type="firstRow">
      <w:rPr>
        <w:b/>
        <w:bCs/>
      </w:rPr>
    </w:tblStylePr>
    <w:tblStylePr w:type="lastRow">
      <w:rPr>
        <w:b/>
        <w:bCs/>
      </w:rPr>
      <w:tblPr/>
      <w:tcPr>
        <w:tcBorders>
          <w:top w:val="single" w:color="92B7C3" w:themeColor="accent1" w:themeTint="BF" w:sz="18" w:space="0"/>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MediumGrid1-Accent2">
    <w:name w:val="Medium Grid 1 Accent 2"/>
    <w:basedOn w:val="TableNormal"/>
    <w:uiPriority w:val="67"/>
    <w:semiHidden/>
    <w:unhideWhenUsed/>
    <w:rsid w:val="00155E8E"/>
    <w:pPr>
      <w:spacing w:after="0"/>
    </w:pPr>
    <w:tblPr>
      <w:tblStyleRowBandSize w:val="1"/>
      <w:tblStyleColBandSize w:val="1"/>
      <w:tblBorders>
        <w:top w:val="single" w:color="F4D52B" w:themeColor="accent2" w:themeTint="BF" w:sz="8" w:space="0"/>
        <w:left w:val="single" w:color="F4D52B" w:themeColor="accent2" w:themeTint="BF" w:sz="8" w:space="0"/>
        <w:bottom w:val="single" w:color="F4D52B" w:themeColor="accent2" w:themeTint="BF" w:sz="8" w:space="0"/>
        <w:right w:val="single" w:color="F4D52B" w:themeColor="accent2" w:themeTint="BF" w:sz="8" w:space="0"/>
        <w:insideH w:val="single" w:color="F4D52B" w:themeColor="accent2" w:themeTint="BF" w:sz="8" w:space="0"/>
        <w:insideV w:val="single" w:color="F4D52B" w:themeColor="accent2" w:themeTint="BF" w:sz="8" w:space="0"/>
      </w:tblBorders>
    </w:tblPr>
    <w:tcPr>
      <w:shd w:val="clear" w:color="auto" w:fill="FBF1B9" w:themeFill="accent2" w:themeFillTint="3F"/>
    </w:tcPr>
    <w:tblStylePr w:type="firstRow">
      <w:rPr>
        <w:b/>
        <w:bCs/>
      </w:rPr>
    </w:tblStylePr>
    <w:tblStylePr w:type="lastRow">
      <w:rPr>
        <w:b/>
        <w:bCs/>
      </w:rPr>
      <w:tblPr/>
      <w:tcPr>
        <w:tcBorders>
          <w:top w:val="single" w:color="F4D52B" w:themeColor="accent2" w:themeTint="BF" w:sz="18" w:space="0"/>
        </w:tcBorders>
      </w:tcPr>
    </w:tblStylePr>
    <w:tblStylePr w:type="firstCol">
      <w:rPr>
        <w:b/>
        <w:bCs/>
      </w:rPr>
    </w:tblStylePr>
    <w:tblStylePr w:type="lastCol">
      <w:rPr>
        <w:b/>
        <w:bCs/>
      </w:r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MediumGrid1-Accent3">
    <w:name w:val="Medium Grid 1 Accent 3"/>
    <w:basedOn w:val="TableNormal"/>
    <w:uiPriority w:val="67"/>
    <w:semiHidden/>
    <w:unhideWhenUsed/>
    <w:rsid w:val="00155E8E"/>
    <w:pPr>
      <w:spacing w:after="0"/>
    </w:pPr>
    <w:tblPr>
      <w:tblStyleRowBandSize w:val="1"/>
      <w:tblStyleColBandSize w:val="1"/>
      <w:tblBorders>
        <w:top w:val="single" w:color="A9A6BA" w:themeColor="accent3" w:themeTint="BF" w:sz="8" w:space="0"/>
        <w:left w:val="single" w:color="A9A6BA" w:themeColor="accent3" w:themeTint="BF" w:sz="8" w:space="0"/>
        <w:bottom w:val="single" w:color="A9A6BA" w:themeColor="accent3" w:themeTint="BF" w:sz="8" w:space="0"/>
        <w:right w:val="single" w:color="A9A6BA" w:themeColor="accent3" w:themeTint="BF" w:sz="8" w:space="0"/>
        <w:insideH w:val="single" w:color="A9A6BA" w:themeColor="accent3" w:themeTint="BF" w:sz="8" w:space="0"/>
        <w:insideV w:val="single" w:color="A9A6BA" w:themeColor="accent3" w:themeTint="BF" w:sz="8" w:space="0"/>
      </w:tblBorders>
    </w:tblPr>
    <w:tcPr>
      <w:shd w:val="clear" w:color="auto" w:fill="E2E1E8" w:themeFill="accent3" w:themeFillTint="3F"/>
    </w:tcPr>
    <w:tblStylePr w:type="firstRow">
      <w:rPr>
        <w:b/>
        <w:bCs/>
      </w:rPr>
    </w:tblStylePr>
    <w:tblStylePr w:type="lastRow">
      <w:rPr>
        <w:b/>
        <w:bCs/>
      </w:rPr>
      <w:tblPr/>
      <w:tcPr>
        <w:tcBorders>
          <w:top w:val="single" w:color="A9A6BA" w:themeColor="accent3" w:themeTint="BF" w:sz="18" w:space="0"/>
        </w:tcBorders>
      </w:tcPr>
    </w:tblStylePr>
    <w:tblStylePr w:type="firstCol">
      <w:rPr>
        <w:b/>
        <w:bCs/>
      </w:rPr>
    </w:tblStylePr>
    <w:tblStylePr w:type="lastCol">
      <w:rPr>
        <w:b/>
        <w:bCs/>
      </w:r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MediumGrid1-Accent4">
    <w:name w:val="Medium Grid 1 Accent 4"/>
    <w:basedOn w:val="TableNormal"/>
    <w:uiPriority w:val="67"/>
    <w:semiHidden/>
    <w:unhideWhenUsed/>
    <w:rsid w:val="00155E8E"/>
    <w:pPr>
      <w:spacing w:after="0"/>
    </w:pPr>
    <w:tblPr>
      <w:tblStyleRowBandSize w:val="1"/>
      <w:tblStyleColBandSize w:val="1"/>
      <w:tblBorders>
        <w:top w:val="single" w:color="96A684" w:themeColor="accent4" w:themeTint="BF" w:sz="8" w:space="0"/>
        <w:left w:val="single" w:color="96A684" w:themeColor="accent4" w:themeTint="BF" w:sz="8" w:space="0"/>
        <w:bottom w:val="single" w:color="96A684" w:themeColor="accent4" w:themeTint="BF" w:sz="8" w:space="0"/>
        <w:right w:val="single" w:color="96A684" w:themeColor="accent4" w:themeTint="BF" w:sz="8" w:space="0"/>
        <w:insideH w:val="single" w:color="96A684" w:themeColor="accent4" w:themeTint="BF" w:sz="8" w:space="0"/>
        <w:insideV w:val="single" w:color="96A684" w:themeColor="accent4" w:themeTint="BF" w:sz="8" w:space="0"/>
      </w:tblBorders>
    </w:tblPr>
    <w:tcPr>
      <w:shd w:val="clear" w:color="auto" w:fill="DCE1D6" w:themeFill="accent4" w:themeFillTint="3F"/>
    </w:tcPr>
    <w:tblStylePr w:type="firstRow">
      <w:rPr>
        <w:b/>
        <w:bCs/>
      </w:rPr>
    </w:tblStylePr>
    <w:tblStylePr w:type="lastRow">
      <w:rPr>
        <w:b/>
        <w:bCs/>
      </w:rPr>
      <w:tblPr/>
      <w:tcPr>
        <w:tcBorders>
          <w:top w:val="single" w:color="96A684" w:themeColor="accent4" w:themeTint="BF" w:sz="18" w:space="0"/>
        </w:tcBorders>
      </w:tcPr>
    </w:tblStylePr>
    <w:tblStylePr w:type="firstCol">
      <w:rPr>
        <w:b/>
        <w:bCs/>
      </w:rPr>
    </w:tblStylePr>
    <w:tblStylePr w:type="lastCol">
      <w:rPr>
        <w:b/>
        <w:bCs/>
      </w:r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MediumGrid1-Accent5">
    <w:name w:val="Medium Grid 1 Accent 5"/>
    <w:basedOn w:val="TableNormal"/>
    <w:uiPriority w:val="67"/>
    <w:semiHidden/>
    <w:unhideWhenUsed/>
    <w:rsid w:val="00155E8E"/>
    <w:pPr>
      <w:spacing w:after="0"/>
    </w:pPr>
    <w:tblPr>
      <w:tblStyleRowBandSize w:val="1"/>
      <w:tblStyleColBandSize w:val="1"/>
      <w:tblBorders>
        <w:top w:val="single" w:color="B6AD96" w:themeColor="accent5" w:themeTint="BF" w:sz="8" w:space="0"/>
        <w:left w:val="single" w:color="B6AD96" w:themeColor="accent5" w:themeTint="BF" w:sz="8" w:space="0"/>
        <w:bottom w:val="single" w:color="B6AD96" w:themeColor="accent5" w:themeTint="BF" w:sz="8" w:space="0"/>
        <w:right w:val="single" w:color="B6AD96" w:themeColor="accent5" w:themeTint="BF" w:sz="8" w:space="0"/>
        <w:insideH w:val="single" w:color="B6AD96" w:themeColor="accent5" w:themeTint="BF" w:sz="8" w:space="0"/>
        <w:insideV w:val="single" w:color="B6AD96" w:themeColor="accent5" w:themeTint="BF" w:sz="8" w:space="0"/>
      </w:tblBorders>
    </w:tblPr>
    <w:tcPr>
      <w:shd w:val="clear" w:color="auto" w:fill="E7E3DC" w:themeFill="accent5" w:themeFillTint="3F"/>
    </w:tcPr>
    <w:tblStylePr w:type="firstRow">
      <w:rPr>
        <w:b/>
        <w:bCs/>
      </w:rPr>
    </w:tblStylePr>
    <w:tblStylePr w:type="lastRow">
      <w:rPr>
        <w:b/>
        <w:bCs/>
      </w:rPr>
      <w:tblPr/>
      <w:tcPr>
        <w:tcBorders>
          <w:top w:val="single" w:color="B6AD96" w:themeColor="accent5" w:themeTint="BF" w:sz="18" w:space="0"/>
        </w:tcBorders>
      </w:tcPr>
    </w:tblStylePr>
    <w:tblStylePr w:type="firstCol">
      <w:rPr>
        <w:b/>
        <w:bCs/>
      </w:rPr>
    </w:tblStylePr>
    <w:tblStylePr w:type="lastCol">
      <w:rPr>
        <w:b/>
        <w:bCs/>
      </w:r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MediumGrid1-Accent6">
    <w:name w:val="Medium Grid 1 Accent 6"/>
    <w:basedOn w:val="TableNormal"/>
    <w:uiPriority w:val="67"/>
    <w:semiHidden/>
    <w:unhideWhenUsed/>
    <w:rsid w:val="00155E8E"/>
    <w:pPr>
      <w:spacing w:after="0"/>
    </w:pPr>
    <w:tblPr>
      <w:tblStyleRowBandSize w:val="1"/>
      <w:tblStyleColBandSize w:val="1"/>
      <w:tblBorders>
        <w:top w:val="single" w:color="9EA2A9" w:themeColor="accent6" w:themeTint="BF" w:sz="8" w:space="0"/>
        <w:left w:val="single" w:color="9EA2A9" w:themeColor="accent6" w:themeTint="BF" w:sz="8" w:space="0"/>
        <w:bottom w:val="single" w:color="9EA2A9" w:themeColor="accent6" w:themeTint="BF" w:sz="8" w:space="0"/>
        <w:right w:val="single" w:color="9EA2A9" w:themeColor="accent6" w:themeTint="BF" w:sz="8" w:space="0"/>
        <w:insideH w:val="single" w:color="9EA2A9" w:themeColor="accent6" w:themeTint="BF" w:sz="8" w:space="0"/>
        <w:insideV w:val="single" w:color="9EA2A9" w:themeColor="accent6" w:themeTint="BF" w:sz="8" w:space="0"/>
      </w:tblBorders>
    </w:tblPr>
    <w:tcPr>
      <w:shd w:val="clear" w:color="auto" w:fill="DEE0E2" w:themeFill="accent6" w:themeFillTint="3F"/>
    </w:tcPr>
    <w:tblStylePr w:type="firstRow">
      <w:rPr>
        <w:b/>
        <w:bCs/>
      </w:rPr>
    </w:tblStylePr>
    <w:tblStylePr w:type="lastRow">
      <w:rPr>
        <w:b/>
        <w:bCs/>
      </w:rPr>
      <w:tblPr/>
      <w:tcPr>
        <w:tcBorders>
          <w:top w:val="single" w:color="9EA2A9" w:themeColor="accent6" w:themeTint="BF" w:sz="18" w:space="0"/>
        </w:tcBorders>
      </w:tcPr>
    </w:tblStylePr>
    <w:tblStylePr w:type="firstCol">
      <w:rPr>
        <w:b/>
        <w:bCs/>
      </w:rPr>
    </w:tblStylePr>
    <w:tblStylePr w:type="lastCol">
      <w:rPr>
        <w:b/>
        <w:bCs/>
      </w:r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MediumGrid2">
    <w:name w:val="Medium Grid 2"/>
    <w:basedOn w:val="TableNormal"/>
    <w:uiPriority w:val="68"/>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6EA0B0" w:themeColor="accent1" w:sz="8" w:space="0"/>
        <w:left w:val="single" w:color="6EA0B0" w:themeColor="accent1" w:sz="8" w:space="0"/>
        <w:bottom w:val="single" w:color="6EA0B0" w:themeColor="accent1" w:sz="8" w:space="0"/>
        <w:right w:val="single" w:color="6EA0B0" w:themeColor="accent1" w:sz="8" w:space="0"/>
        <w:insideH w:val="single" w:color="6EA0B0" w:themeColor="accent1" w:sz="8" w:space="0"/>
        <w:insideV w:val="single" w:color="6EA0B0" w:themeColor="accent1" w:sz="8" w:space="0"/>
      </w:tblBorders>
    </w:tblPr>
    <w:tcPr>
      <w:shd w:val="clear" w:color="auto" w:fill="DAE7EB" w:themeFill="accent1" w:themeFillTint="3F"/>
    </w:tcPr>
    <w:tblStylePr w:type="firstRow">
      <w:rPr>
        <w:b/>
        <w:bCs/>
        <w:color w:val="000000" w:themeColor="text1"/>
      </w:rPr>
      <w:tblPr/>
      <w:tcPr>
        <w:shd w:val="clear" w:color="auto" w:fill="F0F5F7"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BEF" w:themeFill="accent1" w:themeFillTint="33"/>
      </w:tcPr>
    </w:tblStylePr>
    <w:tblStylePr w:type="band1Vert">
      <w:tblPr/>
      <w:tcPr>
        <w:shd w:val="clear" w:color="auto" w:fill="B6CFD7" w:themeFill="accent1" w:themeFillTint="7F"/>
      </w:tcPr>
    </w:tblStylePr>
    <w:tblStylePr w:type="band1Horz">
      <w:tblPr/>
      <w:tcPr>
        <w:tcBorders>
          <w:insideH w:val="single" w:color="6EA0B0" w:themeColor="accent1" w:sz="6" w:space="0"/>
          <w:insideV w:val="single" w:color="6EA0B0" w:themeColor="accent1" w:sz="6" w:space="0"/>
        </w:tcBorders>
        <w:shd w:val="clear" w:color="auto" w:fill="B6CF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CCAF0A" w:themeColor="accent2" w:sz="8" w:space="0"/>
        <w:left w:val="single" w:color="CCAF0A" w:themeColor="accent2" w:sz="8" w:space="0"/>
        <w:bottom w:val="single" w:color="CCAF0A" w:themeColor="accent2" w:sz="8" w:space="0"/>
        <w:right w:val="single" w:color="CCAF0A" w:themeColor="accent2" w:sz="8" w:space="0"/>
        <w:insideH w:val="single" w:color="CCAF0A" w:themeColor="accent2" w:sz="8" w:space="0"/>
        <w:insideV w:val="single" w:color="CCAF0A" w:themeColor="accent2" w:sz="8" w:space="0"/>
      </w:tblBorders>
    </w:tblPr>
    <w:tcPr>
      <w:shd w:val="clear" w:color="auto" w:fill="FBF1B9" w:themeFill="accent2" w:themeFillTint="3F"/>
    </w:tcPr>
    <w:tblStylePr w:type="firstRow">
      <w:rPr>
        <w:b/>
        <w:bCs/>
        <w:color w:val="000000" w:themeColor="text1"/>
      </w:rPr>
      <w:tblPr/>
      <w:tcPr>
        <w:shd w:val="clear" w:color="auto" w:fill="FDF9E3"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C6" w:themeFill="accent2" w:themeFillTint="33"/>
      </w:tcPr>
    </w:tblStylePr>
    <w:tblStylePr w:type="band1Vert">
      <w:tblPr/>
      <w:tcPr>
        <w:shd w:val="clear" w:color="auto" w:fill="F8E372" w:themeFill="accent2" w:themeFillTint="7F"/>
      </w:tcPr>
    </w:tblStylePr>
    <w:tblStylePr w:type="band1Horz">
      <w:tblPr/>
      <w:tcPr>
        <w:tcBorders>
          <w:insideH w:val="single" w:color="CCAF0A" w:themeColor="accent2" w:sz="6" w:space="0"/>
          <w:insideV w:val="single" w:color="CCAF0A" w:themeColor="accent2" w:sz="6" w:space="0"/>
        </w:tcBorders>
        <w:shd w:val="clear" w:color="auto" w:fill="F8E37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8D89A4" w:themeColor="accent3" w:sz="8" w:space="0"/>
        <w:left w:val="single" w:color="8D89A4" w:themeColor="accent3" w:sz="8" w:space="0"/>
        <w:bottom w:val="single" w:color="8D89A4" w:themeColor="accent3" w:sz="8" w:space="0"/>
        <w:right w:val="single" w:color="8D89A4" w:themeColor="accent3" w:sz="8" w:space="0"/>
        <w:insideH w:val="single" w:color="8D89A4" w:themeColor="accent3" w:sz="8" w:space="0"/>
        <w:insideV w:val="single" w:color="8D89A4" w:themeColor="accent3" w:sz="8" w:space="0"/>
      </w:tblBorders>
    </w:tblPr>
    <w:tcPr>
      <w:shd w:val="clear" w:color="auto" w:fill="E2E1E8" w:themeFill="accent3" w:themeFillTint="3F"/>
    </w:tcPr>
    <w:tblStylePr w:type="firstRow">
      <w:rPr>
        <w:b/>
        <w:bCs/>
        <w:color w:val="000000" w:themeColor="text1"/>
      </w:rPr>
      <w:tblPr/>
      <w:tcPr>
        <w:shd w:val="clear" w:color="auto" w:fill="F3F3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C" w:themeFill="accent3" w:themeFillTint="33"/>
      </w:tcPr>
    </w:tblStylePr>
    <w:tblStylePr w:type="band1Vert">
      <w:tblPr/>
      <w:tcPr>
        <w:shd w:val="clear" w:color="auto" w:fill="C5C4D1" w:themeFill="accent3" w:themeFillTint="7F"/>
      </w:tcPr>
    </w:tblStylePr>
    <w:tblStylePr w:type="band1Horz">
      <w:tblPr/>
      <w:tcPr>
        <w:tcBorders>
          <w:insideH w:val="single" w:color="8D89A4" w:themeColor="accent3" w:sz="6" w:space="0"/>
          <w:insideV w:val="single" w:color="8D89A4" w:themeColor="accent3" w:sz="6" w:space="0"/>
        </w:tcBorders>
        <w:shd w:val="clear" w:color="auto" w:fill="C5C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748560" w:themeColor="accent4" w:sz="8" w:space="0"/>
        <w:left w:val="single" w:color="748560" w:themeColor="accent4" w:sz="8" w:space="0"/>
        <w:bottom w:val="single" w:color="748560" w:themeColor="accent4" w:sz="8" w:space="0"/>
        <w:right w:val="single" w:color="748560" w:themeColor="accent4" w:sz="8" w:space="0"/>
        <w:insideH w:val="single" w:color="748560" w:themeColor="accent4" w:sz="8" w:space="0"/>
        <w:insideV w:val="single" w:color="748560" w:themeColor="accent4" w:sz="8" w:space="0"/>
      </w:tblBorders>
    </w:tblPr>
    <w:tcPr>
      <w:shd w:val="clear" w:color="auto" w:fill="DCE1D6"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DE" w:themeFill="accent4" w:themeFillTint="33"/>
      </w:tcPr>
    </w:tblStylePr>
    <w:tblStylePr w:type="band1Vert">
      <w:tblPr/>
      <w:tcPr>
        <w:shd w:val="clear" w:color="auto" w:fill="B9C4AD" w:themeFill="accent4" w:themeFillTint="7F"/>
      </w:tcPr>
    </w:tblStylePr>
    <w:tblStylePr w:type="band1Horz">
      <w:tblPr/>
      <w:tcPr>
        <w:tcBorders>
          <w:insideH w:val="single" w:color="748560" w:themeColor="accent4" w:sz="6" w:space="0"/>
          <w:insideV w:val="single" w:color="748560" w:themeColor="accent4" w:sz="6" w:space="0"/>
        </w:tcBorders>
        <w:shd w:val="clear" w:color="auto" w:fill="B9C4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9E9273" w:themeColor="accent5" w:sz="8" w:space="0"/>
        <w:left w:val="single" w:color="9E9273" w:themeColor="accent5" w:sz="8" w:space="0"/>
        <w:bottom w:val="single" w:color="9E9273" w:themeColor="accent5" w:sz="8" w:space="0"/>
        <w:right w:val="single" w:color="9E9273" w:themeColor="accent5" w:sz="8" w:space="0"/>
        <w:insideH w:val="single" w:color="9E9273" w:themeColor="accent5" w:sz="8" w:space="0"/>
        <w:insideV w:val="single" w:color="9E9273" w:themeColor="accent5" w:sz="8" w:space="0"/>
      </w:tblBorders>
    </w:tblPr>
    <w:tcPr>
      <w:shd w:val="clear" w:color="auto" w:fill="E7E3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5" w:themeFillTint="33"/>
      </w:tcPr>
    </w:tblStylePr>
    <w:tblStylePr w:type="band1Vert">
      <w:tblPr/>
      <w:tcPr>
        <w:shd w:val="clear" w:color="auto" w:fill="CEC8B9" w:themeFill="accent5" w:themeFillTint="7F"/>
      </w:tcPr>
    </w:tblStylePr>
    <w:tblStylePr w:type="band1Horz">
      <w:tblPr/>
      <w:tcPr>
        <w:tcBorders>
          <w:insideH w:val="single" w:color="9E9273" w:themeColor="accent5" w:sz="6" w:space="0"/>
          <w:insideV w:val="single" w:color="9E9273" w:themeColor="accent5" w:sz="6" w:space="0"/>
        </w:tcBorders>
        <w:shd w:val="clear" w:color="auto" w:fill="CEC8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7E848D" w:themeColor="accent6" w:sz="8" w:space="0"/>
        <w:left w:val="single" w:color="7E848D" w:themeColor="accent6" w:sz="8" w:space="0"/>
        <w:bottom w:val="single" w:color="7E848D" w:themeColor="accent6" w:sz="8" w:space="0"/>
        <w:right w:val="single" w:color="7E848D" w:themeColor="accent6" w:sz="8" w:space="0"/>
        <w:insideH w:val="single" w:color="7E848D" w:themeColor="accent6" w:sz="8" w:space="0"/>
        <w:insideV w:val="single" w:color="7E848D" w:themeColor="accent6" w:sz="8" w:space="0"/>
      </w:tblBorders>
    </w:tblPr>
    <w:tcPr>
      <w:shd w:val="clear" w:color="auto" w:fill="DEE0E2" w:themeFill="accent6" w:themeFillTint="3F"/>
    </w:tcPr>
    <w:tblStylePr w:type="firstRow">
      <w:rPr>
        <w:b/>
        <w:bCs/>
        <w:color w:val="000000" w:themeColor="text1"/>
      </w:rPr>
      <w:tblPr/>
      <w:tcPr>
        <w:shd w:val="clear" w:color="auto" w:fill="F2F2F3"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6E8" w:themeFill="accent6" w:themeFillTint="33"/>
      </w:tcPr>
    </w:tblStylePr>
    <w:tblStylePr w:type="band1Vert">
      <w:tblPr/>
      <w:tcPr>
        <w:shd w:val="clear" w:color="auto" w:fill="BEC1C6" w:themeFill="accent6" w:themeFillTint="7F"/>
      </w:tcPr>
    </w:tblStylePr>
    <w:tblStylePr w:type="band1Horz">
      <w:tblPr/>
      <w:tcPr>
        <w:tcBorders>
          <w:insideH w:val="single" w:color="7E848D" w:themeColor="accent6" w:sz="6" w:space="0"/>
          <w:insideV w:val="single" w:color="7E848D" w:themeColor="accent6" w:sz="6" w:space="0"/>
        </w:tcBorders>
        <w:shd w:val="clear" w:color="auto" w:fill="BEC1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5E8E"/>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155E8E"/>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AE7EB"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EA0B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EA0B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EA0B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EA0B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6CFD7"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6CFD7" w:themeFill="accent1" w:themeFillTint="7F"/>
      </w:tcPr>
    </w:tblStylePr>
  </w:style>
  <w:style w:type="table" w:styleId="MediumGrid3-Accent2">
    <w:name w:val="Medium Grid 3 Accent 2"/>
    <w:basedOn w:val="TableNormal"/>
    <w:uiPriority w:val="69"/>
    <w:semiHidden/>
    <w:unhideWhenUsed/>
    <w:rsid w:val="00155E8E"/>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F1B9"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CAF0A"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CAF0A"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CAF0A"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CAF0A"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8E372"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8E372" w:themeFill="accent2" w:themeFillTint="7F"/>
      </w:tcPr>
    </w:tblStylePr>
  </w:style>
  <w:style w:type="table" w:styleId="MediumGrid3-Accent3">
    <w:name w:val="Medium Grid 3 Accent 3"/>
    <w:basedOn w:val="TableNormal"/>
    <w:uiPriority w:val="69"/>
    <w:semiHidden/>
    <w:unhideWhenUsed/>
    <w:rsid w:val="00155E8E"/>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2E1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D89A4"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D89A4"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D89A4"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D89A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5C4D1"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5C4D1" w:themeFill="accent3" w:themeFillTint="7F"/>
      </w:tcPr>
    </w:tblStylePr>
  </w:style>
  <w:style w:type="table" w:styleId="MediumGrid3-Accent4">
    <w:name w:val="Medium Grid 3 Accent 4"/>
    <w:basedOn w:val="TableNormal"/>
    <w:uiPriority w:val="69"/>
    <w:semiHidden/>
    <w:unhideWhenUsed/>
    <w:rsid w:val="00155E8E"/>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CE1D6"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4856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4856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4856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4856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9C4A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9C4AD" w:themeFill="accent4" w:themeFillTint="7F"/>
      </w:tcPr>
    </w:tblStylePr>
  </w:style>
  <w:style w:type="table" w:styleId="MediumGrid3-Accent5">
    <w:name w:val="Medium Grid 3 Accent 5"/>
    <w:basedOn w:val="TableNormal"/>
    <w:uiPriority w:val="69"/>
    <w:semiHidden/>
    <w:unhideWhenUsed/>
    <w:rsid w:val="00155E8E"/>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E3DC"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E927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E927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E927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E927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C8B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C8B9" w:themeFill="accent5" w:themeFillTint="7F"/>
      </w:tcPr>
    </w:tblStylePr>
  </w:style>
  <w:style w:type="table" w:styleId="MediumGrid3-Accent6">
    <w:name w:val="Medium Grid 3 Accent 6"/>
    <w:basedOn w:val="TableNormal"/>
    <w:uiPriority w:val="69"/>
    <w:semiHidden/>
    <w:unhideWhenUsed/>
    <w:rsid w:val="00155E8E"/>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E0E2"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848D"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848D"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848D"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848D"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EC1C6"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EC1C6" w:themeFill="accent6" w:themeFillTint="7F"/>
      </w:tcPr>
    </w:tblStylePr>
  </w:style>
  <w:style w:type="table" w:styleId="MediumList1">
    <w:name w:val="Medium List 1"/>
    <w:basedOn w:val="TableNormal"/>
    <w:uiPriority w:val="65"/>
    <w:semiHidden/>
    <w:unhideWhenUsed/>
    <w:rsid w:val="00155E8E"/>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B3B3B"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55E8E"/>
    <w:pPr>
      <w:spacing w:after="0"/>
    </w:pPr>
    <w:rPr>
      <w:color w:val="000000" w:themeColor="text1"/>
    </w:rPr>
    <w:tblPr>
      <w:tblStyleRowBandSize w:val="1"/>
      <w:tblStyleColBandSize w:val="1"/>
      <w:tblBorders>
        <w:top w:val="single" w:color="6EA0B0" w:themeColor="accent1" w:sz="8" w:space="0"/>
        <w:bottom w:val="single" w:color="6EA0B0" w:themeColor="accent1" w:sz="8" w:space="0"/>
      </w:tblBorders>
    </w:tblPr>
    <w:tblStylePr w:type="firstRow">
      <w:rPr>
        <w:rFonts w:asciiTheme="majorHAnsi" w:hAnsiTheme="majorHAnsi" w:eastAsiaTheme="majorEastAsia" w:cstheme="majorBidi"/>
      </w:rPr>
      <w:tblPr/>
      <w:tcPr>
        <w:tcBorders>
          <w:top w:val="nil"/>
          <w:bottom w:val="single" w:color="6EA0B0" w:themeColor="accent1" w:sz="8" w:space="0"/>
        </w:tcBorders>
      </w:tcPr>
    </w:tblStylePr>
    <w:tblStylePr w:type="lastRow">
      <w:rPr>
        <w:b/>
        <w:bCs/>
        <w:color w:val="3B3B3B" w:themeColor="text2"/>
      </w:rPr>
      <w:tblPr/>
      <w:tcPr>
        <w:tcBorders>
          <w:top w:val="single" w:color="6EA0B0" w:themeColor="accent1" w:sz="8" w:space="0"/>
          <w:bottom w:val="single" w:color="6EA0B0" w:themeColor="accent1" w:sz="8" w:space="0"/>
        </w:tcBorders>
      </w:tcPr>
    </w:tblStylePr>
    <w:tblStylePr w:type="firstCol">
      <w:rPr>
        <w:b/>
        <w:bCs/>
      </w:rPr>
    </w:tblStylePr>
    <w:tblStylePr w:type="lastCol">
      <w:rPr>
        <w:b/>
        <w:bCs/>
      </w:rPr>
      <w:tblPr/>
      <w:tcPr>
        <w:tcBorders>
          <w:top w:val="single" w:color="6EA0B0" w:themeColor="accent1" w:sz="8" w:space="0"/>
          <w:bottom w:val="single" w:color="6EA0B0" w:themeColor="accent1" w:sz="8" w:space="0"/>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 w:type="table" w:styleId="MediumList1-Accent2">
    <w:name w:val="Medium List 1 Accent 2"/>
    <w:basedOn w:val="TableNormal"/>
    <w:uiPriority w:val="65"/>
    <w:semiHidden/>
    <w:unhideWhenUsed/>
    <w:rsid w:val="00155E8E"/>
    <w:pPr>
      <w:spacing w:after="0"/>
    </w:pPr>
    <w:rPr>
      <w:color w:val="000000" w:themeColor="text1"/>
    </w:rPr>
    <w:tblPr>
      <w:tblStyleRowBandSize w:val="1"/>
      <w:tblStyleColBandSize w:val="1"/>
      <w:tblBorders>
        <w:top w:val="single" w:color="CCAF0A" w:themeColor="accent2" w:sz="8" w:space="0"/>
        <w:bottom w:val="single" w:color="CCAF0A" w:themeColor="accent2" w:sz="8" w:space="0"/>
      </w:tblBorders>
    </w:tblPr>
    <w:tblStylePr w:type="firstRow">
      <w:rPr>
        <w:rFonts w:asciiTheme="majorHAnsi" w:hAnsiTheme="majorHAnsi" w:eastAsiaTheme="majorEastAsia" w:cstheme="majorBidi"/>
      </w:rPr>
      <w:tblPr/>
      <w:tcPr>
        <w:tcBorders>
          <w:top w:val="nil"/>
          <w:bottom w:val="single" w:color="CCAF0A" w:themeColor="accent2" w:sz="8" w:space="0"/>
        </w:tcBorders>
      </w:tcPr>
    </w:tblStylePr>
    <w:tblStylePr w:type="lastRow">
      <w:rPr>
        <w:b/>
        <w:bCs/>
        <w:color w:val="3B3B3B" w:themeColor="text2"/>
      </w:rPr>
      <w:tblPr/>
      <w:tcPr>
        <w:tcBorders>
          <w:top w:val="single" w:color="CCAF0A" w:themeColor="accent2" w:sz="8" w:space="0"/>
          <w:bottom w:val="single" w:color="CCAF0A" w:themeColor="accent2" w:sz="8" w:space="0"/>
        </w:tcBorders>
      </w:tcPr>
    </w:tblStylePr>
    <w:tblStylePr w:type="firstCol">
      <w:rPr>
        <w:b/>
        <w:bCs/>
      </w:rPr>
    </w:tblStylePr>
    <w:tblStylePr w:type="lastCol">
      <w:rPr>
        <w:b/>
        <w:bCs/>
      </w:rPr>
      <w:tblPr/>
      <w:tcPr>
        <w:tcBorders>
          <w:top w:val="single" w:color="CCAF0A" w:themeColor="accent2" w:sz="8" w:space="0"/>
          <w:bottom w:val="single" w:color="CCAF0A" w:themeColor="accent2" w:sz="8" w:space="0"/>
        </w:tcBorders>
      </w:tcPr>
    </w:tblStylePr>
    <w:tblStylePr w:type="band1Vert">
      <w:tblPr/>
      <w:tcPr>
        <w:shd w:val="clear" w:color="auto" w:fill="FBF1B9" w:themeFill="accent2" w:themeFillTint="3F"/>
      </w:tcPr>
    </w:tblStylePr>
    <w:tblStylePr w:type="band1Horz">
      <w:tblPr/>
      <w:tcPr>
        <w:shd w:val="clear" w:color="auto" w:fill="FBF1B9" w:themeFill="accent2" w:themeFillTint="3F"/>
      </w:tcPr>
    </w:tblStylePr>
  </w:style>
  <w:style w:type="table" w:styleId="MediumList1-Accent3">
    <w:name w:val="Medium List 1 Accent 3"/>
    <w:basedOn w:val="TableNormal"/>
    <w:uiPriority w:val="65"/>
    <w:semiHidden/>
    <w:unhideWhenUsed/>
    <w:rsid w:val="00155E8E"/>
    <w:pPr>
      <w:spacing w:after="0"/>
    </w:pPr>
    <w:rPr>
      <w:color w:val="000000" w:themeColor="text1"/>
    </w:rPr>
    <w:tblPr>
      <w:tblStyleRowBandSize w:val="1"/>
      <w:tblStyleColBandSize w:val="1"/>
      <w:tblBorders>
        <w:top w:val="single" w:color="8D89A4" w:themeColor="accent3" w:sz="8" w:space="0"/>
        <w:bottom w:val="single" w:color="8D89A4" w:themeColor="accent3" w:sz="8" w:space="0"/>
      </w:tblBorders>
    </w:tblPr>
    <w:tblStylePr w:type="firstRow">
      <w:rPr>
        <w:rFonts w:asciiTheme="majorHAnsi" w:hAnsiTheme="majorHAnsi" w:eastAsiaTheme="majorEastAsia" w:cstheme="majorBidi"/>
      </w:rPr>
      <w:tblPr/>
      <w:tcPr>
        <w:tcBorders>
          <w:top w:val="nil"/>
          <w:bottom w:val="single" w:color="8D89A4" w:themeColor="accent3" w:sz="8" w:space="0"/>
        </w:tcBorders>
      </w:tcPr>
    </w:tblStylePr>
    <w:tblStylePr w:type="lastRow">
      <w:rPr>
        <w:b/>
        <w:bCs/>
        <w:color w:val="3B3B3B" w:themeColor="text2"/>
      </w:rPr>
      <w:tblPr/>
      <w:tcPr>
        <w:tcBorders>
          <w:top w:val="single" w:color="8D89A4" w:themeColor="accent3" w:sz="8" w:space="0"/>
          <w:bottom w:val="single" w:color="8D89A4" w:themeColor="accent3" w:sz="8" w:space="0"/>
        </w:tcBorders>
      </w:tcPr>
    </w:tblStylePr>
    <w:tblStylePr w:type="firstCol">
      <w:rPr>
        <w:b/>
        <w:bCs/>
      </w:rPr>
    </w:tblStylePr>
    <w:tblStylePr w:type="lastCol">
      <w:rPr>
        <w:b/>
        <w:bCs/>
      </w:rPr>
      <w:tblPr/>
      <w:tcPr>
        <w:tcBorders>
          <w:top w:val="single" w:color="8D89A4" w:themeColor="accent3" w:sz="8" w:space="0"/>
          <w:bottom w:val="single" w:color="8D89A4" w:themeColor="accent3" w:sz="8" w:space="0"/>
        </w:tcBorders>
      </w:tcPr>
    </w:tblStylePr>
    <w:tblStylePr w:type="band1Vert">
      <w:tblPr/>
      <w:tcPr>
        <w:shd w:val="clear" w:color="auto" w:fill="E2E1E8" w:themeFill="accent3" w:themeFillTint="3F"/>
      </w:tcPr>
    </w:tblStylePr>
    <w:tblStylePr w:type="band1Horz">
      <w:tblPr/>
      <w:tcPr>
        <w:shd w:val="clear" w:color="auto" w:fill="E2E1E8" w:themeFill="accent3" w:themeFillTint="3F"/>
      </w:tcPr>
    </w:tblStylePr>
  </w:style>
  <w:style w:type="table" w:styleId="MediumList1-Accent4">
    <w:name w:val="Medium List 1 Accent 4"/>
    <w:basedOn w:val="TableNormal"/>
    <w:uiPriority w:val="65"/>
    <w:semiHidden/>
    <w:unhideWhenUsed/>
    <w:rsid w:val="00155E8E"/>
    <w:pPr>
      <w:spacing w:after="0"/>
    </w:pPr>
    <w:rPr>
      <w:color w:val="000000" w:themeColor="text1"/>
    </w:rPr>
    <w:tblPr>
      <w:tblStyleRowBandSize w:val="1"/>
      <w:tblStyleColBandSize w:val="1"/>
      <w:tblBorders>
        <w:top w:val="single" w:color="748560" w:themeColor="accent4" w:sz="8" w:space="0"/>
        <w:bottom w:val="single" w:color="748560" w:themeColor="accent4" w:sz="8" w:space="0"/>
      </w:tblBorders>
    </w:tblPr>
    <w:tblStylePr w:type="firstRow">
      <w:rPr>
        <w:rFonts w:asciiTheme="majorHAnsi" w:hAnsiTheme="majorHAnsi" w:eastAsiaTheme="majorEastAsia" w:cstheme="majorBidi"/>
      </w:rPr>
      <w:tblPr/>
      <w:tcPr>
        <w:tcBorders>
          <w:top w:val="nil"/>
          <w:bottom w:val="single" w:color="748560" w:themeColor="accent4" w:sz="8" w:space="0"/>
        </w:tcBorders>
      </w:tcPr>
    </w:tblStylePr>
    <w:tblStylePr w:type="lastRow">
      <w:rPr>
        <w:b/>
        <w:bCs/>
        <w:color w:val="3B3B3B" w:themeColor="text2"/>
      </w:rPr>
      <w:tblPr/>
      <w:tcPr>
        <w:tcBorders>
          <w:top w:val="single" w:color="748560" w:themeColor="accent4" w:sz="8" w:space="0"/>
          <w:bottom w:val="single" w:color="748560" w:themeColor="accent4" w:sz="8" w:space="0"/>
        </w:tcBorders>
      </w:tcPr>
    </w:tblStylePr>
    <w:tblStylePr w:type="firstCol">
      <w:rPr>
        <w:b/>
        <w:bCs/>
      </w:rPr>
    </w:tblStylePr>
    <w:tblStylePr w:type="lastCol">
      <w:rPr>
        <w:b/>
        <w:bCs/>
      </w:rPr>
      <w:tblPr/>
      <w:tcPr>
        <w:tcBorders>
          <w:top w:val="single" w:color="748560" w:themeColor="accent4" w:sz="8" w:space="0"/>
          <w:bottom w:val="single" w:color="748560" w:themeColor="accent4" w:sz="8" w:space="0"/>
        </w:tcBorders>
      </w:tcPr>
    </w:tblStylePr>
    <w:tblStylePr w:type="band1Vert">
      <w:tblPr/>
      <w:tcPr>
        <w:shd w:val="clear" w:color="auto" w:fill="DCE1D6" w:themeFill="accent4" w:themeFillTint="3F"/>
      </w:tcPr>
    </w:tblStylePr>
    <w:tblStylePr w:type="band1Horz">
      <w:tblPr/>
      <w:tcPr>
        <w:shd w:val="clear" w:color="auto" w:fill="DCE1D6" w:themeFill="accent4" w:themeFillTint="3F"/>
      </w:tcPr>
    </w:tblStylePr>
  </w:style>
  <w:style w:type="table" w:styleId="MediumList1-Accent5">
    <w:name w:val="Medium List 1 Accent 5"/>
    <w:basedOn w:val="TableNormal"/>
    <w:uiPriority w:val="65"/>
    <w:semiHidden/>
    <w:unhideWhenUsed/>
    <w:rsid w:val="00155E8E"/>
    <w:pPr>
      <w:spacing w:after="0"/>
    </w:pPr>
    <w:rPr>
      <w:color w:val="000000" w:themeColor="text1"/>
    </w:rPr>
    <w:tblPr>
      <w:tblStyleRowBandSize w:val="1"/>
      <w:tblStyleColBandSize w:val="1"/>
      <w:tblBorders>
        <w:top w:val="single" w:color="9E9273" w:themeColor="accent5" w:sz="8" w:space="0"/>
        <w:bottom w:val="single" w:color="9E9273" w:themeColor="accent5" w:sz="8" w:space="0"/>
      </w:tblBorders>
    </w:tblPr>
    <w:tblStylePr w:type="firstRow">
      <w:rPr>
        <w:rFonts w:asciiTheme="majorHAnsi" w:hAnsiTheme="majorHAnsi" w:eastAsiaTheme="majorEastAsia" w:cstheme="majorBidi"/>
      </w:rPr>
      <w:tblPr/>
      <w:tcPr>
        <w:tcBorders>
          <w:top w:val="nil"/>
          <w:bottom w:val="single" w:color="9E9273" w:themeColor="accent5" w:sz="8" w:space="0"/>
        </w:tcBorders>
      </w:tcPr>
    </w:tblStylePr>
    <w:tblStylePr w:type="lastRow">
      <w:rPr>
        <w:b/>
        <w:bCs/>
        <w:color w:val="3B3B3B" w:themeColor="text2"/>
      </w:rPr>
      <w:tblPr/>
      <w:tcPr>
        <w:tcBorders>
          <w:top w:val="single" w:color="9E9273" w:themeColor="accent5" w:sz="8" w:space="0"/>
          <w:bottom w:val="single" w:color="9E9273" w:themeColor="accent5" w:sz="8" w:space="0"/>
        </w:tcBorders>
      </w:tcPr>
    </w:tblStylePr>
    <w:tblStylePr w:type="firstCol">
      <w:rPr>
        <w:b/>
        <w:bCs/>
      </w:rPr>
    </w:tblStylePr>
    <w:tblStylePr w:type="lastCol">
      <w:rPr>
        <w:b/>
        <w:bCs/>
      </w:rPr>
      <w:tblPr/>
      <w:tcPr>
        <w:tcBorders>
          <w:top w:val="single" w:color="9E9273" w:themeColor="accent5" w:sz="8" w:space="0"/>
          <w:bottom w:val="single" w:color="9E9273" w:themeColor="accent5" w:sz="8" w:space="0"/>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styleId="MediumList1-Accent6">
    <w:name w:val="Medium List 1 Accent 6"/>
    <w:basedOn w:val="TableNormal"/>
    <w:uiPriority w:val="65"/>
    <w:semiHidden/>
    <w:unhideWhenUsed/>
    <w:rsid w:val="00155E8E"/>
    <w:pPr>
      <w:spacing w:after="0"/>
    </w:pPr>
    <w:rPr>
      <w:color w:val="000000" w:themeColor="text1"/>
    </w:rPr>
    <w:tblPr>
      <w:tblStyleRowBandSize w:val="1"/>
      <w:tblStyleColBandSize w:val="1"/>
      <w:tblBorders>
        <w:top w:val="single" w:color="7E848D" w:themeColor="accent6" w:sz="8" w:space="0"/>
        <w:bottom w:val="single" w:color="7E848D" w:themeColor="accent6" w:sz="8" w:space="0"/>
      </w:tblBorders>
    </w:tblPr>
    <w:tblStylePr w:type="firstRow">
      <w:rPr>
        <w:rFonts w:asciiTheme="majorHAnsi" w:hAnsiTheme="majorHAnsi" w:eastAsiaTheme="majorEastAsia" w:cstheme="majorBidi"/>
      </w:rPr>
      <w:tblPr/>
      <w:tcPr>
        <w:tcBorders>
          <w:top w:val="nil"/>
          <w:bottom w:val="single" w:color="7E848D" w:themeColor="accent6" w:sz="8" w:space="0"/>
        </w:tcBorders>
      </w:tcPr>
    </w:tblStylePr>
    <w:tblStylePr w:type="lastRow">
      <w:rPr>
        <w:b/>
        <w:bCs/>
        <w:color w:val="3B3B3B" w:themeColor="text2"/>
      </w:rPr>
      <w:tblPr/>
      <w:tcPr>
        <w:tcBorders>
          <w:top w:val="single" w:color="7E848D" w:themeColor="accent6" w:sz="8" w:space="0"/>
          <w:bottom w:val="single" w:color="7E848D" w:themeColor="accent6" w:sz="8" w:space="0"/>
        </w:tcBorders>
      </w:tcPr>
    </w:tblStylePr>
    <w:tblStylePr w:type="firstCol">
      <w:rPr>
        <w:b/>
        <w:bCs/>
      </w:rPr>
    </w:tblStylePr>
    <w:tblStylePr w:type="lastCol">
      <w:rPr>
        <w:b/>
        <w:bCs/>
      </w:rPr>
      <w:tblPr/>
      <w:tcPr>
        <w:tcBorders>
          <w:top w:val="single" w:color="7E848D" w:themeColor="accent6" w:sz="8" w:space="0"/>
          <w:bottom w:val="single" w:color="7E848D" w:themeColor="accent6" w:sz="8" w:space="0"/>
        </w:tcBorders>
      </w:tcPr>
    </w:tblStylePr>
    <w:tblStylePr w:type="band1Vert">
      <w:tblPr/>
      <w:tcPr>
        <w:shd w:val="clear" w:color="auto" w:fill="DEE0E2" w:themeFill="accent6" w:themeFillTint="3F"/>
      </w:tcPr>
    </w:tblStylePr>
    <w:tblStylePr w:type="band1Horz">
      <w:tblPr/>
      <w:tcPr>
        <w:shd w:val="clear" w:color="auto" w:fill="DEE0E2" w:themeFill="accent6" w:themeFillTint="3F"/>
      </w:tcPr>
    </w:tblStylePr>
  </w:style>
  <w:style w:type="table" w:styleId="MediumList2">
    <w:name w:val="Medium List 2"/>
    <w:basedOn w:val="TableNormal"/>
    <w:uiPriority w:val="66"/>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6EA0B0" w:themeColor="accent1" w:sz="8" w:space="0"/>
        <w:left w:val="single" w:color="6EA0B0" w:themeColor="accent1" w:sz="8" w:space="0"/>
        <w:bottom w:val="single" w:color="6EA0B0" w:themeColor="accent1" w:sz="8" w:space="0"/>
        <w:right w:val="single" w:color="6EA0B0" w:themeColor="accent1" w:sz="8" w:space="0"/>
      </w:tblBorders>
    </w:tblPr>
    <w:tblStylePr w:type="firstRow">
      <w:rPr>
        <w:sz w:val="24"/>
        <w:szCs w:val="24"/>
      </w:rPr>
      <w:tblPr/>
      <w:tcPr>
        <w:tcBorders>
          <w:top w:val="nil"/>
          <w:left w:val="nil"/>
          <w:bottom w:val="single" w:color="6EA0B0"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EA0B0" w:themeColor="accent1" w:sz="8" w:space="0"/>
          <w:insideH w:val="nil"/>
          <w:insideV w:val="nil"/>
        </w:tcBorders>
        <w:shd w:val="clear" w:color="auto" w:fill="FFFFFF" w:themeFill="background1"/>
      </w:tcPr>
    </w:tblStylePr>
    <w:tblStylePr w:type="lastCol">
      <w:tblPr/>
      <w:tcPr>
        <w:tcBorders>
          <w:top w:val="nil"/>
          <w:left w:val="single" w:color="6EA0B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top w:val="nil"/>
          <w:bottom w:val="nil"/>
          <w:insideH w:val="nil"/>
          <w:insideV w:val="nil"/>
        </w:tcBorders>
        <w:shd w:val="clear" w:color="auto" w:fill="DA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CCAF0A" w:themeColor="accent2" w:sz="8" w:space="0"/>
        <w:left w:val="single" w:color="CCAF0A" w:themeColor="accent2" w:sz="8" w:space="0"/>
        <w:bottom w:val="single" w:color="CCAF0A" w:themeColor="accent2" w:sz="8" w:space="0"/>
        <w:right w:val="single" w:color="CCAF0A" w:themeColor="accent2" w:sz="8" w:space="0"/>
      </w:tblBorders>
    </w:tblPr>
    <w:tblStylePr w:type="firstRow">
      <w:rPr>
        <w:sz w:val="24"/>
        <w:szCs w:val="24"/>
      </w:rPr>
      <w:tblPr/>
      <w:tcPr>
        <w:tcBorders>
          <w:top w:val="nil"/>
          <w:left w:val="nil"/>
          <w:bottom w:val="single" w:color="CCAF0A"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CAF0A" w:themeColor="accent2" w:sz="8" w:space="0"/>
          <w:insideH w:val="nil"/>
          <w:insideV w:val="nil"/>
        </w:tcBorders>
        <w:shd w:val="clear" w:color="auto" w:fill="FFFFFF" w:themeFill="background1"/>
      </w:tcPr>
    </w:tblStylePr>
    <w:tblStylePr w:type="lastCol">
      <w:tblPr/>
      <w:tcPr>
        <w:tcBorders>
          <w:top w:val="nil"/>
          <w:left w:val="single" w:color="CCAF0A"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top w:val="nil"/>
          <w:bottom w:val="nil"/>
          <w:insideH w:val="nil"/>
          <w:insideV w:val="nil"/>
        </w:tcBorders>
        <w:shd w:val="clear" w:color="auto" w:fill="FBF1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8D89A4" w:themeColor="accent3" w:sz="8" w:space="0"/>
        <w:left w:val="single" w:color="8D89A4" w:themeColor="accent3" w:sz="8" w:space="0"/>
        <w:bottom w:val="single" w:color="8D89A4" w:themeColor="accent3" w:sz="8" w:space="0"/>
        <w:right w:val="single" w:color="8D89A4" w:themeColor="accent3" w:sz="8" w:space="0"/>
      </w:tblBorders>
    </w:tblPr>
    <w:tblStylePr w:type="firstRow">
      <w:rPr>
        <w:sz w:val="24"/>
        <w:szCs w:val="24"/>
      </w:rPr>
      <w:tblPr/>
      <w:tcPr>
        <w:tcBorders>
          <w:top w:val="nil"/>
          <w:left w:val="nil"/>
          <w:bottom w:val="single" w:color="8D89A4"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D89A4" w:themeColor="accent3" w:sz="8" w:space="0"/>
          <w:insideH w:val="nil"/>
          <w:insideV w:val="nil"/>
        </w:tcBorders>
        <w:shd w:val="clear" w:color="auto" w:fill="FFFFFF" w:themeFill="background1"/>
      </w:tcPr>
    </w:tblStylePr>
    <w:tblStylePr w:type="lastCol">
      <w:tblPr/>
      <w:tcPr>
        <w:tcBorders>
          <w:top w:val="nil"/>
          <w:left w:val="single" w:color="8D89A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top w:val="nil"/>
          <w:bottom w:val="nil"/>
          <w:insideH w:val="nil"/>
          <w:insideV w:val="nil"/>
        </w:tcBorders>
        <w:shd w:val="clear" w:color="auto" w:fill="E2E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748560" w:themeColor="accent4" w:sz="8" w:space="0"/>
        <w:left w:val="single" w:color="748560" w:themeColor="accent4" w:sz="8" w:space="0"/>
        <w:bottom w:val="single" w:color="748560" w:themeColor="accent4" w:sz="8" w:space="0"/>
        <w:right w:val="single" w:color="748560" w:themeColor="accent4" w:sz="8" w:space="0"/>
      </w:tblBorders>
    </w:tblPr>
    <w:tblStylePr w:type="firstRow">
      <w:rPr>
        <w:sz w:val="24"/>
        <w:szCs w:val="24"/>
      </w:rPr>
      <w:tblPr/>
      <w:tcPr>
        <w:tcBorders>
          <w:top w:val="nil"/>
          <w:left w:val="nil"/>
          <w:bottom w:val="single" w:color="74856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48560" w:themeColor="accent4" w:sz="8" w:space="0"/>
          <w:insideH w:val="nil"/>
          <w:insideV w:val="nil"/>
        </w:tcBorders>
        <w:shd w:val="clear" w:color="auto" w:fill="FFFFFF" w:themeFill="background1"/>
      </w:tcPr>
    </w:tblStylePr>
    <w:tblStylePr w:type="lastCol">
      <w:tblPr/>
      <w:tcPr>
        <w:tcBorders>
          <w:top w:val="nil"/>
          <w:left w:val="single" w:color="74856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top w:val="nil"/>
          <w:bottom w:val="nil"/>
          <w:insideH w:val="nil"/>
          <w:insideV w:val="nil"/>
        </w:tcBorders>
        <w:shd w:val="clear" w:color="auto" w:fill="DCE1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9E9273" w:themeColor="accent5" w:sz="8" w:space="0"/>
        <w:left w:val="single" w:color="9E9273" w:themeColor="accent5" w:sz="8" w:space="0"/>
        <w:bottom w:val="single" w:color="9E9273" w:themeColor="accent5" w:sz="8" w:space="0"/>
        <w:right w:val="single" w:color="9E9273" w:themeColor="accent5" w:sz="8" w:space="0"/>
      </w:tblBorders>
    </w:tblPr>
    <w:tblStylePr w:type="firstRow">
      <w:rPr>
        <w:sz w:val="24"/>
        <w:szCs w:val="24"/>
      </w:rPr>
      <w:tblPr/>
      <w:tcPr>
        <w:tcBorders>
          <w:top w:val="nil"/>
          <w:left w:val="nil"/>
          <w:bottom w:val="single" w:color="9E9273"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E9273" w:themeColor="accent5" w:sz="8" w:space="0"/>
          <w:insideH w:val="nil"/>
          <w:insideV w:val="nil"/>
        </w:tcBorders>
        <w:shd w:val="clear" w:color="auto" w:fill="FFFFFF" w:themeFill="background1"/>
      </w:tcPr>
    </w:tblStylePr>
    <w:tblStylePr w:type="lastCol">
      <w:tblPr/>
      <w:tcPr>
        <w:tcBorders>
          <w:top w:val="nil"/>
          <w:left w:val="single" w:color="9E927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top w:val="nil"/>
          <w:bottom w:val="nil"/>
          <w:insideH w:val="nil"/>
          <w:insideV w:val="nil"/>
        </w:tcBorders>
        <w:shd w:val="clear" w:color="auto" w:fill="E7E3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5E8E"/>
    <w:pPr>
      <w:spacing w:after="0"/>
    </w:pPr>
    <w:rPr>
      <w:rFonts w:asciiTheme="majorHAnsi" w:hAnsiTheme="majorHAnsi" w:eastAsiaTheme="majorEastAsia" w:cstheme="majorBidi"/>
      <w:color w:val="000000" w:themeColor="text1"/>
    </w:rPr>
    <w:tblPr>
      <w:tblStyleRowBandSize w:val="1"/>
      <w:tblStyleColBandSize w:val="1"/>
      <w:tblBorders>
        <w:top w:val="single" w:color="7E848D" w:themeColor="accent6" w:sz="8" w:space="0"/>
        <w:left w:val="single" w:color="7E848D" w:themeColor="accent6" w:sz="8" w:space="0"/>
        <w:bottom w:val="single" w:color="7E848D" w:themeColor="accent6" w:sz="8" w:space="0"/>
        <w:right w:val="single" w:color="7E848D" w:themeColor="accent6" w:sz="8" w:space="0"/>
      </w:tblBorders>
    </w:tblPr>
    <w:tblStylePr w:type="firstRow">
      <w:rPr>
        <w:sz w:val="24"/>
        <w:szCs w:val="24"/>
      </w:rPr>
      <w:tblPr/>
      <w:tcPr>
        <w:tcBorders>
          <w:top w:val="nil"/>
          <w:left w:val="nil"/>
          <w:bottom w:val="single" w:color="7E848D"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848D" w:themeColor="accent6" w:sz="8" w:space="0"/>
          <w:insideH w:val="nil"/>
          <w:insideV w:val="nil"/>
        </w:tcBorders>
        <w:shd w:val="clear" w:color="auto" w:fill="FFFFFF" w:themeFill="background1"/>
      </w:tcPr>
    </w:tblStylePr>
    <w:tblStylePr w:type="lastCol">
      <w:tblPr/>
      <w:tcPr>
        <w:tcBorders>
          <w:top w:val="nil"/>
          <w:left w:val="single" w:color="7E848D"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top w:val="nil"/>
          <w:bottom w:val="nil"/>
          <w:insideH w:val="nil"/>
          <w:insideV w:val="nil"/>
        </w:tcBorders>
        <w:shd w:val="clear" w:color="auto" w:fill="DEE0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5E8E"/>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E8E"/>
    <w:pPr>
      <w:spacing w:after="0"/>
    </w:pPr>
    <w:tblPr>
      <w:tblStyleRowBandSize w:val="1"/>
      <w:tblStyleColBandSize w:val="1"/>
      <w:tblBorders>
        <w:top w:val="single" w:color="92B7C3" w:themeColor="accent1" w:themeTint="BF" w:sz="8" w:space="0"/>
        <w:left w:val="single" w:color="92B7C3" w:themeColor="accent1" w:themeTint="BF" w:sz="8" w:space="0"/>
        <w:bottom w:val="single" w:color="92B7C3" w:themeColor="accent1" w:themeTint="BF" w:sz="8" w:space="0"/>
        <w:right w:val="single" w:color="92B7C3" w:themeColor="accent1" w:themeTint="BF" w:sz="8" w:space="0"/>
        <w:insideH w:val="single" w:color="92B7C3" w:themeColor="accent1" w:themeTint="BF" w:sz="8" w:space="0"/>
      </w:tblBorders>
    </w:tblPr>
    <w:tblStylePr w:type="firstRow">
      <w:pPr>
        <w:spacing w:before="0" w:after="0" w:line="240" w:lineRule="auto"/>
      </w:pPr>
      <w:rPr>
        <w:b/>
        <w:bCs/>
        <w:color w:val="FFFFFF" w:themeColor="background1"/>
      </w:rPr>
      <w:tblPr/>
      <w:tcPr>
        <w:tcBorders>
          <w:top w:val="single" w:color="92B7C3" w:themeColor="accent1" w:themeTint="BF" w:sz="8" w:space="0"/>
          <w:left w:val="single" w:color="92B7C3" w:themeColor="accent1" w:themeTint="BF" w:sz="8" w:space="0"/>
          <w:bottom w:val="single" w:color="92B7C3" w:themeColor="accent1" w:themeTint="BF" w:sz="8" w:space="0"/>
          <w:right w:val="single" w:color="92B7C3" w:themeColor="accent1" w:themeTint="BF" w:sz="8" w:space="0"/>
          <w:insideH w:val="nil"/>
          <w:insideV w:val="nil"/>
        </w:tcBorders>
        <w:shd w:val="clear" w:color="auto" w:fill="6EA0B0" w:themeFill="accent1"/>
      </w:tcPr>
    </w:tblStylePr>
    <w:tblStylePr w:type="lastRow">
      <w:pPr>
        <w:spacing w:before="0" w:after="0" w:line="240" w:lineRule="auto"/>
      </w:pPr>
      <w:rPr>
        <w:b/>
        <w:bCs/>
      </w:rPr>
      <w:tblPr/>
      <w:tcPr>
        <w:tcBorders>
          <w:top w:val="double" w:color="92B7C3" w:themeColor="accent1" w:themeTint="BF" w:sz="6" w:space="0"/>
          <w:left w:val="single" w:color="92B7C3" w:themeColor="accent1" w:themeTint="BF" w:sz="8" w:space="0"/>
          <w:bottom w:val="single" w:color="92B7C3" w:themeColor="accent1" w:themeTint="BF" w:sz="8" w:space="0"/>
          <w:right w:val="single" w:color="92B7C3"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5E8E"/>
    <w:pPr>
      <w:spacing w:after="0"/>
    </w:pPr>
    <w:tblPr>
      <w:tblStyleRowBandSize w:val="1"/>
      <w:tblStyleColBandSize w:val="1"/>
      <w:tblBorders>
        <w:top w:val="single" w:color="F4D52B" w:themeColor="accent2" w:themeTint="BF" w:sz="8" w:space="0"/>
        <w:left w:val="single" w:color="F4D52B" w:themeColor="accent2" w:themeTint="BF" w:sz="8" w:space="0"/>
        <w:bottom w:val="single" w:color="F4D52B" w:themeColor="accent2" w:themeTint="BF" w:sz="8" w:space="0"/>
        <w:right w:val="single" w:color="F4D52B" w:themeColor="accent2" w:themeTint="BF" w:sz="8" w:space="0"/>
        <w:insideH w:val="single" w:color="F4D52B" w:themeColor="accent2" w:themeTint="BF" w:sz="8" w:space="0"/>
      </w:tblBorders>
    </w:tblPr>
    <w:tblStylePr w:type="firstRow">
      <w:pPr>
        <w:spacing w:before="0" w:after="0" w:line="240" w:lineRule="auto"/>
      </w:pPr>
      <w:rPr>
        <w:b/>
        <w:bCs/>
        <w:color w:val="FFFFFF" w:themeColor="background1"/>
      </w:rPr>
      <w:tblPr/>
      <w:tcPr>
        <w:tcBorders>
          <w:top w:val="single" w:color="F4D52B" w:themeColor="accent2" w:themeTint="BF" w:sz="8" w:space="0"/>
          <w:left w:val="single" w:color="F4D52B" w:themeColor="accent2" w:themeTint="BF" w:sz="8" w:space="0"/>
          <w:bottom w:val="single" w:color="F4D52B" w:themeColor="accent2" w:themeTint="BF" w:sz="8" w:space="0"/>
          <w:right w:val="single" w:color="F4D52B" w:themeColor="accent2" w:themeTint="BF" w:sz="8" w:space="0"/>
          <w:insideH w:val="nil"/>
          <w:insideV w:val="nil"/>
        </w:tcBorders>
        <w:shd w:val="clear" w:color="auto" w:fill="CCAF0A" w:themeFill="accent2"/>
      </w:tcPr>
    </w:tblStylePr>
    <w:tblStylePr w:type="lastRow">
      <w:pPr>
        <w:spacing w:before="0" w:after="0" w:line="240" w:lineRule="auto"/>
      </w:pPr>
      <w:rPr>
        <w:b/>
        <w:bCs/>
      </w:rPr>
      <w:tblPr/>
      <w:tcPr>
        <w:tcBorders>
          <w:top w:val="double" w:color="F4D52B" w:themeColor="accent2" w:themeTint="BF" w:sz="6" w:space="0"/>
          <w:left w:val="single" w:color="F4D52B" w:themeColor="accent2" w:themeTint="BF" w:sz="8" w:space="0"/>
          <w:bottom w:val="single" w:color="F4D52B" w:themeColor="accent2" w:themeTint="BF" w:sz="8" w:space="0"/>
          <w:right w:val="single" w:color="F4D52B"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BF1B9" w:themeFill="accent2" w:themeFillTint="3F"/>
      </w:tcPr>
    </w:tblStylePr>
    <w:tblStylePr w:type="band1Horz">
      <w:tblPr/>
      <w:tcPr>
        <w:tcBorders>
          <w:insideH w:val="nil"/>
          <w:insideV w:val="nil"/>
        </w:tcBorders>
        <w:shd w:val="clear" w:color="auto" w:fill="FBF1B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5E8E"/>
    <w:pPr>
      <w:spacing w:after="0"/>
    </w:pPr>
    <w:tblPr>
      <w:tblStyleRowBandSize w:val="1"/>
      <w:tblStyleColBandSize w:val="1"/>
      <w:tblBorders>
        <w:top w:val="single" w:color="A9A6BA" w:themeColor="accent3" w:themeTint="BF" w:sz="8" w:space="0"/>
        <w:left w:val="single" w:color="A9A6BA" w:themeColor="accent3" w:themeTint="BF" w:sz="8" w:space="0"/>
        <w:bottom w:val="single" w:color="A9A6BA" w:themeColor="accent3" w:themeTint="BF" w:sz="8" w:space="0"/>
        <w:right w:val="single" w:color="A9A6BA" w:themeColor="accent3" w:themeTint="BF" w:sz="8" w:space="0"/>
        <w:insideH w:val="single" w:color="A9A6BA" w:themeColor="accent3" w:themeTint="BF" w:sz="8" w:space="0"/>
      </w:tblBorders>
    </w:tblPr>
    <w:tblStylePr w:type="firstRow">
      <w:pPr>
        <w:spacing w:before="0" w:after="0" w:line="240" w:lineRule="auto"/>
      </w:pPr>
      <w:rPr>
        <w:b/>
        <w:bCs/>
        <w:color w:val="FFFFFF" w:themeColor="background1"/>
      </w:rPr>
      <w:tblPr/>
      <w:tcPr>
        <w:tcBorders>
          <w:top w:val="single" w:color="A9A6BA" w:themeColor="accent3" w:themeTint="BF" w:sz="8" w:space="0"/>
          <w:left w:val="single" w:color="A9A6BA" w:themeColor="accent3" w:themeTint="BF" w:sz="8" w:space="0"/>
          <w:bottom w:val="single" w:color="A9A6BA" w:themeColor="accent3" w:themeTint="BF" w:sz="8" w:space="0"/>
          <w:right w:val="single" w:color="A9A6BA" w:themeColor="accent3" w:themeTint="BF" w:sz="8" w:space="0"/>
          <w:insideH w:val="nil"/>
          <w:insideV w:val="nil"/>
        </w:tcBorders>
        <w:shd w:val="clear" w:color="auto" w:fill="8D89A4" w:themeFill="accent3"/>
      </w:tcPr>
    </w:tblStylePr>
    <w:tblStylePr w:type="lastRow">
      <w:pPr>
        <w:spacing w:before="0" w:after="0" w:line="240" w:lineRule="auto"/>
      </w:pPr>
      <w:rPr>
        <w:b/>
        <w:bCs/>
      </w:rPr>
      <w:tblPr/>
      <w:tcPr>
        <w:tcBorders>
          <w:top w:val="double" w:color="A9A6BA" w:themeColor="accent3" w:themeTint="BF" w:sz="6" w:space="0"/>
          <w:left w:val="single" w:color="A9A6BA" w:themeColor="accent3" w:themeTint="BF" w:sz="8" w:space="0"/>
          <w:bottom w:val="single" w:color="A9A6BA" w:themeColor="accent3" w:themeTint="BF" w:sz="8" w:space="0"/>
          <w:right w:val="single" w:color="A9A6BA"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2E1E8" w:themeFill="accent3" w:themeFillTint="3F"/>
      </w:tcPr>
    </w:tblStylePr>
    <w:tblStylePr w:type="band1Horz">
      <w:tblPr/>
      <w:tcPr>
        <w:tcBorders>
          <w:insideH w:val="nil"/>
          <w:insideV w:val="nil"/>
        </w:tcBorders>
        <w:shd w:val="clear" w:color="auto" w:fill="E2E1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5E8E"/>
    <w:pPr>
      <w:spacing w:after="0"/>
    </w:pPr>
    <w:tblPr>
      <w:tblStyleRowBandSize w:val="1"/>
      <w:tblStyleColBandSize w:val="1"/>
      <w:tblBorders>
        <w:top w:val="single" w:color="96A684" w:themeColor="accent4" w:themeTint="BF" w:sz="8" w:space="0"/>
        <w:left w:val="single" w:color="96A684" w:themeColor="accent4" w:themeTint="BF" w:sz="8" w:space="0"/>
        <w:bottom w:val="single" w:color="96A684" w:themeColor="accent4" w:themeTint="BF" w:sz="8" w:space="0"/>
        <w:right w:val="single" w:color="96A684" w:themeColor="accent4" w:themeTint="BF" w:sz="8" w:space="0"/>
        <w:insideH w:val="single" w:color="96A684" w:themeColor="accent4" w:themeTint="BF" w:sz="8" w:space="0"/>
      </w:tblBorders>
    </w:tblPr>
    <w:tblStylePr w:type="firstRow">
      <w:pPr>
        <w:spacing w:before="0" w:after="0" w:line="240" w:lineRule="auto"/>
      </w:pPr>
      <w:rPr>
        <w:b/>
        <w:bCs/>
        <w:color w:val="FFFFFF" w:themeColor="background1"/>
      </w:rPr>
      <w:tblPr/>
      <w:tcPr>
        <w:tcBorders>
          <w:top w:val="single" w:color="96A684" w:themeColor="accent4" w:themeTint="BF" w:sz="8" w:space="0"/>
          <w:left w:val="single" w:color="96A684" w:themeColor="accent4" w:themeTint="BF" w:sz="8" w:space="0"/>
          <w:bottom w:val="single" w:color="96A684" w:themeColor="accent4" w:themeTint="BF" w:sz="8" w:space="0"/>
          <w:right w:val="single" w:color="96A684" w:themeColor="accent4" w:themeTint="BF" w:sz="8" w:space="0"/>
          <w:insideH w:val="nil"/>
          <w:insideV w:val="nil"/>
        </w:tcBorders>
        <w:shd w:val="clear" w:color="auto" w:fill="748560" w:themeFill="accent4"/>
      </w:tcPr>
    </w:tblStylePr>
    <w:tblStylePr w:type="lastRow">
      <w:pPr>
        <w:spacing w:before="0" w:after="0" w:line="240" w:lineRule="auto"/>
      </w:pPr>
      <w:rPr>
        <w:b/>
        <w:bCs/>
      </w:rPr>
      <w:tblPr/>
      <w:tcPr>
        <w:tcBorders>
          <w:top w:val="double" w:color="96A684" w:themeColor="accent4" w:themeTint="BF" w:sz="6" w:space="0"/>
          <w:left w:val="single" w:color="96A684" w:themeColor="accent4" w:themeTint="BF" w:sz="8" w:space="0"/>
          <w:bottom w:val="single" w:color="96A684" w:themeColor="accent4" w:themeTint="BF" w:sz="8" w:space="0"/>
          <w:right w:val="single" w:color="96A684"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CE1D6" w:themeFill="accent4" w:themeFillTint="3F"/>
      </w:tcPr>
    </w:tblStylePr>
    <w:tblStylePr w:type="band1Horz">
      <w:tblPr/>
      <w:tcPr>
        <w:tcBorders>
          <w:insideH w:val="nil"/>
          <w:insideV w:val="nil"/>
        </w:tcBorders>
        <w:shd w:val="clear" w:color="auto" w:fill="DCE1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5E8E"/>
    <w:pPr>
      <w:spacing w:after="0"/>
    </w:pPr>
    <w:tblPr>
      <w:tblStyleRowBandSize w:val="1"/>
      <w:tblStyleColBandSize w:val="1"/>
      <w:tblBorders>
        <w:top w:val="single" w:color="B6AD96" w:themeColor="accent5" w:themeTint="BF" w:sz="8" w:space="0"/>
        <w:left w:val="single" w:color="B6AD96" w:themeColor="accent5" w:themeTint="BF" w:sz="8" w:space="0"/>
        <w:bottom w:val="single" w:color="B6AD96" w:themeColor="accent5" w:themeTint="BF" w:sz="8" w:space="0"/>
        <w:right w:val="single" w:color="B6AD96" w:themeColor="accent5" w:themeTint="BF" w:sz="8" w:space="0"/>
        <w:insideH w:val="single" w:color="B6AD96" w:themeColor="accent5" w:themeTint="BF" w:sz="8" w:space="0"/>
      </w:tblBorders>
    </w:tblPr>
    <w:tblStylePr w:type="firstRow">
      <w:pPr>
        <w:spacing w:before="0" w:after="0" w:line="240" w:lineRule="auto"/>
      </w:pPr>
      <w:rPr>
        <w:b/>
        <w:bCs/>
        <w:color w:val="FFFFFF" w:themeColor="background1"/>
      </w:rPr>
      <w:tblPr/>
      <w:tcPr>
        <w:tcBorders>
          <w:top w:val="single" w:color="B6AD96" w:themeColor="accent5" w:themeTint="BF" w:sz="8" w:space="0"/>
          <w:left w:val="single" w:color="B6AD96" w:themeColor="accent5" w:themeTint="BF" w:sz="8" w:space="0"/>
          <w:bottom w:val="single" w:color="B6AD96" w:themeColor="accent5" w:themeTint="BF" w:sz="8" w:space="0"/>
          <w:right w:val="single" w:color="B6AD96" w:themeColor="accent5" w:themeTint="BF" w:sz="8" w:space="0"/>
          <w:insideH w:val="nil"/>
          <w:insideV w:val="nil"/>
        </w:tcBorders>
        <w:shd w:val="clear" w:color="auto" w:fill="9E9273" w:themeFill="accent5"/>
      </w:tcPr>
    </w:tblStylePr>
    <w:tblStylePr w:type="lastRow">
      <w:pPr>
        <w:spacing w:before="0" w:after="0" w:line="240" w:lineRule="auto"/>
      </w:pPr>
      <w:rPr>
        <w:b/>
        <w:bCs/>
      </w:rPr>
      <w:tblPr/>
      <w:tcPr>
        <w:tcBorders>
          <w:top w:val="double" w:color="B6AD96" w:themeColor="accent5" w:themeTint="BF" w:sz="6" w:space="0"/>
          <w:left w:val="single" w:color="B6AD96" w:themeColor="accent5" w:themeTint="BF" w:sz="8" w:space="0"/>
          <w:bottom w:val="single" w:color="B6AD96" w:themeColor="accent5" w:themeTint="BF" w:sz="8" w:space="0"/>
          <w:right w:val="single" w:color="B6AD96"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E3DC" w:themeFill="accent5" w:themeFillTint="3F"/>
      </w:tcPr>
    </w:tblStylePr>
    <w:tblStylePr w:type="band1Horz">
      <w:tblPr/>
      <w:tcPr>
        <w:tcBorders>
          <w:insideH w:val="nil"/>
          <w:insideV w:val="nil"/>
        </w:tcBorders>
        <w:shd w:val="clear" w:color="auto" w:fill="E7E3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5E8E"/>
    <w:pPr>
      <w:spacing w:after="0"/>
    </w:pPr>
    <w:tblPr>
      <w:tblStyleRowBandSize w:val="1"/>
      <w:tblStyleColBandSize w:val="1"/>
      <w:tblBorders>
        <w:top w:val="single" w:color="9EA2A9" w:themeColor="accent6" w:themeTint="BF" w:sz="8" w:space="0"/>
        <w:left w:val="single" w:color="9EA2A9" w:themeColor="accent6" w:themeTint="BF" w:sz="8" w:space="0"/>
        <w:bottom w:val="single" w:color="9EA2A9" w:themeColor="accent6" w:themeTint="BF" w:sz="8" w:space="0"/>
        <w:right w:val="single" w:color="9EA2A9" w:themeColor="accent6" w:themeTint="BF" w:sz="8" w:space="0"/>
        <w:insideH w:val="single" w:color="9EA2A9" w:themeColor="accent6" w:themeTint="BF" w:sz="8" w:space="0"/>
      </w:tblBorders>
    </w:tblPr>
    <w:tblStylePr w:type="firstRow">
      <w:pPr>
        <w:spacing w:before="0" w:after="0" w:line="240" w:lineRule="auto"/>
      </w:pPr>
      <w:rPr>
        <w:b/>
        <w:bCs/>
        <w:color w:val="FFFFFF" w:themeColor="background1"/>
      </w:rPr>
      <w:tblPr/>
      <w:tcPr>
        <w:tcBorders>
          <w:top w:val="single" w:color="9EA2A9" w:themeColor="accent6" w:themeTint="BF" w:sz="8" w:space="0"/>
          <w:left w:val="single" w:color="9EA2A9" w:themeColor="accent6" w:themeTint="BF" w:sz="8" w:space="0"/>
          <w:bottom w:val="single" w:color="9EA2A9" w:themeColor="accent6" w:themeTint="BF" w:sz="8" w:space="0"/>
          <w:right w:val="single" w:color="9EA2A9" w:themeColor="accent6" w:themeTint="BF" w:sz="8" w:space="0"/>
          <w:insideH w:val="nil"/>
          <w:insideV w:val="nil"/>
        </w:tcBorders>
        <w:shd w:val="clear" w:color="auto" w:fill="7E848D" w:themeFill="accent6"/>
      </w:tcPr>
    </w:tblStylePr>
    <w:tblStylePr w:type="lastRow">
      <w:pPr>
        <w:spacing w:before="0" w:after="0" w:line="240" w:lineRule="auto"/>
      </w:pPr>
      <w:rPr>
        <w:b/>
        <w:bCs/>
      </w:rPr>
      <w:tblPr/>
      <w:tcPr>
        <w:tcBorders>
          <w:top w:val="double" w:color="9EA2A9" w:themeColor="accent6" w:themeTint="BF" w:sz="6" w:space="0"/>
          <w:left w:val="single" w:color="9EA2A9" w:themeColor="accent6" w:themeTint="BF" w:sz="8" w:space="0"/>
          <w:bottom w:val="single" w:color="9EA2A9" w:themeColor="accent6" w:themeTint="BF" w:sz="8" w:space="0"/>
          <w:right w:val="single" w:color="9EA2A9"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EE0E2" w:themeFill="accent6" w:themeFillTint="3F"/>
      </w:tcPr>
    </w:tblStylePr>
    <w:tblStylePr w:type="band1Horz">
      <w:tblPr/>
      <w:tcPr>
        <w:tcBorders>
          <w:insideH w:val="nil"/>
          <w:insideV w:val="nil"/>
        </w:tcBorders>
        <w:shd w:val="clear" w:color="auto" w:fill="DEE0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5E8E"/>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155E8E"/>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EA0B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A0B0" w:themeFill="accent1"/>
      </w:tcPr>
    </w:tblStylePr>
    <w:tblStylePr w:type="lastCol">
      <w:rPr>
        <w:b/>
        <w:bCs/>
        <w:color w:val="FFFFFF" w:themeColor="background1"/>
      </w:rPr>
      <w:tblPr/>
      <w:tcPr>
        <w:tcBorders>
          <w:left w:val="nil"/>
          <w:right w:val="nil"/>
          <w:insideH w:val="nil"/>
          <w:insideV w:val="nil"/>
        </w:tcBorders>
        <w:shd w:val="clear" w:color="auto" w:fill="6EA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5E8E"/>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CAF0A"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AF0A" w:themeFill="accent2"/>
      </w:tcPr>
    </w:tblStylePr>
    <w:tblStylePr w:type="lastCol">
      <w:rPr>
        <w:b/>
        <w:bCs/>
        <w:color w:val="FFFFFF" w:themeColor="background1"/>
      </w:rPr>
      <w:tblPr/>
      <w:tcPr>
        <w:tcBorders>
          <w:left w:val="nil"/>
          <w:right w:val="nil"/>
          <w:insideH w:val="nil"/>
          <w:insideV w:val="nil"/>
        </w:tcBorders>
        <w:shd w:val="clear" w:color="auto" w:fill="CCAF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5E8E"/>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D89A4"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9A4" w:themeFill="accent3"/>
      </w:tcPr>
    </w:tblStylePr>
    <w:tblStylePr w:type="lastCol">
      <w:rPr>
        <w:b/>
        <w:bCs/>
        <w:color w:val="FFFFFF" w:themeColor="background1"/>
      </w:rPr>
      <w:tblPr/>
      <w:tcPr>
        <w:tcBorders>
          <w:left w:val="nil"/>
          <w:right w:val="nil"/>
          <w:insideH w:val="nil"/>
          <w:insideV w:val="nil"/>
        </w:tcBorders>
        <w:shd w:val="clear" w:color="auto" w:fill="8D89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5E8E"/>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4856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8560" w:themeFill="accent4"/>
      </w:tcPr>
    </w:tblStylePr>
    <w:tblStylePr w:type="lastCol">
      <w:rPr>
        <w:b/>
        <w:bCs/>
        <w:color w:val="FFFFFF" w:themeColor="background1"/>
      </w:rPr>
      <w:tblPr/>
      <w:tcPr>
        <w:tcBorders>
          <w:left w:val="nil"/>
          <w:right w:val="nil"/>
          <w:insideH w:val="nil"/>
          <w:insideV w:val="nil"/>
        </w:tcBorders>
        <w:shd w:val="clear" w:color="auto" w:fill="7485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5E8E"/>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5E8E"/>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848D"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848D" w:themeFill="accent6"/>
      </w:tcPr>
    </w:tblStylePr>
    <w:tblStylePr w:type="lastCol">
      <w:rPr>
        <w:b/>
        <w:bCs/>
        <w:color w:val="FFFFFF" w:themeColor="background1"/>
      </w:rPr>
      <w:tblPr/>
      <w:tcPr>
        <w:tcBorders>
          <w:left w:val="nil"/>
          <w:right w:val="nil"/>
          <w:insideH w:val="nil"/>
          <w:insideV w:val="nil"/>
        </w:tcBorders>
        <w:shd w:val="clear" w:color="auto" w:fill="7E84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1" w:customStyle="1">
    <w:name w:val="Mention1"/>
    <w:basedOn w:val="DefaultParagraphFont"/>
    <w:uiPriority w:val="99"/>
    <w:semiHidden/>
    <w:unhideWhenUsed/>
    <w:rsid w:val="00155E8E"/>
    <w:rPr>
      <w:color w:val="2B579A"/>
      <w:shd w:val="clear" w:color="auto" w:fill="E6E6E6"/>
    </w:rPr>
  </w:style>
  <w:style w:type="paragraph" w:styleId="MessageHeader">
    <w:name w:val="Message Header"/>
    <w:basedOn w:val="Normal"/>
    <w:link w:val="MessageHeaderChar"/>
    <w:semiHidden/>
    <w:unhideWhenUsed/>
    <w:rsid w:val="00155E8E"/>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semiHidden/>
    <w:rsid w:val="00155E8E"/>
    <w:rPr>
      <w:rFonts w:asciiTheme="majorHAnsi" w:hAnsiTheme="majorHAnsi" w:eastAsiaTheme="majorEastAsia" w:cstheme="majorBidi"/>
      <w:sz w:val="24"/>
      <w:szCs w:val="24"/>
      <w:shd w:val="pct20" w:color="auto" w:fill="auto"/>
    </w:rPr>
  </w:style>
  <w:style w:type="paragraph" w:styleId="NoSpacing">
    <w:name w:val="No Spacing"/>
    <w:link w:val="NoSpacingChar"/>
    <w:uiPriority w:val="1"/>
    <w:unhideWhenUsed/>
    <w:qFormat/>
    <w:rsid w:val="00155E8E"/>
    <w:pPr>
      <w:spacing w:after="0"/>
    </w:pPr>
  </w:style>
  <w:style w:type="paragraph" w:styleId="NormalWeb">
    <w:name w:val="Normal (Web)"/>
    <w:basedOn w:val="Normal"/>
    <w:uiPriority w:val="99"/>
    <w:unhideWhenUsed/>
    <w:rsid w:val="00155E8E"/>
    <w:rPr>
      <w:rFonts w:ascii="Times New Roman" w:hAnsi="Times New Roman"/>
    </w:rPr>
  </w:style>
  <w:style w:type="paragraph" w:styleId="NormalIndent">
    <w:name w:val="Normal Indent"/>
    <w:basedOn w:val="Normal"/>
    <w:semiHidden/>
    <w:unhideWhenUsed/>
    <w:rsid w:val="00155E8E"/>
    <w:pPr>
      <w:ind w:left="720"/>
    </w:pPr>
  </w:style>
  <w:style w:type="paragraph" w:styleId="NoteHeading">
    <w:name w:val="Note Heading"/>
    <w:basedOn w:val="Normal"/>
    <w:next w:val="Normal"/>
    <w:link w:val="NoteHeadingChar"/>
    <w:semiHidden/>
    <w:unhideWhenUsed/>
    <w:rsid w:val="00155E8E"/>
  </w:style>
  <w:style w:type="character" w:styleId="NoteHeadingChar" w:customStyle="1">
    <w:name w:val="Note Heading Char"/>
    <w:basedOn w:val="DefaultParagraphFont"/>
    <w:link w:val="NoteHeading"/>
    <w:semiHidden/>
    <w:rsid w:val="00155E8E"/>
  </w:style>
  <w:style w:type="character" w:styleId="PageNumber">
    <w:name w:val="page number"/>
    <w:basedOn w:val="DefaultParagraphFont"/>
    <w:semiHidden/>
    <w:unhideWhenUsed/>
    <w:rsid w:val="00155E8E"/>
  </w:style>
  <w:style w:type="table" w:styleId="PlainTable11" w:customStyle="1">
    <w:name w:val="Plain Table 11"/>
    <w:basedOn w:val="TableNormal"/>
    <w:uiPriority w:val="41"/>
    <w:rsid w:val="00155E8E"/>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1" w:customStyle="1">
    <w:name w:val="Plain Table 21"/>
    <w:basedOn w:val="TableNormal"/>
    <w:uiPriority w:val="42"/>
    <w:rsid w:val="00155E8E"/>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1" w:customStyle="1">
    <w:name w:val="Plain Table 31"/>
    <w:basedOn w:val="TableNormal"/>
    <w:uiPriority w:val="43"/>
    <w:rsid w:val="00155E8E"/>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1" w:customStyle="1">
    <w:name w:val="Plain Table 41"/>
    <w:basedOn w:val="TableNormal"/>
    <w:uiPriority w:val="44"/>
    <w:rsid w:val="00155E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1" w:customStyle="1">
    <w:name w:val="Plain Table 51"/>
    <w:basedOn w:val="TableNormal"/>
    <w:uiPriority w:val="45"/>
    <w:rsid w:val="00155E8E"/>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55E8E"/>
    <w:rPr>
      <w:rFonts w:ascii="Consolas" w:hAnsi="Consolas"/>
      <w:szCs w:val="21"/>
    </w:rPr>
  </w:style>
  <w:style w:type="character" w:styleId="PlainTextChar" w:customStyle="1">
    <w:name w:val="Plain Text Char"/>
    <w:basedOn w:val="DefaultParagraphFont"/>
    <w:link w:val="PlainText"/>
    <w:semiHidden/>
    <w:rsid w:val="00155E8E"/>
    <w:rPr>
      <w:rFonts w:ascii="Consolas" w:hAnsi="Consolas"/>
      <w:szCs w:val="21"/>
    </w:rPr>
  </w:style>
  <w:style w:type="paragraph" w:styleId="Quote">
    <w:name w:val="Quote"/>
    <w:basedOn w:val="Normal"/>
    <w:next w:val="Normal"/>
    <w:link w:val="QuoteChar"/>
    <w:uiPriority w:val="29"/>
    <w:semiHidden/>
    <w:unhideWhenUsed/>
    <w:qFormat/>
    <w:rsid w:val="00155E8E"/>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155E8E"/>
    <w:rPr>
      <w:i/>
      <w:iCs/>
      <w:color w:val="404040" w:themeColor="text1" w:themeTint="BF"/>
    </w:rPr>
  </w:style>
  <w:style w:type="paragraph" w:styleId="Signature">
    <w:name w:val="Signature"/>
    <w:basedOn w:val="Normal"/>
    <w:link w:val="SignatureChar"/>
    <w:uiPriority w:val="6"/>
    <w:unhideWhenUsed/>
    <w:rsid w:val="00302C99"/>
  </w:style>
  <w:style w:type="character" w:styleId="SignatureChar" w:customStyle="1">
    <w:name w:val="Signature Char"/>
    <w:basedOn w:val="DefaultParagraphFont"/>
    <w:link w:val="Signature"/>
    <w:uiPriority w:val="6"/>
    <w:rsid w:val="00974CF5"/>
  </w:style>
  <w:style w:type="character" w:styleId="SmartHyperlink1" w:customStyle="1">
    <w:name w:val="Smart Hyperlink1"/>
    <w:basedOn w:val="DefaultParagraphFont"/>
    <w:uiPriority w:val="99"/>
    <w:semiHidden/>
    <w:unhideWhenUsed/>
    <w:rsid w:val="00155E8E"/>
    <w:rPr>
      <w:u w:val="dotted"/>
    </w:rPr>
  </w:style>
  <w:style w:type="character" w:styleId="Strong">
    <w:name w:val="Strong"/>
    <w:basedOn w:val="DefaultParagraphFont"/>
    <w:uiPriority w:val="22"/>
    <w:unhideWhenUsed/>
    <w:qFormat/>
    <w:rsid w:val="00155E8E"/>
    <w:rPr>
      <w:b/>
      <w:bCs/>
    </w:rPr>
  </w:style>
  <w:style w:type="paragraph" w:styleId="Subtitle">
    <w:name w:val="Subtitle"/>
    <w:basedOn w:val="Normal"/>
    <w:next w:val="Normal"/>
    <w:link w:val="SubtitleChar"/>
    <w:semiHidden/>
    <w:unhideWhenUsed/>
    <w:qFormat/>
    <w:rsid w:val="00155E8E"/>
    <w:pPr>
      <w:numPr>
        <w:ilvl w:val="1"/>
      </w:numPr>
      <w:spacing w:after="160"/>
    </w:pPr>
    <w:rPr>
      <w:color w:val="5A5A5A" w:themeColor="text1" w:themeTint="A5"/>
      <w:spacing w:val="15"/>
    </w:rPr>
  </w:style>
  <w:style w:type="character" w:styleId="SubtitleChar" w:customStyle="1">
    <w:name w:val="Subtitle Char"/>
    <w:basedOn w:val="DefaultParagraphFont"/>
    <w:link w:val="Subtitle"/>
    <w:semiHidden/>
    <w:rsid w:val="00155E8E"/>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155E8E"/>
    <w:rPr>
      <w:i/>
      <w:iCs/>
      <w:color w:val="404040" w:themeColor="text1" w:themeTint="BF"/>
    </w:rPr>
  </w:style>
  <w:style w:type="character" w:styleId="SubtleReference">
    <w:name w:val="Subtle Reference"/>
    <w:basedOn w:val="DefaultParagraphFont"/>
    <w:uiPriority w:val="31"/>
    <w:semiHidden/>
    <w:unhideWhenUsed/>
    <w:qFormat/>
    <w:rsid w:val="00155E8E"/>
    <w:rPr>
      <w:smallCaps/>
      <w:color w:val="5A5A5A" w:themeColor="text1" w:themeTint="A5"/>
    </w:rPr>
  </w:style>
  <w:style w:type="table" w:styleId="Table3Deffects1">
    <w:name w:val="Table 3D effects 1"/>
    <w:basedOn w:val="TableNormal"/>
    <w:semiHidden/>
    <w:unhideWhenUsed/>
    <w:rsid w:val="00155E8E"/>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unhideWhenUsed/>
    <w:rsid w:val="00155E8E"/>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unhideWhenUsed/>
    <w:rsid w:val="00155E8E"/>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unhideWhenUsed/>
    <w:rsid w:val="00155E8E"/>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unhideWhenUsed/>
    <w:rsid w:val="00155E8E"/>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unhideWhenUsed/>
    <w:rsid w:val="00155E8E"/>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unhideWhenUsed/>
    <w:rsid w:val="00155E8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unhideWhenUsed/>
    <w:rsid w:val="00155E8E"/>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unhideWhenUsed/>
    <w:rsid w:val="00155E8E"/>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unhideWhenUsed/>
    <w:rsid w:val="00155E8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unhideWhenUsed/>
    <w:rsid w:val="00155E8E"/>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unhideWhenUsed/>
    <w:rsid w:val="00155E8E"/>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unhideWhenUsed/>
    <w:rsid w:val="00155E8E"/>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unhideWhenUsed/>
    <w:rsid w:val="00155E8E"/>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55E8E"/>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55E8E"/>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unhideWhenUsed/>
    <w:rsid w:val="00155E8E"/>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unhideWhenUsed/>
    <w:rsid w:val="00155E8E"/>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unhideWhenUsed/>
    <w:rsid w:val="00155E8E"/>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unhideWhenUsed/>
    <w:rsid w:val="00155E8E"/>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unhideWhenUsed/>
    <w:rsid w:val="00155E8E"/>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unhideWhenUsed/>
    <w:rsid w:val="00155E8E"/>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unhideWhenUsed/>
    <w:rsid w:val="00155E8E"/>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unhideWhenUsed/>
    <w:rsid w:val="00155E8E"/>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unhideWhenUsed/>
    <w:rsid w:val="00155E8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1" w:customStyle="1">
    <w:name w:val="Table Grid Light1"/>
    <w:basedOn w:val="TableNormal"/>
    <w:uiPriority w:val="40"/>
    <w:rsid w:val="00155E8E"/>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semiHidden/>
    <w:unhideWhenUsed/>
    <w:rsid w:val="00155E8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unhideWhenUsed/>
    <w:rsid w:val="00155E8E"/>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unhideWhenUsed/>
    <w:rsid w:val="00155E8E"/>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unhideWhenUsed/>
    <w:rsid w:val="00155E8E"/>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unhideWhenUsed/>
    <w:rsid w:val="00155E8E"/>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unhideWhenUsed/>
    <w:rsid w:val="00155E8E"/>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unhideWhenUsed/>
    <w:rsid w:val="00155E8E"/>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unhideWhenUsed/>
    <w:rsid w:val="00155E8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semiHidden/>
    <w:unhideWhenUsed/>
    <w:rsid w:val="00155E8E"/>
    <w:pPr>
      <w:ind w:left="220" w:hanging="220"/>
    </w:pPr>
  </w:style>
  <w:style w:type="paragraph" w:styleId="TableofFigures">
    <w:name w:val="table of figures"/>
    <w:basedOn w:val="Normal"/>
    <w:next w:val="Normal"/>
    <w:semiHidden/>
    <w:unhideWhenUsed/>
    <w:rsid w:val="00155E8E"/>
  </w:style>
  <w:style w:type="table" w:styleId="TableProfessional">
    <w:name w:val="Table Professional"/>
    <w:basedOn w:val="TableNormal"/>
    <w:semiHidden/>
    <w:unhideWhenUsed/>
    <w:rsid w:val="00155E8E"/>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unhideWhenUsed/>
    <w:rsid w:val="00155E8E"/>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unhideWhenUsed/>
    <w:rsid w:val="00155E8E"/>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unhideWhenUsed/>
    <w:rsid w:val="00155E8E"/>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unhideWhenUsed/>
    <w:rsid w:val="00155E8E"/>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155E8E"/>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unhideWhenUsed/>
    <w:rsid w:val="00155E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unhideWhenUsed/>
    <w:rsid w:val="00155E8E"/>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unhideWhenUsed/>
    <w:rsid w:val="00155E8E"/>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155E8E"/>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semiHidden/>
    <w:unhideWhenUsed/>
    <w:rsid w:val="00155E8E"/>
    <w:pPr>
      <w:spacing w:before="120"/>
    </w:pPr>
    <w:rPr>
      <w:rFonts w:asciiTheme="majorHAnsi" w:hAnsiTheme="majorHAnsi" w:eastAsiaTheme="majorEastAsia" w:cstheme="majorBidi"/>
      <w:b/>
      <w:bCs/>
    </w:rPr>
  </w:style>
  <w:style w:type="paragraph" w:styleId="TOC1">
    <w:name w:val="toc 1"/>
    <w:basedOn w:val="Normal"/>
    <w:next w:val="Normal"/>
    <w:autoRedefine/>
    <w:semiHidden/>
    <w:unhideWhenUsed/>
    <w:rsid w:val="00155E8E"/>
    <w:pPr>
      <w:spacing w:after="100"/>
    </w:pPr>
  </w:style>
  <w:style w:type="paragraph" w:styleId="TOC2">
    <w:name w:val="toc 2"/>
    <w:basedOn w:val="Normal"/>
    <w:next w:val="Normal"/>
    <w:autoRedefine/>
    <w:semiHidden/>
    <w:unhideWhenUsed/>
    <w:rsid w:val="00155E8E"/>
    <w:pPr>
      <w:spacing w:after="100"/>
      <w:ind w:left="220"/>
    </w:pPr>
  </w:style>
  <w:style w:type="paragraph" w:styleId="TOC3">
    <w:name w:val="toc 3"/>
    <w:basedOn w:val="Normal"/>
    <w:next w:val="Normal"/>
    <w:autoRedefine/>
    <w:semiHidden/>
    <w:unhideWhenUsed/>
    <w:rsid w:val="00155E8E"/>
    <w:pPr>
      <w:spacing w:after="100"/>
      <w:ind w:left="440"/>
    </w:pPr>
  </w:style>
  <w:style w:type="paragraph" w:styleId="TOC4">
    <w:name w:val="toc 4"/>
    <w:basedOn w:val="Normal"/>
    <w:next w:val="Normal"/>
    <w:autoRedefine/>
    <w:semiHidden/>
    <w:unhideWhenUsed/>
    <w:rsid w:val="00155E8E"/>
    <w:pPr>
      <w:spacing w:after="100"/>
      <w:ind w:left="660"/>
    </w:pPr>
  </w:style>
  <w:style w:type="paragraph" w:styleId="TOC5">
    <w:name w:val="toc 5"/>
    <w:basedOn w:val="Normal"/>
    <w:next w:val="Normal"/>
    <w:autoRedefine/>
    <w:semiHidden/>
    <w:unhideWhenUsed/>
    <w:rsid w:val="00155E8E"/>
    <w:pPr>
      <w:spacing w:after="100"/>
      <w:ind w:left="880"/>
    </w:pPr>
  </w:style>
  <w:style w:type="paragraph" w:styleId="TOC6">
    <w:name w:val="toc 6"/>
    <w:basedOn w:val="Normal"/>
    <w:next w:val="Normal"/>
    <w:autoRedefine/>
    <w:semiHidden/>
    <w:unhideWhenUsed/>
    <w:rsid w:val="00155E8E"/>
    <w:pPr>
      <w:spacing w:after="100"/>
      <w:ind w:left="1100"/>
    </w:pPr>
  </w:style>
  <w:style w:type="paragraph" w:styleId="TOC7">
    <w:name w:val="toc 7"/>
    <w:basedOn w:val="Normal"/>
    <w:next w:val="Normal"/>
    <w:autoRedefine/>
    <w:semiHidden/>
    <w:unhideWhenUsed/>
    <w:rsid w:val="00155E8E"/>
    <w:pPr>
      <w:spacing w:after="100"/>
      <w:ind w:left="1320"/>
    </w:pPr>
  </w:style>
  <w:style w:type="paragraph" w:styleId="TOC8">
    <w:name w:val="toc 8"/>
    <w:basedOn w:val="Normal"/>
    <w:next w:val="Normal"/>
    <w:autoRedefine/>
    <w:semiHidden/>
    <w:unhideWhenUsed/>
    <w:rsid w:val="00155E8E"/>
    <w:pPr>
      <w:spacing w:after="100"/>
      <w:ind w:left="1540"/>
    </w:pPr>
  </w:style>
  <w:style w:type="paragraph" w:styleId="TOC9">
    <w:name w:val="toc 9"/>
    <w:basedOn w:val="Normal"/>
    <w:next w:val="Normal"/>
    <w:autoRedefine/>
    <w:semiHidden/>
    <w:unhideWhenUsed/>
    <w:rsid w:val="00155E8E"/>
    <w:pPr>
      <w:spacing w:after="100"/>
      <w:ind w:left="1760"/>
    </w:pPr>
  </w:style>
  <w:style w:type="paragraph" w:styleId="TOCHeading">
    <w:name w:val="TOC Heading"/>
    <w:basedOn w:val="Heading1"/>
    <w:next w:val="Normal"/>
    <w:uiPriority w:val="39"/>
    <w:semiHidden/>
    <w:unhideWhenUsed/>
    <w:qFormat/>
    <w:rsid w:val="00155E8E"/>
    <w:pPr>
      <w:keepNext/>
      <w:keepLines/>
      <w:spacing w:before="240"/>
      <w:outlineLvl w:val="9"/>
    </w:pPr>
    <w:rPr>
      <w:rFonts w:eastAsiaTheme="majorEastAsia" w:cstheme="majorBidi"/>
      <w:color w:val="4B7B8A" w:themeColor="accent1" w:themeShade="BF"/>
      <w:sz w:val="32"/>
    </w:rPr>
  </w:style>
  <w:style w:type="character" w:styleId="UnresolvedMention1" w:customStyle="1">
    <w:name w:val="Unresolved Mention1"/>
    <w:basedOn w:val="DefaultParagraphFont"/>
    <w:uiPriority w:val="99"/>
    <w:semiHidden/>
    <w:unhideWhenUsed/>
    <w:rsid w:val="00302C99"/>
    <w:rPr>
      <w:color w:val="595959" w:themeColor="text1" w:themeTint="A6"/>
      <w:shd w:val="clear" w:color="auto" w:fill="E6E6E6"/>
    </w:rPr>
  </w:style>
  <w:style w:type="paragraph" w:styleId="Revision">
    <w:name w:val="Revision"/>
    <w:hidden/>
    <w:uiPriority w:val="99"/>
    <w:semiHidden/>
    <w:rsid w:val="009B56EB"/>
    <w:pPr>
      <w:spacing w:after="0"/>
    </w:pPr>
    <w:rPr>
      <w:rFonts w:eastAsiaTheme="minorEastAsia" w:cstheme="minorBidi"/>
      <w:sz w:val="24"/>
      <w:szCs w:val="24"/>
      <w:lang w:val="en-GB"/>
    </w:rPr>
  </w:style>
  <w:style w:type="character" w:styleId="NoSpacingChar" w:customStyle="1">
    <w:name w:val="No Spacing Char"/>
    <w:basedOn w:val="DefaultParagraphFont"/>
    <w:link w:val="NoSpacing"/>
    <w:uiPriority w:val="1"/>
    <w:rsid w:val="005F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340">
      <w:bodyDiv w:val="1"/>
      <w:marLeft w:val="0"/>
      <w:marRight w:val="0"/>
      <w:marTop w:val="0"/>
      <w:marBottom w:val="0"/>
      <w:divBdr>
        <w:top w:val="none" w:sz="0" w:space="0" w:color="auto"/>
        <w:left w:val="none" w:sz="0" w:space="0" w:color="auto"/>
        <w:bottom w:val="none" w:sz="0" w:space="0" w:color="auto"/>
        <w:right w:val="none" w:sz="0" w:space="0" w:color="auto"/>
      </w:divBdr>
      <w:divsChild>
        <w:div w:id="690649203">
          <w:marLeft w:val="0"/>
          <w:marRight w:val="0"/>
          <w:marTop w:val="0"/>
          <w:marBottom w:val="0"/>
          <w:divBdr>
            <w:top w:val="none" w:sz="0" w:space="0" w:color="auto"/>
            <w:left w:val="none" w:sz="0" w:space="0" w:color="auto"/>
            <w:bottom w:val="none" w:sz="0" w:space="0" w:color="auto"/>
            <w:right w:val="none" w:sz="0" w:space="0" w:color="auto"/>
          </w:divBdr>
          <w:divsChild>
            <w:div w:id="1178036889">
              <w:marLeft w:val="0"/>
              <w:marRight w:val="0"/>
              <w:marTop w:val="0"/>
              <w:marBottom w:val="0"/>
              <w:divBdr>
                <w:top w:val="none" w:sz="0" w:space="0" w:color="auto"/>
                <w:left w:val="none" w:sz="0" w:space="0" w:color="auto"/>
                <w:bottom w:val="none" w:sz="0" w:space="0" w:color="auto"/>
                <w:right w:val="none" w:sz="0" w:space="0" w:color="auto"/>
              </w:divBdr>
              <w:divsChild>
                <w:div w:id="1766338238">
                  <w:marLeft w:val="0"/>
                  <w:marRight w:val="0"/>
                  <w:marTop w:val="0"/>
                  <w:marBottom w:val="0"/>
                  <w:divBdr>
                    <w:top w:val="none" w:sz="0" w:space="0" w:color="auto"/>
                    <w:left w:val="none" w:sz="0" w:space="0" w:color="auto"/>
                    <w:bottom w:val="none" w:sz="0" w:space="0" w:color="auto"/>
                    <w:right w:val="none" w:sz="0" w:space="0" w:color="auto"/>
                  </w:divBdr>
                  <w:divsChild>
                    <w:div w:id="18709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656">
      <w:bodyDiv w:val="1"/>
      <w:marLeft w:val="0"/>
      <w:marRight w:val="0"/>
      <w:marTop w:val="0"/>
      <w:marBottom w:val="0"/>
      <w:divBdr>
        <w:top w:val="none" w:sz="0" w:space="0" w:color="auto"/>
        <w:left w:val="none" w:sz="0" w:space="0" w:color="auto"/>
        <w:bottom w:val="none" w:sz="0" w:space="0" w:color="auto"/>
        <w:right w:val="none" w:sz="0" w:space="0" w:color="auto"/>
      </w:divBdr>
      <w:divsChild>
        <w:div w:id="1482044333">
          <w:marLeft w:val="547"/>
          <w:marRight w:val="0"/>
          <w:marTop w:val="0"/>
          <w:marBottom w:val="0"/>
          <w:divBdr>
            <w:top w:val="none" w:sz="0" w:space="0" w:color="auto"/>
            <w:left w:val="none" w:sz="0" w:space="0" w:color="auto"/>
            <w:bottom w:val="none" w:sz="0" w:space="0" w:color="auto"/>
            <w:right w:val="none" w:sz="0" w:space="0" w:color="auto"/>
          </w:divBdr>
        </w:div>
      </w:divsChild>
    </w:div>
    <w:div w:id="28461612">
      <w:bodyDiv w:val="1"/>
      <w:marLeft w:val="0"/>
      <w:marRight w:val="0"/>
      <w:marTop w:val="0"/>
      <w:marBottom w:val="0"/>
      <w:divBdr>
        <w:top w:val="none" w:sz="0" w:space="0" w:color="auto"/>
        <w:left w:val="none" w:sz="0" w:space="0" w:color="auto"/>
        <w:bottom w:val="none" w:sz="0" w:space="0" w:color="auto"/>
        <w:right w:val="none" w:sz="0" w:space="0" w:color="auto"/>
      </w:divBdr>
      <w:divsChild>
        <w:div w:id="1991328426">
          <w:marLeft w:val="0"/>
          <w:marRight w:val="0"/>
          <w:marTop w:val="0"/>
          <w:marBottom w:val="0"/>
          <w:divBdr>
            <w:top w:val="none" w:sz="0" w:space="0" w:color="auto"/>
            <w:left w:val="none" w:sz="0" w:space="0" w:color="auto"/>
            <w:bottom w:val="none" w:sz="0" w:space="0" w:color="auto"/>
            <w:right w:val="none" w:sz="0" w:space="0" w:color="auto"/>
          </w:divBdr>
          <w:divsChild>
            <w:div w:id="17509885">
              <w:marLeft w:val="0"/>
              <w:marRight w:val="0"/>
              <w:marTop w:val="0"/>
              <w:marBottom w:val="0"/>
              <w:divBdr>
                <w:top w:val="none" w:sz="0" w:space="0" w:color="auto"/>
                <w:left w:val="none" w:sz="0" w:space="0" w:color="auto"/>
                <w:bottom w:val="none" w:sz="0" w:space="0" w:color="auto"/>
                <w:right w:val="none" w:sz="0" w:space="0" w:color="auto"/>
              </w:divBdr>
              <w:divsChild>
                <w:div w:id="1571310804">
                  <w:marLeft w:val="0"/>
                  <w:marRight w:val="0"/>
                  <w:marTop w:val="0"/>
                  <w:marBottom w:val="0"/>
                  <w:divBdr>
                    <w:top w:val="none" w:sz="0" w:space="0" w:color="auto"/>
                    <w:left w:val="none" w:sz="0" w:space="0" w:color="auto"/>
                    <w:bottom w:val="none" w:sz="0" w:space="0" w:color="auto"/>
                    <w:right w:val="none" w:sz="0" w:space="0" w:color="auto"/>
                  </w:divBdr>
                </w:div>
              </w:divsChild>
            </w:div>
            <w:div w:id="50662232">
              <w:marLeft w:val="0"/>
              <w:marRight w:val="0"/>
              <w:marTop w:val="0"/>
              <w:marBottom w:val="0"/>
              <w:divBdr>
                <w:top w:val="none" w:sz="0" w:space="0" w:color="auto"/>
                <w:left w:val="none" w:sz="0" w:space="0" w:color="auto"/>
                <w:bottom w:val="none" w:sz="0" w:space="0" w:color="auto"/>
                <w:right w:val="none" w:sz="0" w:space="0" w:color="auto"/>
              </w:divBdr>
              <w:divsChild>
                <w:div w:id="382410614">
                  <w:marLeft w:val="0"/>
                  <w:marRight w:val="0"/>
                  <w:marTop w:val="0"/>
                  <w:marBottom w:val="0"/>
                  <w:divBdr>
                    <w:top w:val="none" w:sz="0" w:space="0" w:color="auto"/>
                    <w:left w:val="none" w:sz="0" w:space="0" w:color="auto"/>
                    <w:bottom w:val="none" w:sz="0" w:space="0" w:color="auto"/>
                    <w:right w:val="none" w:sz="0" w:space="0" w:color="auto"/>
                  </w:divBdr>
                </w:div>
              </w:divsChild>
            </w:div>
            <w:div w:id="75977764">
              <w:marLeft w:val="0"/>
              <w:marRight w:val="0"/>
              <w:marTop w:val="0"/>
              <w:marBottom w:val="0"/>
              <w:divBdr>
                <w:top w:val="none" w:sz="0" w:space="0" w:color="auto"/>
                <w:left w:val="none" w:sz="0" w:space="0" w:color="auto"/>
                <w:bottom w:val="none" w:sz="0" w:space="0" w:color="auto"/>
                <w:right w:val="none" w:sz="0" w:space="0" w:color="auto"/>
              </w:divBdr>
              <w:divsChild>
                <w:div w:id="1248541780">
                  <w:marLeft w:val="0"/>
                  <w:marRight w:val="0"/>
                  <w:marTop w:val="0"/>
                  <w:marBottom w:val="0"/>
                  <w:divBdr>
                    <w:top w:val="none" w:sz="0" w:space="0" w:color="auto"/>
                    <w:left w:val="none" w:sz="0" w:space="0" w:color="auto"/>
                    <w:bottom w:val="none" w:sz="0" w:space="0" w:color="auto"/>
                    <w:right w:val="none" w:sz="0" w:space="0" w:color="auto"/>
                  </w:divBdr>
                </w:div>
              </w:divsChild>
            </w:div>
            <w:div w:id="76173495">
              <w:marLeft w:val="0"/>
              <w:marRight w:val="0"/>
              <w:marTop w:val="0"/>
              <w:marBottom w:val="0"/>
              <w:divBdr>
                <w:top w:val="none" w:sz="0" w:space="0" w:color="auto"/>
                <w:left w:val="none" w:sz="0" w:space="0" w:color="auto"/>
                <w:bottom w:val="none" w:sz="0" w:space="0" w:color="auto"/>
                <w:right w:val="none" w:sz="0" w:space="0" w:color="auto"/>
              </w:divBdr>
              <w:divsChild>
                <w:div w:id="1286692003">
                  <w:marLeft w:val="0"/>
                  <w:marRight w:val="0"/>
                  <w:marTop w:val="0"/>
                  <w:marBottom w:val="0"/>
                  <w:divBdr>
                    <w:top w:val="none" w:sz="0" w:space="0" w:color="auto"/>
                    <w:left w:val="none" w:sz="0" w:space="0" w:color="auto"/>
                    <w:bottom w:val="none" w:sz="0" w:space="0" w:color="auto"/>
                    <w:right w:val="none" w:sz="0" w:space="0" w:color="auto"/>
                  </w:divBdr>
                </w:div>
              </w:divsChild>
            </w:div>
            <w:div w:id="98913740">
              <w:marLeft w:val="0"/>
              <w:marRight w:val="0"/>
              <w:marTop w:val="0"/>
              <w:marBottom w:val="0"/>
              <w:divBdr>
                <w:top w:val="none" w:sz="0" w:space="0" w:color="auto"/>
                <w:left w:val="none" w:sz="0" w:space="0" w:color="auto"/>
                <w:bottom w:val="none" w:sz="0" w:space="0" w:color="auto"/>
                <w:right w:val="none" w:sz="0" w:space="0" w:color="auto"/>
              </w:divBdr>
              <w:divsChild>
                <w:div w:id="1446078375">
                  <w:marLeft w:val="0"/>
                  <w:marRight w:val="0"/>
                  <w:marTop w:val="0"/>
                  <w:marBottom w:val="0"/>
                  <w:divBdr>
                    <w:top w:val="none" w:sz="0" w:space="0" w:color="auto"/>
                    <w:left w:val="none" w:sz="0" w:space="0" w:color="auto"/>
                    <w:bottom w:val="none" w:sz="0" w:space="0" w:color="auto"/>
                    <w:right w:val="none" w:sz="0" w:space="0" w:color="auto"/>
                  </w:divBdr>
                </w:div>
              </w:divsChild>
            </w:div>
            <w:div w:id="102844411">
              <w:marLeft w:val="0"/>
              <w:marRight w:val="0"/>
              <w:marTop w:val="0"/>
              <w:marBottom w:val="0"/>
              <w:divBdr>
                <w:top w:val="none" w:sz="0" w:space="0" w:color="auto"/>
                <w:left w:val="none" w:sz="0" w:space="0" w:color="auto"/>
                <w:bottom w:val="none" w:sz="0" w:space="0" w:color="auto"/>
                <w:right w:val="none" w:sz="0" w:space="0" w:color="auto"/>
              </w:divBdr>
              <w:divsChild>
                <w:div w:id="498158497">
                  <w:marLeft w:val="0"/>
                  <w:marRight w:val="0"/>
                  <w:marTop w:val="0"/>
                  <w:marBottom w:val="0"/>
                  <w:divBdr>
                    <w:top w:val="none" w:sz="0" w:space="0" w:color="auto"/>
                    <w:left w:val="none" w:sz="0" w:space="0" w:color="auto"/>
                    <w:bottom w:val="none" w:sz="0" w:space="0" w:color="auto"/>
                    <w:right w:val="none" w:sz="0" w:space="0" w:color="auto"/>
                  </w:divBdr>
                </w:div>
              </w:divsChild>
            </w:div>
            <w:div w:id="126164185">
              <w:marLeft w:val="0"/>
              <w:marRight w:val="0"/>
              <w:marTop w:val="0"/>
              <w:marBottom w:val="0"/>
              <w:divBdr>
                <w:top w:val="none" w:sz="0" w:space="0" w:color="auto"/>
                <w:left w:val="none" w:sz="0" w:space="0" w:color="auto"/>
                <w:bottom w:val="none" w:sz="0" w:space="0" w:color="auto"/>
                <w:right w:val="none" w:sz="0" w:space="0" w:color="auto"/>
              </w:divBdr>
              <w:divsChild>
                <w:div w:id="1341011588">
                  <w:marLeft w:val="0"/>
                  <w:marRight w:val="0"/>
                  <w:marTop w:val="0"/>
                  <w:marBottom w:val="0"/>
                  <w:divBdr>
                    <w:top w:val="none" w:sz="0" w:space="0" w:color="auto"/>
                    <w:left w:val="none" w:sz="0" w:space="0" w:color="auto"/>
                    <w:bottom w:val="none" w:sz="0" w:space="0" w:color="auto"/>
                    <w:right w:val="none" w:sz="0" w:space="0" w:color="auto"/>
                  </w:divBdr>
                </w:div>
              </w:divsChild>
            </w:div>
            <w:div w:id="126168806">
              <w:marLeft w:val="0"/>
              <w:marRight w:val="0"/>
              <w:marTop w:val="0"/>
              <w:marBottom w:val="0"/>
              <w:divBdr>
                <w:top w:val="none" w:sz="0" w:space="0" w:color="auto"/>
                <w:left w:val="none" w:sz="0" w:space="0" w:color="auto"/>
                <w:bottom w:val="none" w:sz="0" w:space="0" w:color="auto"/>
                <w:right w:val="none" w:sz="0" w:space="0" w:color="auto"/>
              </w:divBdr>
              <w:divsChild>
                <w:div w:id="1879853128">
                  <w:marLeft w:val="0"/>
                  <w:marRight w:val="0"/>
                  <w:marTop w:val="0"/>
                  <w:marBottom w:val="0"/>
                  <w:divBdr>
                    <w:top w:val="none" w:sz="0" w:space="0" w:color="auto"/>
                    <w:left w:val="none" w:sz="0" w:space="0" w:color="auto"/>
                    <w:bottom w:val="none" w:sz="0" w:space="0" w:color="auto"/>
                    <w:right w:val="none" w:sz="0" w:space="0" w:color="auto"/>
                  </w:divBdr>
                </w:div>
              </w:divsChild>
            </w:div>
            <w:div w:id="130901486">
              <w:marLeft w:val="0"/>
              <w:marRight w:val="0"/>
              <w:marTop w:val="0"/>
              <w:marBottom w:val="0"/>
              <w:divBdr>
                <w:top w:val="none" w:sz="0" w:space="0" w:color="auto"/>
                <w:left w:val="none" w:sz="0" w:space="0" w:color="auto"/>
                <w:bottom w:val="none" w:sz="0" w:space="0" w:color="auto"/>
                <w:right w:val="none" w:sz="0" w:space="0" w:color="auto"/>
              </w:divBdr>
              <w:divsChild>
                <w:div w:id="398216808">
                  <w:marLeft w:val="0"/>
                  <w:marRight w:val="0"/>
                  <w:marTop w:val="0"/>
                  <w:marBottom w:val="0"/>
                  <w:divBdr>
                    <w:top w:val="none" w:sz="0" w:space="0" w:color="auto"/>
                    <w:left w:val="none" w:sz="0" w:space="0" w:color="auto"/>
                    <w:bottom w:val="none" w:sz="0" w:space="0" w:color="auto"/>
                    <w:right w:val="none" w:sz="0" w:space="0" w:color="auto"/>
                  </w:divBdr>
                </w:div>
              </w:divsChild>
            </w:div>
            <w:div w:id="137113423">
              <w:marLeft w:val="0"/>
              <w:marRight w:val="0"/>
              <w:marTop w:val="0"/>
              <w:marBottom w:val="0"/>
              <w:divBdr>
                <w:top w:val="none" w:sz="0" w:space="0" w:color="auto"/>
                <w:left w:val="none" w:sz="0" w:space="0" w:color="auto"/>
                <w:bottom w:val="none" w:sz="0" w:space="0" w:color="auto"/>
                <w:right w:val="none" w:sz="0" w:space="0" w:color="auto"/>
              </w:divBdr>
              <w:divsChild>
                <w:div w:id="191576552">
                  <w:marLeft w:val="0"/>
                  <w:marRight w:val="0"/>
                  <w:marTop w:val="0"/>
                  <w:marBottom w:val="0"/>
                  <w:divBdr>
                    <w:top w:val="none" w:sz="0" w:space="0" w:color="auto"/>
                    <w:left w:val="none" w:sz="0" w:space="0" w:color="auto"/>
                    <w:bottom w:val="none" w:sz="0" w:space="0" w:color="auto"/>
                    <w:right w:val="none" w:sz="0" w:space="0" w:color="auto"/>
                  </w:divBdr>
                </w:div>
              </w:divsChild>
            </w:div>
            <w:div w:id="138764324">
              <w:marLeft w:val="0"/>
              <w:marRight w:val="0"/>
              <w:marTop w:val="0"/>
              <w:marBottom w:val="0"/>
              <w:divBdr>
                <w:top w:val="none" w:sz="0" w:space="0" w:color="auto"/>
                <w:left w:val="none" w:sz="0" w:space="0" w:color="auto"/>
                <w:bottom w:val="none" w:sz="0" w:space="0" w:color="auto"/>
                <w:right w:val="none" w:sz="0" w:space="0" w:color="auto"/>
              </w:divBdr>
              <w:divsChild>
                <w:div w:id="240339893">
                  <w:marLeft w:val="0"/>
                  <w:marRight w:val="0"/>
                  <w:marTop w:val="0"/>
                  <w:marBottom w:val="0"/>
                  <w:divBdr>
                    <w:top w:val="none" w:sz="0" w:space="0" w:color="auto"/>
                    <w:left w:val="none" w:sz="0" w:space="0" w:color="auto"/>
                    <w:bottom w:val="none" w:sz="0" w:space="0" w:color="auto"/>
                    <w:right w:val="none" w:sz="0" w:space="0" w:color="auto"/>
                  </w:divBdr>
                </w:div>
              </w:divsChild>
            </w:div>
            <w:div w:id="144594276">
              <w:marLeft w:val="0"/>
              <w:marRight w:val="0"/>
              <w:marTop w:val="0"/>
              <w:marBottom w:val="0"/>
              <w:divBdr>
                <w:top w:val="none" w:sz="0" w:space="0" w:color="auto"/>
                <w:left w:val="none" w:sz="0" w:space="0" w:color="auto"/>
                <w:bottom w:val="none" w:sz="0" w:space="0" w:color="auto"/>
                <w:right w:val="none" w:sz="0" w:space="0" w:color="auto"/>
              </w:divBdr>
              <w:divsChild>
                <w:div w:id="2127381302">
                  <w:marLeft w:val="0"/>
                  <w:marRight w:val="0"/>
                  <w:marTop w:val="0"/>
                  <w:marBottom w:val="0"/>
                  <w:divBdr>
                    <w:top w:val="none" w:sz="0" w:space="0" w:color="auto"/>
                    <w:left w:val="none" w:sz="0" w:space="0" w:color="auto"/>
                    <w:bottom w:val="none" w:sz="0" w:space="0" w:color="auto"/>
                    <w:right w:val="none" w:sz="0" w:space="0" w:color="auto"/>
                  </w:divBdr>
                </w:div>
              </w:divsChild>
            </w:div>
            <w:div w:id="148636927">
              <w:marLeft w:val="0"/>
              <w:marRight w:val="0"/>
              <w:marTop w:val="0"/>
              <w:marBottom w:val="0"/>
              <w:divBdr>
                <w:top w:val="none" w:sz="0" w:space="0" w:color="auto"/>
                <w:left w:val="none" w:sz="0" w:space="0" w:color="auto"/>
                <w:bottom w:val="none" w:sz="0" w:space="0" w:color="auto"/>
                <w:right w:val="none" w:sz="0" w:space="0" w:color="auto"/>
              </w:divBdr>
              <w:divsChild>
                <w:div w:id="1378116485">
                  <w:marLeft w:val="0"/>
                  <w:marRight w:val="0"/>
                  <w:marTop w:val="0"/>
                  <w:marBottom w:val="0"/>
                  <w:divBdr>
                    <w:top w:val="none" w:sz="0" w:space="0" w:color="auto"/>
                    <w:left w:val="none" w:sz="0" w:space="0" w:color="auto"/>
                    <w:bottom w:val="none" w:sz="0" w:space="0" w:color="auto"/>
                    <w:right w:val="none" w:sz="0" w:space="0" w:color="auto"/>
                  </w:divBdr>
                </w:div>
              </w:divsChild>
            </w:div>
            <w:div w:id="175853416">
              <w:marLeft w:val="0"/>
              <w:marRight w:val="0"/>
              <w:marTop w:val="0"/>
              <w:marBottom w:val="0"/>
              <w:divBdr>
                <w:top w:val="none" w:sz="0" w:space="0" w:color="auto"/>
                <w:left w:val="none" w:sz="0" w:space="0" w:color="auto"/>
                <w:bottom w:val="none" w:sz="0" w:space="0" w:color="auto"/>
                <w:right w:val="none" w:sz="0" w:space="0" w:color="auto"/>
              </w:divBdr>
              <w:divsChild>
                <w:div w:id="1548763351">
                  <w:marLeft w:val="0"/>
                  <w:marRight w:val="0"/>
                  <w:marTop w:val="0"/>
                  <w:marBottom w:val="0"/>
                  <w:divBdr>
                    <w:top w:val="none" w:sz="0" w:space="0" w:color="auto"/>
                    <w:left w:val="none" w:sz="0" w:space="0" w:color="auto"/>
                    <w:bottom w:val="none" w:sz="0" w:space="0" w:color="auto"/>
                    <w:right w:val="none" w:sz="0" w:space="0" w:color="auto"/>
                  </w:divBdr>
                </w:div>
              </w:divsChild>
            </w:div>
            <w:div w:id="184834444">
              <w:marLeft w:val="0"/>
              <w:marRight w:val="0"/>
              <w:marTop w:val="0"/>
              <w:marBottom w:val="0"/>
              <w:divBdr>
                <w:top w:val="none" w:sz="0" w:space="0" w:color="auto"/>
                <w:left w:val="none" w:sz="0" w:space="0" w:color="auto"/>
                <w:bottom w:val="none" w:sz="0" w:space="0" w:color="auto"/>
                <w:right w:val="none" w:sz="0" w:space="0" w:color="auto"/>
              </w:divBdr>
              <w:divsChild>
                <w:div w:id="350955510">
                  <w:marLeft w:val="0"/>
                  <w:marRight w:val="0"/>
                  <w:marTop w:val="0"/>
                  <w:marBottom w:val="0"/>
                  <w:divBdr>
                    <w:top w:val="none" w:sz="0" w:space="0" w:color="auto"/>
                    <w:left w:val="none" w:sz="0" w:space="0" w:color="auto"/>
                    <w:bottom w:val="none" w:sz="0" w:space="0" w:color="auto"/>
                    <w:right w:val="none" w:sz="0" w:space="0" w:color="auto"/>
                  </w:divBdr>
                </w:div>
              </w:divsChild>
            </w:div>
            <w:div w:id="216480720">
              <w:marLeft w:val="0"/>
              <w:marRight w:val="0"/>
              <w:marTop w:val="0"/>
              <w:marBottom w:val="0"/>
              <w:divBdr>
                <w:top w:val="none" w:sz="0" w:space="0" w:color="auto"/>
                <w:left w:val="none" w:sz="0" w:space="0" w:color="auto"/>
                <w:bottom w:val="none" w:sz="0" w:space="0" w:color="auto"/>
                <w:right w:val="none" w:sz="0" w:space="0" w:color="auto"/>
              </w:divBdr>
              <w:divsChild>
                <w:div w:id="1036854121">
                  <w:marLeft w:val="0"/>
                  <w:marRight w:val="0"/>
                  <w:marTop w:val="0"/>
                  <w:marBottom w:val="0"/>
                  <w:divBdr>
                    <w:top w:val="none" w:sz="0" w:space="0" w:color="auto"/>
                    <w:left w:val="none" w:sz="0" w:space="0" w:color="auto"/>
                    <w:bottom w:val="none" w:sz="0" w:space="0" w:color="auto"/>
                    <w:right w:val="none" w:sz="0" w:space="0" w:color="auto"/>
                  </w:divBdr>
                </w:div>
              </w:divsChild>
            </w:div>
            <w:div w:id="231042980">
              <w:marLeft w:val="0"/>
              <w:marRight w:val="0"/>
              <w:marTop w:val="0"/>
              <w:marBottom w:val="0"/>
              <w:divBdr>
                <w:top w:val="none" w:sz="0" w:space="0" w:color="auto"/>
                <w:left w:val="none" w:sz="0" w:space="0" w:color="auto"/>
                <w:bottom w:val="none" w:sz="0" w:space="0" w:color="auto"/>
                <w:right w:val="none" w:sz="0" w:space="0" w:color="auto"/>
              </w:divBdr>
              <w:divsChild>
                <w:div w:id="993099692">
                  <w:marLeft w:val="0"/>
                  <w:marRight w:val="0"/>
                  <w:marTop w:val="0"/>
                  <w:marBottom w:val="0"/>
                  <w:divBdr>
                    <w:top w:val="none" w:sz="0" w:space="0" w:color="auto"/>
                    <w:left w:val="none" w:sz="0" w:space="0" w:color="auto"/>
                    <w:bottom w:val="none" w:sz="0" w:space="0" w:color="auto"/>
                    <w:right w:val="none" w:sz="0" w:space="0" w:color="auto"/>
                  </w:divBdr>
                </w:div>
              </w:divsChild>
            </w:div>
            <w:div w:id="349570897">
              <w:marLeft w:val="0"/>
              <w:marRight w:val="0"/>
              <w:marTop w:val="0"/>
              <w:marBottom w:val="0"/>
              <w:divBdr>
                <w:top w:val="none" w:sz="0" w:space="0" w:color="auto"/>
                <w:left w:val="none" w:sz="0" w:space="0" w:color="auto"/>
                <w:bottom w:val="none" w:sz="0" w:space="0" w:color="auto"/>
                <w:right w:val="none" w:sz="0" w:space="0" w:color="auto"/>
              </w:divBdr>
              <w:divsChild>
                <w:div w:id="858736122">
                  <w:marLeft w:val="0"/>
                  <w:marRight w:val="0"/>
                  <w:marTop w:val="0"/>
                  <w:marBottom w:val="0"/>
                  <w:divBdr>
                    <w:top w:val="none" w:sz="0" w:space="0" w:color="auto"/>
                    <w:left w:val="none" w:sz="0" w:space="0" w:color="auto"/>
                    <w:bottom w:val="none" w:sz="0" w:space="0" w:color="auto"/>
                    <w:right w:val="none" w:sz="0" w:space="0" w:color="auto"/>
                  </w:divBdr>
                </w:div>
              </w:divsChild>
            </w:div>
            <w:div w:id="353960323">
              <w:marLeft w:val="0"/>
              <w:marRight w:val="0"/>
              <w:marTop w:val="0"/>
              <w:marBottom w:val="0"/>
              <w:divBdr>
                <w:top w:val="none" w:sz="0" w:space="0" w:color="auto"/>
                <w:left w:val="none" w:sz="0" w:space="0" w:color="auto"/>
                <w:bottom w:val="none" w:sz="0" w:space="0" w:color="auto"/>
                <w:right w:val="none" w:sz="0" w:space="0" w:color="auto"/>
              </w:divBdr>
              <w:divsChild>
                <w:div w:id="1912958807">
                  <w:marLeft w:val="0"/>
                  <w:marRight w:val="0"/>
                  <w:marTop w:val="0"/>
                  <w:marBottom w:val="0"/>
                  <w:divBdr>
                    <w:top w:val="none" w:sz="0" w:space="0" w:color="auto"/>
                    <w:left w:val="none" w:sz="0" w:space="0" w:color="auto"/>
                    <w:bottom w:val="none" w:sz="0" w:space="0" w:color="auto"/>
                    <w:right w:val="none" w:sz="0" w:space="0" w:color="auto"/>
                  </w:divBdr>
                </w:div>
              </w:divsChild>
            </w:div>
            <w:div w:id="415708745">
              <w:marLeft w:val="0"/>
              <w:marRight w:val="0"/>
              <w:marTop w:val="0"/>
              <w:marBottom w:val="0"/>
              <w:divBdr>
                <w:top w:val="none" w:sz="0" w:space="0" w:color="auto"/>
                <w:left w:val="none" w:sz="0" w:space="0" w:color="auto"/>
                <w:bottom w:val="none" w:sz="0" w:space="0" w:color="auto"/>
                <w:right w:val="none" w:sz="0" w:space="0" w:color="auto"/>
              </w:divBdr>
              <w:divsChild>
                <w:div w:id="1841963087">
                  <w:marLeft w:val="0"/>
                  <w:marRight w:val="0"/>
                  <w:marTop w:val="0"/>
                  <w:marBottom w:val="0"/>
                  <w:divBdr>
                    <w:top w:val="none" w:sz="0" w:space="0" w:color="auto"/>
                    <w:left w:val="none" w:sz="0" w:space="0" w:color="auto"/>
                    <w:bottom w:val="none" w:sz="0" w:space="0" w:color="auto"/>
                    <w:right w:val="none" w:sz="0" w:space="0" w:color="auto"/>
                  </w:divBdr>
                </w:div>
              </w:divsChild>
            </w:div>
            <w:div w:id="433792649">
              <w:marLeft w:val="0"/>
              <w:marRight w:val="0"/>
              <w:marTop w:val="0"/>
              <w:marBottom w:val="0"/>
              <w:divBdr>
                <w:top w:val="none" w:sz="0" w:space="0" w:color="auto"/>
                <w:left w:val="none" w:sz="0" w:space="0" w:color="auto"/>
                <w:bottom w:val="none" w:sz="0" w:space="0" w:color="auto"/>
                <w:right w:val="none" w:sz="0" w:space="0" w:color="auto"/>
              </w:divBdr>
              <w:divsChild>
                <w:div w:id="1772814637">
                  <w:marLeft w:val="0"/>
                  <w:marRight w:val="0"/>
                  <w:marTop w:val="0"/>
                  <w:marBottom w:val="0"/>
                  <w:divBdr>
                    <w:top w:val="none" w:sz="0" w:space="0" w:color="auto"/>
                    <w:left w:val="none" w:sz="0" w:space="0" w:color="auto"/>
                    <w:bottom w:val="none" w:sz="0" w:space="0" w:color="auto"/>
                    <w:right w:val="none" w:sz="0" w:space="0" w:color="auto"/>
                  </w:divBdr>
                </w:div>
              </w:divsChild>
            </w:div>
            <w:div w:id="436752203">
              <w:marLeft w:val="0"/>
              <w:marRight w:val="0"/>
              <w:marTop w:val="0"/>
              <w:marBottom w:val="0"/>
              <w:divBdr>
                <w:top w:val="none" w:sz="0" w:space="0" w:color="auto"/>
                <w:left w:val="none" w:sz="0" w:space="0" w:color="auto"/>
                <w:bottom w:val="none" w:sz="0" w:space="0" w:color="auto"/>
                <w:right w:val="none" w:sz="0" w:space="0" w:color="auto"/>
              </w:divBdr>
              <w:divsChild>
                <w:div w:id="1780492291">
                  <w:marLeft w:val="0"/>
                  <w:marRight w:val="0"/>
                  <w:marTop w:val="0"/>
                  <w:marBottom w:val="0"/>
                  <w:divBdr>
                    <w:top w:val="none" w:sz="0" w:space="0" w:color="auto"/>
                    <w:left w:val="none" w:sz="0" w:space="0" w:color="auto"/>
                    <w:bottom w:val="none" w:sz="0" w:space="0" w:color="auto"/>
                    <w:right w:val="none" w:sz="0" w:space="0" w:color="auto"/>
                  </w:divBdr>
                </w:div>
              </w:divsChild>
            </w:div>
            <w:div w:id="467164222">
              <w:marLeft w:val="0"/>
              <w:marRight w:val="0"/>
              <w:marTop w:val="0"/>
              <w:marBottom w:val="0"/>
              <w:divBdr>
                <w:top w:val="none" w:sz="0" w:space="0" w:color="auto"/>
                <w:left w:val="none" w:sz="0" w:space="0" w:color="auto"/>
                <w:bottom w:val="none" w:sz="0" w:space="0" w:color="auto"/>
                <w:right w:val="none" w:sz="0" w:space="0" w:color="auto"/>
              </w:divBdr>
              <w:divsChild>
                <w:div w:id="830029439">
                  <w:marLeft w:val="0"/>
                  <w:marRight w:val="0"/>
                  <w:marTop w:val="0"/>
                  <w:marBottom w:val="0"/>
                  <w:divBdr>
                    <w:top w:val="none" w:sz="0" w:space="0" w:color="auto"/>
                    <w:left w:val="none" w:sz="0" w:space="0" w:color="auto"/>
                    <w:bottom w:val="none" w:sz="0" w:space="0" w:color="auto"/>
                    <w:right w:val="none" w:sz="0" w:space="0" w:color="auto"/>
                  </w:divBdr>
                </w:div>
              </w:divsChild>
            </w:div>
            <w:div w:id="519513724">
              <w:marLeft w:val="0"/>
              <w:marRight w:val="0"/>
              <w:marTop w:val="0"/>
              <w:marBottom w:val="0"/>
              <w:divBdr>
                <w:top w:val="none" w:sz="0" w:space="0" w:color="auto"/>
                <w:left w:val="none" w:sz="0" w:space="0" w:color="auto"/>
                <w:bottom w:val="none" w:sz="0" w:space="0" w:color="auto"/>
                <w:right w:val="none" w:sz="0" w:space="0" w:color="auto"/>
              </w:divBdr>
              <w:divsChild>
                <w:div w:id="2098672047">
                  <w:marLeft w:val="0"/>
                  <w:marRight w:val="0"/>
                  <w:marTop w:val="0"/>
                  <w:marBottom w:val="0"/>
                  <w:divBdr>
                    <w:top w:val="none" w:sz="0" w:space="0" w:color="auto"/>
                    <w:left w:val="none" w:sz="0" w:space="0" w:color="auto"/>
                    <w:bottom w:val="none" w:sz="0" w:space="0" w:color="auto"/>
                    <w:right w:val="none" w:sz="0" w:space="0" w:color="auto"/>
                  </w:divBdr>
                </w:div>
              </w:divsChild>
            </w:div>
            <w:div w:id="526987188">
              <w:marLeft w:val="0"/>
              <w:marRight w:val="0"/>
              <w:marTop w:val="0"/>
              <w:marBottom w:val="0"/>
              <w:divBdr>
                <w:top w:val="none" w:sz="0" w:space="0" w:color="auto"/>
                <w:left w:val="none" w:sz="0" w:space="0" w:color="auto"/>
                <w:bottom w:val="none" w:sz="0" w:space="0" w:color="auto"/>
                <w:right w:val="none" w:sz="0" w:space="0" w:color="auto"/>
              </w:divBdr>
              <w:divsChild>
                <w:div w:id="1046179548">
                  <w:marLeft w:val="0"/>
                  <w:marRight w:val="0"/>
                  <w:marTop w:val="0"/>
                  <w:marBottom w:val="0"/>
                  <w:divBdr>
                    <w:top w:val="none" w:sz="0" w:space="0" w:color="auto"/>
                    <w:left w:val="none" w:sz="0" w:space="0" w:color="auto"/>
                    <w:bottom w:val="none" w:sz="0" w:space="0" w:color="auto"/>
                    <w:right w:val="none" w:sz="0" w:space="0" w:color="auto"/>
                  </w:divBdr>
                </w:div>
              </w:divsChild>
            </w:div>
            <w:div w:id="527910022">
              <w:marLeft w:val="0"/>
              <w:marRight w:val="0"/>
              <w:marTop w:val="0"/>
              <w:marBottom w:val="0"/>
              <w:divBdr>
                <w:top w:val="none" w:sz="0" w:space="0" w:color="auto"/>
                <w:left w:val="none" w:sz="0" w:space="0" w:color="auto"/>
                <w:bottom w:val="none" w:sz="0" w:space="0" w:color="auto"/>
                <w:right w:val="none" w:sz="0" w:space="0" w:color="auto"/>
              </w:divBdr>
              <w:divsChild>
                <w:div w:id="673456448">
                  <w:marLeft w:val="0"/>
                  <w:marRight w:val="0"/>
                  <w:marTop w:val="0"/>
                  <w:marBottom w:val="0"/>
                  <w:divBdr>
                    <w:top w:val="none" w:sz="0" w:space="0" w:color="auto"/>
                    <w:left w:val="none" w:sz="0" w:space="0" w:color="auto"/>
                    <w:bottom w:val="none" w:sz="0" w:space="0" w:color="auto"/>
                    <w:right w:val="none" w:sz="0" w:space="0" w:color="auto"/>
                  </w:divBdr>
                </w:div>
              </w:divsChild>
            </w:div>
            <w:div w:id="530072335">
              <w:marLeft w:val="0"/>
              <w:marRight w:val="0"/>
              <w:marTop w:val="0"/>
              <w:marBottom w:val="0"/>
              <w:divBdr>
                <w:top w:val="none" w:sz="0" w:space="0" w:color="auto"/>
                <w:left w:val="none" w:sz="0" w:space="0" w:color="auto"/>
                <w:bottom w:val="none" w:sz="0" w:space="0" w:color="auto"/>
                <w:right w:val="none" w:sz="0" w:space="0" w:color="auto"/>
              </w:divBdr>
              <w:divsChild>
                <w:div w:id="633295995">
                  <w:marLeft w:val="0"/>
                  <w:marRight w:val="0"/>
                  <w:marTop w:val="0"/>
                  <w:marBottom w:val="0"/>
                  <w:divBdr>
                    <w:top w:val="none" w:sz="0" w:space="0" w:color="auto"/>
                    <w:left w:val="none" w:sz="0" w:space="0" w:color="auto"/>
                    <w:bottom w:val="none" w:sz="0" w:space="0" w:color="auto"/>
                    <w:right w:val="none" w:sz="0" w:space="0" w:color="auto"/>
                  </w:divBdr>
                </w:div>
              </w:divsChild>
            </w:div>
            <w:div w:id="573055718">
              <w:marLeft w:val="0"/>
              <w:marRight w:val="0"/>
              <w:marTop w:val="0"/>
              <w:marBottom w:val="0"/>
              <w:divBdr>
                <w:top w:val="none" w:sz="0" w:space="0" w:color="auto"/>
                <w:left w:val="none" w:sz="0" w:space="0" w:color="auto"/>
                <w:bottom w:val="none" w:sz="0" w:space="0" w:color="auto"/>
                <w:right w:val="none" w:sz="0" w:space="0" w:color="auto"/>
              </w:divBdr>
              <w:divsChild>
                <w:div w:id="1581477486">
                  <w:marLeft w:val="0"/>
                  <w:marRight w:val="0"/>
                  <w:marTop w:val="0"/>
                  <w:marBottom w:val="0"/>
                  <w:divBdr>
                    <w:top w:val="none" w:sz="0" w:space="0" w:color="auto"/>
                    <w:left w:val="none" w:sz="0" w:space="0" w:color="auto"/>
                    <w:bottom w:val="none" w:sz="0" w:space="0" w:color="auto"/>
                    <w:right w:val="none" w:sz="0" w:space="0" w:color="auto"/>
                  </w:divBdr>
                </w:div>
              </w:divsChild>
            </w:div>
            <w:div w:id="575674807">
              <w:marLeft w:val="0"/>
              <w:marRight w:val="0"/>
              <w:marTop w:val="0"/>
              <w:marBottom w:val="0"/>
              <w:divBdr>
                <w:top w:val="none" w:sz="0" w:space="0" w:color="auto"/>
                <w:left w:val="none" w:sz="0" w:space="0" w:color="auto"/>
                <w:bottom w:val="none" w:sz="0" w:space="0" w:color="auto"/>
                <w:right w:val="none" w:sz="0" w:space="0" w:color="auto"/>
              </w:divBdr>
              <w:divsChild>
                <w:div w:id="91901671">
                  <w:marLeft w:val="0"/>
                  <w:marRight w:val="0"/>
                  <w:marTop w:val="0"/>
                  <w:marBottom w:val="0"/>
                  <w:divBdr>
                    <w:top w:val="none" w:sz="0" w:space="0" w:color="auto"/>
                    <w:left w:val="none" w:sz="0" w:space="0" w:color="auto"/>
                    <w:bottom w:val="none" w:sz="0" w:space="0" w:color="auto"/>
                    <w:right w:val="none" w:sz="0" w:space="0" w:color="auto"/>
                  </w:divBdr>
                </w:div>
              </w:divsChild>
            </w:div>
            <w:div w:id="598441624">
              <w:marLeft w:val="0"/>
              <w:marRight w:val="0"/>
              <w:marTop w:val="0"/>
              <w:marBottom w:val="0"/>
              <w:divBdr>
                <w:top w:val="none" w:sz="0" w:space="0" w:color="auto"/>
                <w:left w:val="none" w:sz="0" w:space="0" w:color="auto"/>
                <w:bottom w:val="none" w:sz="0" w:space="0" w:color="auto"/>
                <w:right w:val="none" w:sz="0" w:space="0" w:color="auto"/>
              </w:divBdr>
              <w:divsChild>
                <w:div w:id="124660066">
                  <w:marLeft w:val="0"/>
                  <w:marRight w:val="0"/>
                  <w:marTop w:val="0"/>
                  <w:marBottom w:val="0"/>
                  <w:divBdr>
                    <w:top w:val="none" w:sz="0" w:space="0" w:color="auto"/>
                    <w:left w:val="none" w:sz="0" w:space="0" w:color="auto"/>
                    <w:bottom w:val="none" w:sz="0" w:space="0" w:color="auto"/>
                    <w:right w:val="none" w:sz="0" w:space="0" w:color="auto"/>
                  </w:divBdr>
                </w:div>
              </w:divsChild>
            </w:div>
            <w:div w:id="599416664">
              <w:marLeft w:val="0"/>
              <w:marRight w:val="0"/>
              <w:marTop w:val="0"/>
              <w:marBottom w:val="0"/>
              <w:divBdr>
                <w:top w:val="none" w:sz="0" w:space="0" w:color="auto"/>
                <w:left w:val="none" w:sz="0" w:space="0" w:color="auto"/>
                <w:bottom w:val="none" w:sz="0" w:space="0" w:color="auto"/>
                <w:right w:val="none" w:sz="0" w:space="0" w:color="auto"/>
              </w:divBdr>
              <w:divsChild>
                <w:div w:id="1162888605">
                  <w:marLeft w:val="0"/>
                  <w:marRight w:val="0"/>
                  <w:marTop w:val="0"/>
                  <w:marBottom w:val="0"/>
                  <w:divBdr>
                    <w:top w:val="none" w:sz="0" w:space="0" w:color="auto"/>
                    <w:left w:val="none" w:sz="0" w:space="0" w:color="auto"/>
                    <w:bottom w:val="none" w:sz="0" w:space="0" w:color="auto"/>
                    <w:right w:val="none" w:sz="0" w:space="0" w:color="auto"/>
                  </w:divBdr>
                </w:div>
              </w:divsChild>
            </w:div>
            <w:div w:id="611473049">
              <w:marLeft w:val="0"/>
              <w:marRight w:val="0"/>
              <w:marTop w:val="0"/>
              <w:marBottom w:val="0"/>
              <w:divBdr>
                <w:top w:val="none" w:sz="0" w:space="0" w:color="auto"/>
                <w:left w:val="none" w:sz="0" w:space="0" w:color="auto"/>
                <w:bottom w:val="none" w:sz="0" w:space="0" w:color="auto"/>
                <w:right w:val="none" w:sz="0" w:space="0" w:color="auto"/>
              </w:divBdr>
              <w:divsChild>
                <w:div w:id="556354840">
                  <w:marLeft w:val="0"/>
                  <w:marRight w:val="0"/>
                  <w:marTop w:val="0"/>
                  <w:marBottom w:val="0"/>
                  <w:divBdr>
                    <w:top w:val="none" w:sz="0" w:space="0" w:color="auto"/>
                    <w:left w:val="none" w:sz="0" w:space="0" w:color="auto"/>
                    <w:bottom w:val="none" w:sz="0" w:space="0" w:color="auto"/>
                    <w:right w:val="none" w:sz="0" w:space="0" w:color="auto"/>
                  </w:divBdr>
                </w:div>
              </w:divsChild>
            </w:div>
            <w:div w:id="638650124">
              <w:marLeft w:val="0"/>
              <w:marRight w:val="0"/>
              <w:marTop w:val="0"/>
              <w:marBottom w:val="0"/>
              <w:divBdr>
                <w:top w:val="none" w:sz="0" w:space="0" w:color="auto"/>
                <w:left w:val="none" w:sz="0" w:space="0" w:color="auto"/>
                <w:bottom w:val="none" w:sz="0" w:space="0" w:color="auto"/>
                <w:right w:val="none" w:sz="0" w:space="0" w:color="auto"/>
              </w:divBdr>
              <w:divsChild>
                <w:div w:id="331226855">
                  <w:marLeft w:val="0"/>
                  <w:marRight w:val="0"/>
                  <w:marTop w:val="0"/>
                  <w:marBottom w:val="0"/>
                  <w:divBdr>
                    <w:top w:val="none" w:sz="0" w:space="0" w:color="auto"/>
                    <w:left w:val="none" w:sz="0" w:space="0" w:color="auto"/>
                    <w:bottom w:val="none" w:sz="0" w:space="0" w:color="auto"/>
                    <w:right w:val="none" w:sz="0" w:space="0" w:color="auto"/>
                  </w:divBdr>
                </w:div>
              </w:divsChild>
            </w:div>
            <w:div w:id="642076245">
              <w:marLeft w:val="0"/>
              <w:marRight w:val="0"/>
              <w:marTop w:val="0"/>
              <w:marBottom w:val="0"/>
              <w:divBdr>
                <w:top w:val="none" w:sz="0" w:space="0" w:color="auto"/>
                <w:left w:val="none" w:sz="0" w:space="0" w:color="auto"/>
                <w:bottom w:val="none" w:sz="0" w:space="0" w:color="auto"/>
                <w:right w:val="none" w:sz="0" w:space="0" w:color="auto"/>
              </w:divBdr>
              <w:divsChild>
                <w:div w:id="1587838035">
                  <w:marLeft w:val="0"/>
                  <w:marRight w:val="0"/>
                  <w:marTop w:val="0"/>
                  <w:marBottom w:val="0"/>
                  <w:divBdr>
                    <w:top w:val="none" w:sz="0" w:space="0" w:color="auto"/>
                    <w:left w:val="none" w:sz="0" w:space="0" w:color="auto"/>
                    <w:bottom w:val="none" w:sz="0" w:space="0" w:color="auto"/>
                    <w:right w:val="none" w:sz="0" w:space="0" w:color="auto"/>
                  </w:divBdr>
                </w:div>
              </w:divsChild>
            </w:div>
            <w:div w:id="663701472">
              <w:marLeft w:val="0"/>
              <w:marRight w:val="0"/>
              <w:marTop w:val="0"/>
              <w:marBottom w:val="0"/>
              <w:divBdr>
                <w:top w:val="none" w:sz="0" w:space="0" w:color="auto"/>
                <w:left w:val="none" w:sz="0" w:space="0" w:color="auto"/>
                <w:bottom w:val="none" w:sz="0" w:space="0" w:color="auto"/>
                <w:right w:val="none" w:sz="0" w:space="0" w:color="auto"/>
              </w:divBdr>
              <w:divsChild>
                <w:div w:id="814874628">
                  <w:marLeft w:val="0"/>
                  <w:marRight w:val="0"/>
                  <w:marTop w:val="0"/>
                  <w:marBottom w:val="0"/>
                  <w:divBdr>
                    <w:top w:val="none" w:sz="0" w:space="0" w:color="auto"/>
                    <w:left w:val="none" w:sz="0" w:space="0" w:color="auto"/>
                    <w:bottom w:val="none" w:sz="0" w:space="0" w:color="auto"/>
                    <w:right w:val="none" w:sz="0" w:space="0" w:color="auto"/>
                  </w:divBdr>
                </w:div>
              </w:divsChild>
            </w:div>
            <w:div w:id="670377490">
              <w:marLeft w:val="0"/>
              <w:marRight w:val="0"/>
              <w:marTop w:val="0"/>
              <w:marBottom w:val="0"/>
              <w:divBdr>
                <w:top w:val="none" w:sz="0" w:space="0" w:color="auto"/>
                <w:left w:val="none" w:sz="0" w:space="0" w:color="auto"/>
                <w:bottom w:val="none" w:sz="0" w:space="0" w:color="auto"/>
                <w:right w:val="none" w:sz="0" w:space="0" w:color="auto"/>
              </w:divBdr>
              <w:divsChild>
                <w:div w:id="1954239835">
                  <w:marLeft w:val="0"/>
                  <w:marRight w:val="0"/>
                  <w:marTop w:val="0"/>
                  <w:marBottom w:val="0"/>
                  <w:divBdr>
                    <w:top w:val="none" w:sz="0" w:space="0" w:color="auto"/>
                    <w:left w:val="none" w:sz="0" w:space="0" w:color="auto"/>
                    <w:bottom w:val="none" w:sz="0" w:space="0" w:color="auto"/>
                    <w:right w:val="none" w:sz="0" w:space="0" w:color="auto"/>
                  </w:divBdr>
                </w:div>
              </w:divsChild>
            </w:div>
            <w:div w:id="675034078">
              <w:marLeft w:val="0"/>
              <w:marRight w:val="0"/>
              <w:marTop w:val="0"/>
              <w:marBottom w:val="0"/>
              <w:divBdr>
                <w:top w:val="none" w:sz="0" w:space="0" w:color="auto"/>
                <w:left w:val="none" w:sz="0" w:space="0" w:color="auto"/>
                <w:bottom w:val="none" w:sz="0" w:space="0" w:color="auto"/>
                <w:right w:val="none" w:sz="0" w:space="0" w:color="auto"/>
              </w:divBdr>
              <w:divsChild>
                <w:div w:id="546643194">
                  <w:marLeft w:val="0"/>
                  <w:marRight w:val="0"/>
                  <w:marTop w:val="0"/>
                  <w:marBottom w:val="0"/>
                  <w:divBdr>
                    <w:top w:val="none" w:sz="0" w:space="0" w:color="auto"/>
                    <w:left w:val="none" w:sz="0" w:space="0" w:color="auto"/>
                    <w:bottom w:val="none" w:sz="0" w:space="0" w:color="auto"/>
                    <w:right w:val="none" w:sz="0" w:space="0" w:color="auto"/>
                  </w:divBdr>
                </w:div>
              </w:divsChild>
            </w:div>
            <w:div w:id="680619150">
              <w:marLeft w:val="0"/>
              <w:marRight w:val="0"/>
              <w:marTop w:val="0"/>
              <w:marBottom w:val="0"/>
              <w:divBdr>
                <w:top w:val="none" w:sz="0" w:space="0" w:color="auto"/>
                <w:left w:val="none" w:sz="0" w:space="0" w:color="auto"/>
                <w:bottom w:val="none" w:sz="0" w:space="0" w:color="auto"/>
                <w:right w:val="none" w:sz="0" w:space="0" w:color="auto"/>
              </w:divBdr>
              <w:divsChild>
                <w:div w:id="176386644">
                  <w:marLeft w:val="0"/>
                  <w:marRight w:val="0"/>
                  <w:marTop w:val="0"/>
                  <w:marBottom w:val="0"/>
                  <w:divBdr>
                    <w:top w:val="none" w:sz="0" w:space="0" w:color="auto"/>
                    <w:left w:val="none" w:sz="0" w:space="0" w:color="auto"/>
                    <w:bottom w:val="none" w:sz="0" w:space="0" w:color="auto"/>
                    <w:right w:val="none" w:sz="0" w:space="0" w:color="auto"/>
                  </w:divBdr>
                </w:div>
              </w:divsChild>
            </w:div>
            <w:div w:id="694187538">
              <w:marLeft w:val="0"/>
              <w:marRight w:val="0"/>
              <w:marTop w:val="0"/>
              <w:marBottom w:val="0"/>
              <w:divBdr>
                <w:top w:val="none" w:sz="0" w:space="0" w:color="auto"/>
                <w:left w:val="none" w:sz="0" w:space="0" w:color="auto"/>
                <w:bottom w:val="none" w:sz="0" w:space="0" w:color="auto"/>
                <w:right w:val="none" w:sz="0" w:space="0" w:color="auto"/>
              </w:divBdr>
              <w:divsChild>
                <w:div w:id="1810587275">
                  <w:marLeft w:val="0"/>
                  <w:marRight w:val="0"/>
                  <w:marTop w:val="0"/>
                  <w:marBottom w:val="0"/>
                  <w:divBdr>
                    <w:top w:val="none" w:sz="0" w:space="0" w:color="auto"/>
                    <w:left w:val="none" w:sz="0" w:space="0" w:color="auto"/>
                    <w:bottom w:val="none" w:sz="0" w:space="0" w:color="auto"/>
                    <w:right w:val="none" w:sz="0" w:space="0" w:color="auto"/>
                  </w:divBdr>
                </w:div>
              </w:divsChild>
            </w:div>
            <w:div w:id="699628712">
              <w:marLeft w:val="0"/>
              <w:marRight w:val="0"/>
              <w:marTop w:val="0"/>
              <w:marBottom w:val="0"/>
              <w:divBdr>
                <w:top w:val="none" w:sz="0" w:space="0" w:color="auto"/>
                <w:left w:val="none" w:sz="0" w:space="0" w:color="auto"/>
                <w:bottom w:val="none" w:sz="0" w:space="0" w:color="auto"/>
                <w:right w:val="none" w:sz="0" w:space="0" w:color="auto"/>
              </w:divBdr>
              <w:divsChild>
                <w:div w:id="1282683141">
                  <w:marLeft w:val="0"/>
                  <w:marRight w:val="0"/>
                  <w:marTop w:val="0"/>
                  <w:marBottom w:val="0"/>
                  <w:divBdr>
                    <w:top w:val="none" w:sz="0" w:space="0" w:color="auto"/>
                    <w:left w:val="none" w:sz="0" w:space="0" w:color="auto"/>
                    <w:bottom w:val="none" w:sz="0" w:space="0" w:color="auto"/>
                    <w:right w:val="none" w:sz="0" w:space="0" w:color="auto"/>
                  </w:divBdr>
                </w:div>
              </w:divsChild>
            </w:div>
            <w:div w:id="706369382">
              <w:marLeft w:val="0"/>
              <w:marRight w:val="0"/>
              <w:marTop w:val="0"/>
              <w:marBottom w:val="0"/>
              <w:divBdr>
                <w:top w:val="none" w:sz="0" w:space="0" w:color="auto"/>
                <w:left w:val="none" w:sz="0" w:space="0" w:color="auto"/>
                <w:bottom w:val="none" w:sz="0" w:space="0" w:color="auto"/>
                <w:right w:val="none" w:sz="0" w:space="0" w:color="auto"/>
              </w:divBdr>
              <w:divsChild>
                <w:div w:id="697319489">
                  <w:marLeft w:val="0"/>
                  <w:marRight w:val="0"/>
                  <w:marTop w:val="0"/>
                  <w:marBottom w:val="0"/>
                  <w:divBdr>
                    <w:top w:val="none" w:sz="0" w:space="0" w:color="auto"/>
                    <w:left w:val="none" w:sz="0" w:space="0" w:color="auto"/>
                    <w:bottom w:val="none" w:sz="0" w:space="0" w:color="auto"/>
                    <w:right w:val="none" w:sz="0" w:space="0" w:color="auto"/>
                  </w:divBdr>
                </w:div>
              </w:divsChild>
            </w:div>
            <w:div w:id="715004866">
              <w:marLeft w:val="0"/>
              <w:marRight w:val="0"/>
              <w:marTop w:val="0"/>
              <w:marBottom w:val="0"/>
              <w:divBdr>
                <w:top w:val="none" w:sz="0" w:space="0" w:color="auto"/>
                <w:left w:val="none" w:sz="0" w:space="0" w:color="auto"/>
                <w:bottom w:val="none" w:sz="0" w:space="0" w:color="auto"/>
                <w:right w:val="none" w:sz="0" w:space="0" w:color="auto"/>
              </w:divBdr>
              <w:divsChild>
                <w:div w:id="1059791609">
                  <w:marLeft w:val="0"/>
                  <w:marRight w:val="0"/>
                  <w:marTop w:val="0"/>
                  <w:marBottom w:val="0"/>
                  <w:divBdr>
                    <w:top w:val="none" w:sz="0" w:space="0" w:color="auto"/>
                    <w:left w:val="none" w:sz="0" w:space="0" w:color="auto"/>
                    <w:bottom w:val="none" w:sz="0" w:space="0" w:color="auto"/>
                    <w:right w:val="none" w:sz="0" w:space="0" w:color="auto"/>
                  </w:divBdr>
                </w:div>
              </w:divsChild>
            </w:div>
            <w:div w:id="734937413">
              <w:marLeft w:val="0"/>
              <w:marRight w:val="0"/>
              <w:marTop w:val="0"/>
              <w:marBottom w:val="0"/>
              <w:divBdr>
                <w:top w:val="none" w:sz="0" w:space="0" w:color="auto"/>
                <w:left w:val="none" w:sz="0" w:space="0" w:color="auto"/>
                <w:bottom w:val="none" w:sz="0" w:space="0" w:color="auto"/>
                <w:right w:val="none" w:sz="0" w:space="0" w:color="auto"/>
              </w:divBdr>
              <w:divsChild>
                <w:div w:id="603341776">
                  <w:marLeft w:val="0"/>
                  <w:marRight w:val="0"/>
                  <w:marTop w:val="0"/>
                  <w:marBottom w:val="0"/>
                  <w:divBdr>
                    <w:top w:val="none" w:sz="0" w:space="0" w:color="auto"/>
                    <w:left w:val="none" w:sz="0" w:space="0" w:color="auto"/>
                    <w:bottom w:val="none" w:sz="0" w:space="0" w:color="auto"/>
                    <w:right w:val="none" w:sz="0" w:space="0" w:color="auto"/>
                  </w:divBdr>
                </w:div>
              </w:divsChild>
            </w:div>
            <w:div w:id="752050452">
              <w:marLeft w:val="0"/>
              <w:marRight w:val="0"/>
              <w:marTop w:val="0"/>
              <w:marBottom w:val="0"/>
              <w:divBdr>
                <w:top w:val="none" w:sz="0" w:space="0" w:color="auto"/>
                <w:left w:val="none" w:sz="0" w:space="0" w:color="auto"/>
                <w:bottom w:val="none" w:sz="0" w:space="0" w:color="auto"/>
                <w:right w:val="none" w:sz="0" w:space="0" w:color="auto"/>
              </w:divBdr>
              <w:divsChild>
                <w:div w:id="1272326154">
                  <w:marLeft w:val="0"/>
                  <w:marRight w:val="0"/>
                  <w:marTop w:val="0"/>
                  <w:marBottom w:val="0"/>
                  <w:divBdr>
                    <w:top w:val="none" w:sz="0" w:space="0" w:color="auto"/>
                    <w:left w:val="none" w:sz="0" w:space="0" w:color="auto"/>
                    <w:bottom w:val="none" w:sz="0" w:space="0" w:color="auto"/>
                    <w:right w:val="none" w:sz="0" w:space="0" w:color="auto"/>
                  </w:divBdr>
                </w:div>
              </w:divsChild>
            </w:div>
            <w:div w:id="787507665">
              <w:marLeft w:val="0"/>
              <w:marRight w:val="0"/>
              <w:marTop w:val="0"/>
              <w:marBottom w:val="0"/>
              <w:divBdr>
                <w:top w:val="none" w:sz="0" w:space="0" w:color="auto"/>
                <w:left w:val="none" w:sz="0" w:space="0" w:color="auto"/>
                <w:bottom w:val="none" w:sz="0" w:space="0" w:color="auto"/>
                <w:right w:val="none" w:sz="0" w:space="0" w:color="auto"/>
              </w:divBdr>
              <w:divsChild>
                <w:div w:id="2094623119">
                  <w:marLeft w:val="0"/>
                  <w:marRight w:val="0"/>
                  <w:marTop w:val="0"/>
                  <w:marBottom w:val="0"/>
                  <w:divBdr>
                    <w:top w:val="none" w:sz="0" w:space="0" w:color="auto"/>
                    <w:left w:val="none" w:sz="0" w:space="0" w:color="auto"/>
                    <w:bottom w:val="none" w:sz="0" w:space="0" w:color="auto"/>
                    <w:right w:val="none" w:sz="0" w:space="0" w:color="auto"/>
                  </w:divBdr>
                </w:div>
              </w:divsChild>
            </w:div>
            <w:div w:id="798573264">
              <w:marLeft w:val="0"/>
              <w:marRight w:val="0"/>
              <w:marTop w:val="0"/>
              <w:marBottom w:val="0"/>
              <w:divBdr>
                <w:top w:val="none" w:sz="0" w:space="0" w:color="auto"/>
                <w:left w:val="none" w:sz="0" w:space="0" w:color="auto"/>
                <w:bottom w:val="none" w:sz="0" w:space="0" w:color="auto"/>
                <w:right w:val="none" w:sz="0" w:space="0" w:color="auto"/>
              </w:divBdr>
              <w:divsChild>
                <w:div w:id="1579368647">
                  <w:marLeft w:val="0"/>
                  <w:marRight w:val="0"/>
                  <w:marTop w:val="0"/>
                  <w:marBottom w:val="0"/>
                  <w:divBdr>
                    <w:top w:val="none" w:sz="0" w:space="0" w:color="auto"/>
                    <w:left w:val="none" w:sz="0" w:space="0" w:color="auto"/>
                    <w:bottom w:val="none" w:sz="0" w:space="0" w:color="auto"/>
                    <w:right w:val="none" w:sz="0" w:space="0" w:color="auto"/>
                  </w:divBdr>
                </w:div>
              </w:divsChild>
            </w:div>
            <w:div w:id="813719610">
              <w:marLeft w:val="0"/>
              <w:marRight w:val="0"/>
              <w:marTop w:val="0"/>
              <w:marBottom w:val="0"/>
              <w:divBdr>
                <w:top w:val="none" w:sz="0" w:space="0" w:color="auto"/>
                <w:left w:val="none" w:sz="0" w:space="0" w:color="auto"/>
                <w:bottom w:val="none" w:sz="0" w:space="0" w:color="auto"/>
                <w:right w:val="none" w:sz="0" w:space="0" w:color="auto"/>
              </w:divBdr>
              <w:divsChild>
                <w:div w:id="1470635912">
                  <w:marLeft w:val="0"/>
                  <w:marRight w:val="0"/>
                  <w:marTop w:val="0"/>
                  <w:marBottom w:val="0"/>
                  <w:divBdr>
                    <w:top w:val="none" w:sz="0" w:space="0" w:color="auto"/>
                    <w:left w:val="none" w:sz="0" w:space="0" w:color="auto"/>
                    <w:bottom w:val="none" w:sz="0" w:space="0" w:color="auto"/>
                    <w:right w:val="none" w:sz="0" w:space="0" w:color="auto"/>
                  </w:divBdr>
                </w:div>
              </w:divsChild>
            </w:div>
            <w:div w:id="814180029">
              <w:marLeft w:val="0"/>
              <w:marRight w:val="0"/>
              <w:marTop w:val="0"/>
              <w:marBottom w:val="0"/>
              <w:divBdr>
                <w:top w:val="none" w:sz="0" w:space="0" w:color="auto"/>
                <w:left w:val="none" w:sz="0" w:space="0" w:color="auto"/>
                <w:bottom w:val="none" w:sz="0" w:space="0" w:color="auto"/>
                <w:right w:val="none" w:sz="0" w:space="0" w:color="auto"/>
              </w:divBdr>
              <w:divsChild>
                <w:div w:id="1098789943">
                  <w:marLeft w:val="0"/>
                  <w:marRight w:val="0"/>
                  <w:marTop w:val="0"/>
                  <w:marBottom w:val="0"/>
                  <w:divBdr>
                    <w:top w:val="none" w:sz="0" w:space="0" w:color="auto"/>
                    <w:left w:val="none" w:sz="0" w:space="0" w:color="auto"/>
                    <w:bottom w:val="none" w:sz="0" w:space="0" w:color="auto"/>
                    <w:right w:val="none" w:sz="0" w:space="0" w:color="auto"/>
                  </w:divBdr>
                </w:div>
              </w:divsChild>
            </w:div>
            <w:div w:id="867450867">
              <w:marLeft w:val="0"/>
              <w:marRight w:val="0"/>
              <w:marTop w:val="0"/>
              <w:marBottom w:val="0"/>
              <w:divBdr>
                <w:top w:val="none" w:sz="0" w:space="0" w:color="auto"/>
                <w:left w:val="none" w:sz="0" w:space="0" w:color="auto"/>
                <w:bottom w:val="none" w:sz="0" w:space="0" w:color="auto"/>
                <w:right w:val="none" w:sz="0" w:space="0" w:color="auto"/>
              </w:divBdr>
              <w:divsChild>
                <w:div w:id="153255649">
                  <w:marLeft w:val="0"/>
                  <w:marRight w:val="0"/>
                  <w:marTop w:val="0"/>
                  <w:marBottom w:val="0"/>
                  <w:divBdr>
                    <w:top w:val="none" w:sz="0" w:space="0" w:color="auto"/>
                    <w:left w:val="none" w:sz="0" w:space="0" w:color="auto"/>
                    <w:bottom w:val="none" w:sz="0" w:space="0" w:color="auto"/>
                    <w:right w:val="none" w:sz="0" w:space="0" w:color="auto"/>
                  </w:divBdr>
                </w:div>
              </w:divsChild>
            </w:div>
            <w:div w:id="899707152">
              <w:marLeft w:val="0"/>
              <w:marRight w:val="0"/>
              <w:marTop w:val="0"/>
              <w:marBottom w:val="0"/>
              <w:divBdr>
                <w:top w:val="none" w:sz="0" w:space="0" w:color="auto"/>
                <w:left w:val="none" w:sz="0" w:space="0" w:color="auto"/>
                <w:bottom w:val="none" w:sz="0" w:space="0" w:color="auto"/>
                <w:right w:val="none" w:sz="0" w:space="0" w:color="auto"/>
              </w:divBdr>
              <w:divsChild>
                <w:div w:id="1877113162">
                  <w:marLeft w:val="0"/>
                  <w:marRight w:val="0"/>
                  <w:marTop w:val="0"/>
                  <w:marBottom w:val="0"/>
                  <w:divBdr>
                    <w:top w:val="none" w:sz="0" w:space="0" w:color="auto"/>
                    <w:left w:val="none" w:sz="0" w:space="0" w:color="auto"/>
                    <w:bottom w:val="none" w:sz="0" w:space="0" w:color="auto"/>
                    <w:right w:val="none" w:sz="0" w:space="0" w:color="auto"/>
                  </w:divBdr>
                </w:div>
              </w:divsChild>
            </w:div>
            <w:div w:id="909772813">
              <w:marLeft w:val="0"/>
              <w:marRight w:val="0"/>
              <w:marTop w:val="0"/>
              <w:marBottom w:val="0"/>
              <w:divBdr>
                <w:top w:val="none" w:sz="0" w:space="0" w:color="auto"/>
                <w:left w:val="none" w:sz="0" w:space="0" w:color="auto"/>
                <w:bottom w:val="none" w:sz="0" w:space="0" w:color="auto"/>
                <w:right w:val="none" w:sz="0" w:space="0" w:color="auto"/>
              </w:divBdr>
              <w:divsChild>
                <w:div w:id="1722825517">
                  <w:marLeft w:val="0"/>
                  <w:marRight w:val="0"/>
                  <w:marTop w:val="0"/>
                  <w:marBottom w:val="0"/>
                  <w:divBdr>
                    <w:top w:val="none" w:sz="0" w:space="0" w:color="auto"/>
                    <w:left w:val="none" w:sz="0" w:space="0" w:color="auto"/>
                    <w:bottom w:val="none" w:sz="0" w:space="0" w:color="auto"/>
                    <w:right w:val="none" w:sz="0" w:space="0" w:color="auto"/>
                  </w:divBdr>
                </w:div>
              </w:divsChild>
            </w:div>
            <w:div w:id="916284733">
              <w:marLeft w:val="0"/>
              <w:marRight w:val="0"/>
              <w:marTop w:val="0"/>
              <w:marBottom w:val="0"/>
              <w:divBdr>
                <w:top w:val="none" w:sz="0" w:space="0" w:color="auto"/>
                <w:left w:val="none" w:sz="0" w:space="0" w:color="auto"/>
                <w:bottom w:val="none" w:sz="0" w:space="0" w:color="auto"/>
                <w:right w:val="none" w:sz="0" w:space="0" w:color="auto"/>
              </w:divBdr>
              <w:divsChild>
                <w:div w:id="63069232">
                  <w:marLeft w:val="0"/>
                  <w:marRight w:val="0"/>
                  <w:marTop w:val="0"/>
                  <w:marBottom w:val="0"/>
                  <w:divBdr>
                    <w:top w:val="none" w:sz="0" w:space="0" w:color="auto"/>
                    <w:left w:val="none" w:sz="0" w:space="0" w:color="auto"/>
                    <w:bottom w:val="none" w:sz="0" w:space="0" w:color="auto"/>
                    <w:right w:val="none" w:sz="0" w:space="0" w:color="auto"/>
                  </w:divBdr>
                </w:div>
              </w:divsChild>
            </w:div>
            <w:div w:id="936792744">
              <w:marLeft w:val="0"/>
              <w:marRight w:val="0"/>
              <w:marTop w:val="0"/>
              <w:marBottom w:val="0"/>
              <w:divBdr>
                <w:top w:val="none" w:sz="0" w:space="0" w:color="auto"/>
                <w:left w:val="none" w:sz="0" w:space="0" w:color="auto"/>
                <w:bottom w:val="none" w:sz="0" w:space="0" w:color="auto"/>
                <w:right w:val="none" w:sz="0" w:space="0" w:color="auto"/>
              </w:divBdr>
              <w:divsChild>
                <w:div w:id="977488843">
                  <w:marLeft w:val="0"/>
                  <w:marRight w:val="0"/>
                  <w:marTop w:val="0"/>
                  <w:marBottom w:val="0"/>
                  <w:divBdr>
                    <w:top w:val="none" w:sz="0" w:space="0" w:color="auto"/>
                    <w:left w:val="none" w:sz="0" w:space="0" w:color="auto"/>
                    <w:bottom w:val="none" w:sz="0" w:space="0" w:color="auto"/>
                    <w:right w:val="none" w:sz="0" w:space="0" w:color="auto"/>
                  </w:divBdr>
                </w:div>
              </w:divsChild>
            </w:div>
            <w:div w:id="945116438">
              <w:marLeft w:val="0"/>
              <w:marRight w:val="0"/>
              <w:marTop w:val="0"/>
              <w:marBottom w:val="0"/>
              <w:divBdr>
                <w:top w:val="none" w:sz="0" w:space="0" w:color="auto"/>
                <w:left w:val="none" w:sz="0" w:space="0" w:color="auto"/>
                <w:bottom w:val="none" w:sz="0" w:space="0" w:color="auto"/>
                <w:right w:val="none" w:sz="0" w:space="0" w:color="auto"/>
              </w:divBdr>
              <w:divsChild>
                <w:div w:id="1364592749">
                  <w:marLeft w:val="0"/>
                  <w:marRight w:val="0"/>
                  <w:marTop w:val="0"/>
                  <w:marBottom w:val="0"/>
                  <w:divBdr>
                    <w:top w:val="none" w:sz="0" w:space="0" w:color="auto"/>
                    <w:left w:val="none" w:sz="0" w:space="0" w:color="auto"/>
                    <w:bottom w:val="none" w:sz="0" w:space="0" w:color="auto"/>
                    <w:right w:val="none" w:sz="0" w:space="0" w:color="auto"/>
                  </w:divBdr>
                </w:div>
              </w:divsChild>
            </w:div>
            <w:div w:id="949121112">
              <w:marLeft w:val="0"/>
              <w:marRight w:val="0"/>
              <w:marTop w:val="0"/>
              <w:marBottom w:val="0"/>
              <w:divBdr>
                <w:top w:val="none" w:sz="0" w:space="0" w:color="auto"/>
                <w:left w:val="none" w:sz="0" w:space="0" w:color="auto"/>
                <w:bottom w:val="none" w:sz="0" w:space="0" w:color="auto"/>
                <w:right w:val="none" w:sz="0" w:space="0" w:color="auto"/>
              </w:divBdr>
              <w:divsChild>
                <w:div w:id="1357468239">
                  <w:marLeft w:val="0"/>
                  <w:marRight w:val="0"/>
                  <w:marTop w:val="0"/>
                  <w:marBottom w:val="0"/>
                  <w:divBdr>
                    <w:top w:val="none" w:sz="0" w:space="0" w:color="auto"/>
                    <w:left w:val="none" w:sz="0" w:space="0" w:color="auto"/>
                    <w:bottom w:val="none" w:sz="0" w:space="0" w:color="auto"/>
                    <w:right w:val="none" w:sz="0" w:space="0" w:color="auto"/>
                  </w:divBdr>
                </w:div>
              </w:divsChild>
            </w:div>
            <w:div w:id="997073850">
              <w:marLeft w:val="0"/>
              <w:marRight w:val="0"/>
              <w:marTop w:val="0"/>
              <w:marBottom w:val="0"/>
              <w:divBdr>
                <w:top w:val="none" w:sz="0" w:space="0" w:color="auto"/>
                <w:left w:val="none" w:sz="0" w:space="0" w:color="auto"/>
                <w:bottom w:val="none" w:sz="0" w:space="0" w:color="auto"/>
                <w:right w:val="none" w:sz="0" w:space="0" w:color="auto"/>
              </w:divBdr>
              <w:divsChild>
                <w:div w:id="104156494">
                  <w:marLeft w:val="0"/>
                  <w:marRight w:val="0"/>
                  <w:marTop w:val="0"/>
                  <w:marBottom w:val="0"/>
                  <w:divBdr>
                    <w:top w:val="none" w:sz="0" w:space="0" w:color="auto"/>
                    <w:left w:val="none" w:sz="0" w:space="0" w:color="auto"/>
                    <w:bottom w:val="none" w:sz="0" w:space="0" w:color="auto"/>
                    <w:right w:val="none" w:sz="0" w:space="0" w:color="auto"/>
                  </w:divBdr>
                </w:div>
              </w:divsChild>
            </w:div>
            <w:div w:id="1002779888">
              <w:marLeft w:val="0"/>
              <w:marRight w:val="0"/>
              <w:marTop w:val="0"/>
              <w:marBottom w:val="0"/>
              <w:divBdr>
                <w:top w:val="none" w:sz="0" w:space="0" w:color="auto"/>
                <w:left w:val="none" w:sz="0" w:space="0" w:color="auto"/>
                <w:bottom w:val="none" w:sz="0" w:space="0" w:color="auto"/>
                <w:right w:val="none" w:sz="0" w:space="0" w:color="auto"/>
              </w:divBdr>
              <w:divsChild>
                <w:div w:id="189731639">
                  <w:marLeft w:val="0"/>
                  <w:marRight w:val="0"/>
                  <w:marTop w:val="0"/>
                  <w:marBottom w:val="0"/>
                  <w:divBdr>
                    <w:top w:val="none" w:sz="0" w:space="0" w:color="auto"/>
                    <w:left w:val="none" w:sz="0" w:space="0" w:color="auto"/>
                    <w:bottom w:val="none" w:sz="0" w:space="0" w:color="auto"/>
                    <w:right w:val="none" w:sz="0" w:space="0" w:color="auto"/>
                  </w:divBdr>
                </w:div>
              </w:divsChild>
            </w:div>
            <w:div w:id="1008286368">
              <w:marLeft w:val="0"/>
              <w:marRight w:val="0"/>
              <w:marTop w:val="0"/>
              <w:marBottom w:val="0"/>
              <w:divBdr>
                <w:top w:val="none" w:sz="0" w:space="0" w:color="auto"/>
                <w:left w:val="none" w:sz="0" w:space="0" w:color="auto"/>
                <w:bottom w:val="none" w:sz="0" w:space="0" w:color="auto"/>
                <w:right w:val="none" w:sz="0" w:space="0" w:color="auto"/>
              </w:divBdr>
              <w:divsChild>
                <w:div w:id="1137915539">
                  <w:marLeft w:val="0"/>
                  <w:marRight w:val="0"/>
                  <w:marTop w:val="0"/>
                  <w:marBottom w:val="0"/>
                  <w:divBdr>
                    <w:top w:val="none" w:sz="0" w:space="0" w:color="auto"/>
                    <w:left w:val="none" w:sz="0" w:space="0" w:color="auto"/>
                    <w:bottom w:val="none" w:sz="0" w:space="0" w:color="auto"/>
                    <w:right w:val="none" w:sz="0" w:space="0" w:color="auto"/>
                  </w:divBdr>
                </w:div>
              </w:divsChild>
            </w:div>
            <w:div w:id="1079059394">
              <w:marLeft w:val="0"/>
              <w:marRight w:val="0"/>
              <w:marTop w:val="0"/>
              <w:marBottom w:val="0"/>
              <w:divBdr>
                <w:top w:val="none" w:sz="0" w:space="0" w:color="auto"/>
                <w:left w:val="none" w:sz="0" w:space="0" w:color="auto"/>
                <w:bottom w:val="none" w:sz="0" w:space="0" w:color="auto"/>
                <w:right w:val="none" w:sz="0" w:space="0" w:color="auto"/>
              </w:divBdr>
              <w:divsChild>
                <w:div w:id="971909068">
                  <w:marLeft w:val="0"/>
                  <w:marRight w:val="0"/>
                  <w:marTop w:val="0"/>
                  <w:marBottom w:val="0"/>
                  <w:divBdr>
                    <w:top w:val="none" w:sz="0" w:space="0" w:color="auto"/>
                    <w:left w:val="none" w:sz="0" w:space="0" w:color="auto"/>
                    <w:bottom w:val="none" w:sz="0" w:space="0" w:color="auto"/>
                    <w:right w:val="none" w:sz="0" w:space="0" w:color="auto"/>
                  </w:divBdr>
                </w:div>
              </w:divsChild>
            </w:div>
            <w:div w:id="1131748803">
              <w:marLeft w:val="0"/>
              <w:marRight w:val="0"/>
              <w:marTop w:val="0"/>
              <w:marBottom w:val="0"/>
              <w:divBdr>
                <w:top w:val="none" w:sz="0" w:space="0" w:color="auto"/>
                <w:left w:val="none" w:sz="0" w:space="0" w:color="auto"/>
                <w:bottom w:val="none" w:sz="0" w:space="0" w:color="auto"/>
                <w:right w:val="none" w:sz="0" w:space="0" w:color="auto"/>
              </w:divBdr>
              <w:divsChild>
                <w:div w:id="302735295">
                  <w:marLeft w:val="0"/>
                  <w:marRight w:val="0"/>
                  <w:marTop w:val="0"/>
                  <w:marBottom w:val="0"/>
                  <w:divBdr>
                    <w:top w:val="none" w:sz="0" w:space="0" w:color="auto"/>
                    <w:left w:val="none" w:sz="0" w:space="0" w:color="auto"/>
                    <w:bottom w:val="none" w:sz="0" w:space="0" w:color="auto"/>
                    <w:right w:val="none" w:sz="0" w:space="0" w:color="auto"/>
                  </w:divBdr>
                </w:div>
              </w:divsChild>
            </w:div>
            <w:div w:id="1132283532">
              <w:marLeft w:val="0"/>
              <w:marRight w:val="0"/>
              <w:marTop w:val="0"/>
              <w:marBottom w:val="0"/>
              <w:divBdr>
                <w:top w:val="none" w:sz="0" w:space="0" w:color="auto"/>
                <w:left w:val="none" w:sz="0" w:space="0" w:color="auto"/>
                <w:bottom w:val="none" w:sz="0" w:space="0" w:color="auto"/>
                <w:right w:val="none" w:sz="0" w:space="0" w:color="auto"/>
              </w:divBdr>
              <w:divsChild>
                <w:div w:id="1943612067">
                  <w:marLeft w:val="0"/>
                  <w:marRight w:val="0"/>
                  <w:marTop w:val="0"/>
                  <w:marBottom w:val="0"/>
                  <w:divBdr>
                    <w:top w:val="none" w:sz="0" w:space="0" w:color="auto"/>
                    <w:left w:val="none" w:sz="0" w:space="0" w:color="auto"/>
                    <w:bottom w:val="none" w:sz="0" w:space="0" w:color="auto"/>
                    <w:right w:val="none" w:sz="0" w:space="0" w:color="auto"/>
                  </w:divBdr>
                </w:div>
              </w:divsChild>
            </w:div>
            <w:div w:id="1134910471">
              <w:marLeft w:val="0"/>
              <w:marRight w:val="0"/>
              <w:marTop w:val="0"/>
              <w:marBottom w:val="0"/>
              <w:divBdr>
                <w:top w:val="none" w:sz="0" w:space="0" w:color="auto"/>
                <w:left w:val="none" w:sz="0" w:space="0" w:color="auto"/>
                <w:bottom w:val="none" w:sz="0" w:space="0" w:color="auto"/>
                <w:right w:val="none" w:sz="0" w:space="0" w:color="auto"/>
              </w:divBdr>
              <w:divsChild>
                <w:div w:id="2126776029">
                  <w:marLeft w:val="0"/>
                  <w:marRight w:val="0"/>
                  <w:marTop w:val="0"/>
                  <w:marBottom w:val="0"/>
                  <w:divBdr>
                    <w:top w:val="none" w:sz="0" w:space="0" w:color="auto"/>
                    <w:left w:val="none" w:sz="0" w:space="0" w:color="auto"/>
                    <w:bottom w:val="none" w:sz="0" w:space="0" w:color="auto"/>
                    <w:right w:val="none" w:sz="0" w:space="0" w:color="auto"/>
                  </w:divBdr>
                </w:div>
              </w:divsChild>
            </w:div>
            <w:div w:id="1136681389">
              <w:marLeft w:val="0"/>
              <w:marRight w:val="0"/>
              <w:marTop w:val="0"/>
              <w:marBottom w:val="0"/>
              <w:divBdr>
                <w:top w:val="none" w:sz="0" w:space="0" w:color="auto"/>
                <w:left w:val="none" w:sz="0" w:space="0" w:color="auto"/>
                <w:bottom w:val="none" w:sz="0" w:space="0" w:color="auto"/>
                <w:right w:val="none" w:sz="0" w:space="0" w:color="auto"/>
              </w:divBdr>
              <w:divsChild>
                <w:div w:id="1677149204">
                  <w:marLeft w:val="0"/>
                  <w:marRight w:val="0"/>
                  <w:marTop w:val="0"/>
                  <w:marBottom w:val="0"/>
                  <w:divBdr>
                    <w:top w:val="none" w:sz="0" w:space="0" w:color="auto"/>
                    <w:left w:val="none" w:sz="0" w:space="0" w:color="auto"/>
                    <w:bottom w:val="none" w:sz="0" w:space="0" w:color="auto"/>
                    <w:right w:val="none" w:sz="0" w:space="0" w:color="auto"/>
                  </w:divBdr>
                </w:div>
              </w:divsChild>
            </w:div>
            <w:div w:id="1143350181">
              <w:marLeft w:val="0"/>
              <w:marRight w:val="0"/>
              <w:marTop w:val="0"/>
              <w:marBottom w:val="0"/>
              <w:divBdr>
                <w:top w:val="none" w:sz="0" w:space="0" w:color="auto"/>
                <w:left w:val="none" w:sz="0" w:space="0" w:color="auto"/>
                <w:bottom w:val="none" w:sz="0" w:space="0" w:color="auto"/>
                <w:right w:val="none" w:sz="0" w:space="0" w:color="auto"/>
              </w:divBdr>
              <w:divsChild>
                <w:div w:id="689841036">
                  <w:marLeft w:val="0"/>
                  <w:marRight w:val="0"/>
                  <w:marTop w:val="0"/>
                  <w:marBottom w:val="0"/>
                  <w:divBdr>
                    <w:top w:val="none" w:sz="0" w:space="0" w:color="auto"/>
                    <w:left w:val="none" w:sz="0" w:space="0" w:color="auto"/>
                    <w:bottom w:val="none" w:sz="0" w:space="0" w:color="auto"/>
                    <w:right w:val="none" w:sz="0" w:space="0" w:color="auto"/>
                  </w:divBdr>
                </w:div>
              </w:divsChild>
            </w:div>
            <w:div w:id="1170944232">
              <w:marLeft w:val="0"/>
              <w:marRight w:val="0"/>
              <w:marTop w:val="0"/>
              <w:marBottom w:val="0"/>
              <w:divBdr>
                <w:top w:val="none" w:sz="0" w:space="0" w:color="auto"/>
                <w:left w:val="none" w:sz="0" w:space="0" w:color="auto"/>
                <w:bottom w:val="none" w:sz="0" w:space="0" w:color="auto"/>
                <w:right w:val="none" w:sz="0" w:space="0" w:color="auto"/>
              </w:divBdr>
              <w:divsChild>
                <w:div w:id="109128815">
                  <w:marLeft w:val="0"/>
                  <w:marRight w:val="0"/>
                  <w:marTop w:val="0"/>
                  <w:marBottom w:val="0"/>
                  <w:divBdr>
                    <w:top w:val="none" w:sz="0" w:space="0" w:color="auto"/>
                    <w:left w:val="none" w:sz="0" w:space="0" w:color="auto"/>
                    <w:bottom w:val="none" w:sz="0" w:space="0" w:color="auto"/>
                    <w:right w:val="none" w:sz="0" w:space="0" w:color="auto"/>
                  </w:divBdr>
                </w:div>
              </w:divsChild>
            </w:div>
            <w:div w:id="1204170624">
              <w:marLeft w:val="0"/>
              <w:marRight w:val="0"/>
              <w:marTop w:val="0"/>
              <w:marBottom w:val="0"/>
              <w:divBdr>
                <w:top w:val="none" w:sz="0" w:space="0" w:color="auto"/>
                <w:left w:val="none" w:sz="0" w:space="0" w:color="auto"/>
                <w:bottom w:val="none" w:sz="0" w:space="0" w:color="auto"/>
                <w:right w:val="none" w:sz="0" w:space="0" w:color="auto"/>
              </w:divBdr>
              <w:divsChild>
                <w:div w:id="728654456">
                  <w:marLeft w:val="0"/>
                  <w:marRight w:val="0"/>
                  <w:marTop w:val="0"/>
                  <w:marBottom w:val="0"/>
                  <w:divBdr>
                    <w:top w:val="none" w:sz="0" w:space="0" w:color="auto"/>
                    <w:left w:val="none" w:sz="0" w:space="0" w:color="auto"/>
                    <w:bottom w:val="none" w:sz="0" w:space="0" w:color="auto"/>
                    <w:right w:val="none" w:sz="0" w:space="0" w:color="auto"/>
                  </w:divBdr>
                </w:div>
              </w:divsChild>
            </w:div>
            <w:div w:id="1209679563">
              <w:marLeft w:val="0"/>
              <w:marRight w:val="0"/>
              <w:marTop w:val="0"/>
              <w:marBottom w:val="0"/>
              <w:divBdr>
                <w:top w:val="none" w:sz="0" w:space="0" w:color="auto"/>
                <w:left w:val="none" w:sz="0" w:space="0" w:color="auto"/>
                <w:bottom w:val="none" w:sz="0" w:space="0" w:color="auto"/>
                <w:right w:val="none" w:sz="0" w:space="0" w:color="auto"/>
              </w:divBdr>
              <w:divsChild>
                <w:div w:id="521748253">
                  <w:marLeft w:val="0"/>
                  <w:marRight w:val="0"/>
                  <w:marTop w:val="0"/>
                  <w:marBottom w:val="0"/>
                  <w:divBdr>
                    <w:top w:val="none" w:sz="0" w:space="0" w:color="auto"/>
                    <w:left w:val="none" w:sz="0" w:space="0" w:color="auto"/>
                    <w:bottom w:val="none" w:sz="0" w:space="0" w:color="auto"/>
                    <w:right w:val="none" w:sz="0" w:space="0" w:color="auto"/>
                  </w:divBdr>
                </w:div>
              </w:divsChild>
            </w:div>
            <w:div w:id="1210460935">
              <w:marLeft w:val="0"/>
              <w:marRight w:val="0"/>
              <w:marTop w:val="0"/>
              <w:marBottom w:val="0"/>
              <w:divBdr>
                <w:top w:val="none" w:sz="0" w:space="0" w:color="auto"/>
                <w:left w:val="none" w:sz="0" w:space="0" w:color="auto"/>
                <w:bottom w:val="none" w:sz="0" w:space="0" w:color="auto"/>
                <w:right w:val="none" w:sz="0" w:space="0" w:color="auto"/>
              </w:divBdr>
              <w:divsChild>
                <w:div w:id="281884988">
                  <w:marLeft w:val="0"/>
                  <w:marRight w:val="0"/>
                  <w:marTop w:val="0"/>
                  <w:marBottom w:val="0"/>
                  <w:divBdr>
                    <w:top w:val="none" w:sz="0" w:space="0" w:color="auto"/>
                    <w:left w:val="none" w:sz="0" w:space="0" w:color="auto"/>
                    <w:bottom w:val="none" w:sz="0" w:space="0" w:color="auto"/>
                    <w:right w:val="none" w:sz="0" w:space="0" w:color="auto"/>
                  </w:divBdr>
                </w:div>
              </w:divsChild>
            </w:div>
            <w:div w:id="1212500605">
              <w:marLeft w:val="0"/>
              <w:marRight w:val="0"/>
              <w:marTop w:val="0"/>
              <w:marBottom w:val="0"/>
              <w:divBdr>
                <w:top w:val="none" w:sz="0" w:space="0" w:color="auto"/>
                <w:left w:val="none" w:sz="0" w:space="0" w:color="auto"/>
                <w:bottom w:val="none" w:sz="0" w:space="0" w:color="auto"/>
                <w:right w:val="none" w:sz="0" w:space="0" w:color="auto"/>
              </w:divBdr>
              <w:divsChild>
                <w:div w:id="6376111">
                  <w:marLeft w:val="0"/>
                  <w:marRight w:val="0"/>
                  <w:marTop w:val="0"/>
                  <w:marBottom w:val="0"/>
                  <w:divBdr>
                    <w:top w:val="none" w:sz="0" w:space="0" w:color="auto"/>
                    <w:left w:val="none" w:sz="0" w:space="0" w:color="auto"/>
                    <w:bottom w:val="none" w:sz="0" w:space="0" w:color="auto"/>
                    <w:right w:val="none" w:sz="0" w:space="0" w:color="auto"/>
                  </w:divBdr>
                </w:div>
              </w:divsChild>
            </w:div>
            <w:div w:id="1231767287">
              <w:marLeft w:val="0"/>
              <w:marRight w:val="0"/>
              <w:marTop w:val="0"/>
              <w:marBottom w:val="0"/>
              <w:divBdr>
                <w:top w:val="none" w:sz="0" w:space="0" w:color="auto"/>
                <w:left w:val="none" w:sz="0" w:space="0" w:color="auto"/>
                <w:bottom w:val="none" w:sz="0" w:space="0" w:color="auto"/>
                <w:right w:val="none" w:sz="0" w:space="0" w:color="auto"/>
              </w:divBdr>
              <w:divsChild>
                <w:div w:id="261575207">
                  <w:marLeft w:val="0"/>
                  <w:marRight w:val="0"/>
                  <w:marTop w:val="0"/>
                  <w:marBottom w:val="0"/>
                  <w:divBdr>
                    <w:top w:val="none" w:sz="0" w:space="0" w:color="auto"/>
                    <w:left w:val="none" w:sz="0" w:space="0" w:color="auto"/>
                    <w:bottom w:val="none" w:sz="0" w:space="0" w:color="auto"/>
                    <w:right w:val="none" w:sz="0" w:space="0" w:color="auto"/>
                  </w:divBdr>
                </w:div>
              </w:divsChild>
            </w:div>
            <w:div w:id="1254582661">
              <w:marLeft w:val="0"/>
              <w:marRight w:val="0"/>
              <w:marTop w:val="0"/>
              <w:marBottom w:val="0"/>
              <w:divBdr>
                <w:top w:val="none" w:sz="0" w:space="0" w:color="auto"/>
                <w:left w:val="none" w:sz="0" w:space="0" w:color="auto"/>
                <w:bottom w:val="none" w:sz="0" w:space="0" w:color="auto"/>
                <w:right w:val="none" w:sz="0" w:space="0" w:color="auto"/>
              </w:divBdr>
              <w:divsChild>
                <w:div w:id="1198394868">
                  <w:marLeft w:val="0"/>
                  <w:marRight w:val="0"/>
                  <w:marTop w:val="0"/>
                  <w:marBottom w:val="0"/>
                  <w:divBdr>
                    <w:top w:val="none" w:sz="0" w:space="0" w:color="auto"/>
                    <w:left w:val="none" w:sz="0" w:space="0" w:color="auto"/>
                    <w:bottom w:val="none" w:sz="0" w:space="0" w:color="auto"/>
                    <w:right w:val="none" w:sz="0" w:space="0" w:color="auto"/>
                  </w:divBdr>
                </w:div>
              </w:divsChild>
            </w:div>
            <w:div w:id="1315135861">
              <w:marLeft w:val="0"/>
              <w:marRight w:val="0"/>
              <w:marTop w:val="0"/>
              <w:marBottom w:val="0"/>
              <w:divBdr>
                <w:top w:val="none" w:sz="0" w:space="0" w:color="auto"/>
                <w:left w:val="none" w:sz="0" w:space="0" w:color="auto"/>
                <w:bottom w:val="none" w:sz="0" w:space="0" w:color="auto"/>
                <w:right w:val="none" w:sz="0" w:space="0" w:color="auto"/>
              </w:divBdr>
              <w:divsChild>
                <w:div w:id="1296105751">
                  <w:marLeft w:val="0"/>
                  <w:marRight w:val="0"/>
                  <w:marTop w:val="0"/>
                  <w:marBottom w:val="0"/>
                  <w:divBdr>
                    <w:top w:val="none" w:sz="0" w:space="0" w:color="auto"/>
                    <w:left w:val="none" w:sz="0" w:space="0" w:color="auto"/>
                    <w:bottom w:val="none" w:sz="0" w:space="0" w:color="auto"/>
                    <w:right w:val="none" w:sz="0" w:space="0" w:color="auto"/>
                  </w:divBdr>
                </w:div>
              </w:divsChild>
            </w:div>
            <w:div w:id="1325937788">
              <w:marLeft w:val="0"/>
              <w:marRight w:val="0"/>
              <w:marTop w:val="0"/>
              <w:marBottom w:val="0"/>
              <w:divBdr>
                <w:top w:val="none" w:sz="0" w:space="0" w:color="auto"/>
                <w:left w:val="none" w:sz="0" w:space="0" w:color="auto"/>
                <w:bottom w:val="none" w:sz="0" w:space="0" w:color="auto"/>
                <w:right w:val="none" w:sz="0" w:space="0" w:color="auto"/>
              </w:divBdr>
              <w:divsChild>
                <w:div w:id="4793612">
                  <w:marLeft w:val="0"/>
                  <w:marRight w:val="0"/>
                  <w:marTop w:val="0"/>
                  <w:marBottom w:val="0"/>
                  <w:divBdr>
                    <w:top w:val="none" w:sz="0" w:space="0" w:color="auto"/>
                    <w:left w:val="none" w:sz="0" w:space="0" w:color="auto"/>
                    <w:bottom w:val="none" w:sz="0" w:space="0" w:color="auto"/>
                    <w:right w:val="none" w:sz="0" w:space="0" w:color="auto"/>
                  </w:divBdr>
                </w:div>
              </w:divsChild>
            </w:div>
            <w:div w:id="1348219421">
              <w:marLeft w:val="0"/>
              <w:marRight w:val="0"/>
              <w:marTop w:val="0"/>
              <w:marBottom w:val="0"/>
              <w:divBdr>
                <w:top w:val="none" w:sz="0" w:space="0" w:color="auto"/>
                <w:left w:val="none" w:sz="0" w:space="0" w:color="auto"/>
                <w:bottom w:val="none" w:sz="0" w:space="0" w:color="auto"/>
                <w:right w:val="none" w:sz="0" w:space="0" w:color="auto"/>
              </w:divBdr>
              <w:divsChild>
                <w:div w:id="1049499481">
                  <w:marLeft w:val="0"/>
                  <w:marRight w:val="0"/>
                  <w:marTop w:val="0"/>
                  <w:marBottom w:val="0"/>
                  <w:divBdr>
                    <w:top w:val="none" w:sz="0" w:space="0" w:color="auto"/>
                    <w:left w:val="none" w:sz="0" w:space="0" w:color="auto"/>
                    <w:bottom w:val="none" w:sz="0" w:space="0" w:color="auto"/>
                    <w:right w:val="none" w:sz="0" w:space="0" w:color="auto"/>
                  </w:divBdr>
                </w:div>
              </w:divsChild>
            </w:div>
            <w:div w:id="1351683594">
              <w:marLeft w:val="0"/>
              <w:marRight w:val="0"/>
              <w:marTop w:val="0"/>
              <w:marBottom w:val="0"/>
              <w:divBdr>
                <w:top w:val="none" w:sz="0" w:space="0" w:color="auto"/>
                <w:left w:val="none" w:sz="0" w:space="0" w:color="auto"/>
                <w:bottom w:val="none" w:sz="0" w:space="0" w:color="auto"/>
                <w:right w:val="none" w:sz="0" w:space="0" w:color="auto"/>
              </w:divBdr>
              <w:divsChild>
                <w:div w:id="1067604784">
                  <w:marLeft w:val="0"/>
                  <w:marRight w:val="0"/>
                  <w:marTop w:val="0"/>
                  <w:marBottom w:val="0"/>
                  <w:divBdr>
                    <w:top w:val="none" w:sz="0" w:space="0" w:color="auto"/>
                    <w:left w:val="none" w:sz="0" w:space="0" w:color="auto"/>
                    <w:bottom w:val="none" w:sz="0" w:space="0" w:color="auto"/>
                    <w:right w:val="none" w:sz="0" w:space="0" w:color="auto"/>
                  </w:divBdr>
                </w:div>
              </w:divsChild>
            </w:div>
            <w:div w:id="1365249479">
              <w:marLeft w:val="0"/>
              <w:marRight w:val="0"/>
              <w:marTop w:val="0"/>
              <w:marBottom w:val="0"/>
              <w:divBdr>
                <w:top w:val="none" w:sz="0" w:space="0" w:color="auto"/>
                <w:left w:val="none" w:sz="0" w:space="0" w:color="auto"/>
                <w:bottom w:val="none" w:sz="0" w:space="0" w:color="auto"/>
                <w:right w:val="none" w:sz="0" w:space="0" w:color="auto"/>
              </w:divBdr>
              <w:divsChild>
                <w:div w:id="42338710">
                  <w:marLeft w:val="0"/>
                  <w:marRight w:val="0"/>
                  <w:marTop w:val="0"/>
                  <w:marBottom w:val="0"/>
                  <w:divBdr>
                    <w:top w:val="none" w:sz="0" w:space="0" w:color="auto"/>
                    <w:left w:val="none" w:sz="0" w:space="0" w:color="auto"/>
                    <w:bottom w:val="none" w:sz="0" w:space="0" w:color="auto"/>
                    <w:right w:val="none" w:sz="0" w:space="0" w:color="auto"/>
                  </w:divBdr>
                </w:div>
              </w:divsChild>
            </w:div>
            <w:div w:id="1373267576">
              <w:marLeft w:val="0"/>
              <w:marRight w:val="0"/>
              <w:marTop w:val="0"/>
              <w:marBottom w:val="0"/>
              <w:divBdr>
                <w:top w:val="none" w:sz="0" w:space="0" w:color="auto"/>
                <w:left w:val="none" w:sz="0" w:space="0" w:color="auto"/>
                <w:bottom w:val="none" w:sz="0" w:space="0" w:color="auto"/>
                <w:right w:val="none" w:sz="0" w:space="0" w:color="auto"/>
              </w:divBdr>
              <w:divsChild>
                <w:div w:id="570195312">
                  <w:marLeft w:val="0"/>
                  <w:marRight w:val="0"/>
                  <w:marTop w:val="0"/>
                  <w:marBottom w:val="0"/>
                  <w:divBdr>
                    <w:top w:val="none" w:sz="0" w:space="0" w:color="auto"/>
                    <w:left w:val="none" w:sz="0" w:space="0" w:color="auto"/>
                    <w:bottom w:val="none" w:sz="0" w:space="0" w:color="auto"/>
                    <w:right w:val="none" w:sz="0" w:space="0" w:color="auto"/>
                  </w:divBdr>
                </w:div>
              </w:divsChild>
            </w:div>
            <w:div w:id="1439256819">
              <w:marLeft w:val="0"/>
              <w:marRight w:val="0"/>
              <w:marTop w:val="0"/>
              <w:marBottom w:val="0"/>
              <w:divBdr>
                <w:top w:val="none" w:sz="0" w:space="0" w:color="auto"/>
                <w:left w:val="none" w:sz="0" w:space="0" w:color="auto"/>
                <w:bottom w:val="none" w:sz="0" w:space="0" w:color="auto"/>
                <w:right w:val="none" w:sz="0" w:space="0" w:color="auto"/>
              </w:divBdr>
              <w:divsChild>
                <w:div w:id="850874519">
                  <w:marLeft w:val="0"/>
                  <w:marRight w:val="0"/>
                  <w:marTop w:val="0"/>
                  <w:marBottom w:val="0"/>
                  <w:divBdr>
                    <w:top w:val="none" w:sz="0" w:space="0" w:color="auto"/>
                    <w:left w:val="none" w:sz="0" w:space="0" w:color="auto"/>
                    <w:bottom w:val="none" w:sz="0" w:space="0" w:color="auto"/>
                    <w:right w:val="none" w:sz="0" w:space="0" w:color="auto"/>
                  </w:divBdr>
                </w:div>
              </w:divsChild>
            </w:div>
            <w:div w:id="1441026915">
              <w:marLeft w:val="0"/>
              <w:marRight w:val="0"/>
              <w:marTop w:val="0"/>
              <w:marBottom w:val="0"/>
              <w:divBdr>
                <w:top w:val="none" w:sz="0" w:space="0" w:color="auto"/>
                <w:left w:val="none" w:sz="0" w:space="0" w:color="auto"/>
                <w:bottom w:val="none" w:sz="0" w:space="0" w:color="auto"/>
                <w:right w:val="none" w:sz="0" w:space="0" w:color="auto"/>
              </w:divBdr>
              <w:divsChild>
                <w:div w:id="845636484">
                  <w:marLeft w:val="0"/>
                  <w:marRight w:val="0"/>
                  <w:marTop w:val="0"/>
                  <w:marBottom w:val="0"/>
                  <w:divBdr>
                    <w:top w:val="none" w:sz="0" w:space="0" w:color="auto"/>
                    <w:left w:val="none" w:sz="0" w:space="0" w:color="auto"/>
                    <w:bottom w:val="none" w:sz="0" w:space="0" w:color="auto"/>
                    <w:right w:val="none" w:sz="0" w:space="0" w:color="auto"/>
                  </w:divBdr>
                </w:div>
              </w:divsChild>
            </w:div>
            <w:div w:id="1468354816">
              <w:marLeft w:val="0"/>
              <w:marRight w:val="0"/>
              <w:marTop w:val="0"/>
              <w:marBottom w:val="0"/>
              <w:divBdr>
                <w:top w:val="none" w:sz="0" w:space="0" w:color="auto"/>
                <w:left w:val="none" w:sz="0" w:space="0" w:color="auto"/>
                <w:bottom w:val="none" w:sz="0" w:space="0" w:color="auto"/>
                <w:right w:val="none" w:sz="0" w:space="0" w:color="auto"/>
              </w:divBdr>
              <w:divsChild>
                <w:div w:id="141773421">
                  <w:marLeft w:val="0"/>
                  <w:marRight w:val="0"/>
                  <w:marTop w:val="0"/>
                  <w:marBottom w:val="0"/>
                  <w:divBdr>
                    <w:top w:val="none" w:sz="0" w:space="0" w:color="auto"/>
                    <w:left w:val="none" w:sz="0" w:space="0" w:color="auto"/>
                    <w:bottom w:val="none" w:sz="0" w:space="0" w:color="auto"/>
                    <w:right w:val="none" w:sz="0" w:space="0" w:color="auto"/>
                  </w:divBdr>
                </w:div>
              </w:divsChild>
            </w:div>
            <w:div w:id="1471095115">
              <w:marLeft w:val="0"/>
              <w:marRight w:val="0"/>
              <w:marTop w:val="0"/>
              <w:marBottom w:val="0"/>
              <w:divBdr>
                <w:top w:val="none" w:sz="0" w:space="0" w:color="auto"/>
                <w:left w:val="none" w:sz="0" w:space="0" w:color="auto"/>
                <w:bottom w:val="none" w:sz="0" w:space="0" w:color="auto"/>
                <w:right w:val="none" w:sz="0" w:space="0" w:color="auto"/>
              </w:divBdr>
              <w:divsChild>
                <w:div w:id="658265290">
                  <w:marLeft w:val="0"/>
                  <w:marRight w:val="0"/>
                  <w:marTop w:val="0"/>
                  <w:marBottom w:val="0"/>
                  <w:divBdr>
                    <w:top w:val="none" w:sz="0" w:space="0" w:color="auto"/>
                    <w:left w:val="none" w:sz="0" w:space="0" w:color="auto"/>
                    <w:bottom w:val="none" w:sz="0" w:space="0" w:color="auto"/>
                    <w:right w:val="none" w:sz="0" w:space="0" w:color="auto"/>
                  </w:divBdr>
                </w:div>
              </w:divsChild>
            </w:div>
            <w:div w:id="1482648210">
              <w:marLeft w:val="0"/>
              <w:marRight w:val="0"/>
              <w:marTop w:val="0"/>
              <w:marBottom w:val="0"/>
              <w:divBdr>
                <w:top w:val="none" w:sz="0" w:space="0" w:color="auto"/>
                <w:left w:val="none" w:sz="0" w:space="0" w:color="auto"/>
                <w:bottom w:val="none" w:sz="0" w:space="0" w:color="auto"/>
                <w:right w:val="none" w:sz="0" w:space="0" w:color="auto"/>
              </w:divBdr>
              <w:divsChild>
                <w:div w:id="1952591734">
                  <w:marLeft w:val="0"/>
                  <w:marRight w:val="0"/>
                  <w:marTop w:val="0"/>
                  <w:marBottom w:val="0"/>
                  <w:divBdr>
                    <w:top w:val="none" w:sz="0" w:space="0" w:color="auto"/>
                    <w:left w:val="none" w:sz="0" w:space="0" w:color="auto"/>
                    <w:bottom w:val="none" w:sz="0" w:space="0" w:color="auto"/>
                    <w:right w:val="none" w:sz="0" w:space="0" w:color="auto"/>
                  </w:divBdr>
                </w:div>
              </w:divsChild>
            </w:div>
            <w:div w:id="1482844788">
              <w:marLeft w:val="0"/>
              <w:marRight w:val="0"/>
              <w:marTop w:val="0"/>
              <w:marBottom w:val="0"/>
              <w:divBdr>
                <w:top w:val="none" w:sz="0" w:space="0" w:color="auto"/>
                <w:left w:val="none" w:sz="0" w:space="0" w:color="auto"/>
                <w:bottom w:val="none" w:sz="0" w:space="0" w:color="auto"/>
                <w:right w:val="none" w:sz="0" w:space="0" w:color="auto"/>
              </w:divBdr>
              <w:divsChild>
                <w:div w:id="2003964114">
                  <w:marLeft w:val="0"/>
                  <w:marRight w:val="0"/>
                  <w:marTop w:val="0"/>
                  <w:marBottom w:val="0"/>
                  <w:divBdr>
                    <w:top w:val="none" w:sz="0" w:space="0" w:color="auto"/>
                    <w:left w:val="none" w:sz="0" w:space="0" w:color="auto"/>
                    <w:bottom w:val="none" w:sz="0" w:space="0" w:color="auto"/>
                    <w:right w:val="none" w:sz="0" w:space="0" w:color="auto"/>
                  </w:divBdr>
                </w:div>
              </w:divsChild>
            </w:div>
            <w:div w:id="1493452130">
              <w:marLeft w:val="0"/>
              <w:marRight w:val="0"/>
              <w:marTop w:val="0"/>
              <w:marBottom w:val="0"/>
              <w:divBdr>
                <w:top w:val="none" w:sz="0" w:space="0" w:color="auto"/>
                <w:left w:val="none" w:sz="0" w:space="0" w:color="auto"/>
                <w:bottom w:val="none" w:sz="0" w:space="0" w:color="auto"/>
                <w:right w:val="none" w:sz="0" w:space="0" w:color="auto"/>
              </w:divBdr>
              <w:divsChild>
                <w:div w:id="1522283899">
                  <w:marLeft w:val="0"/>
                  <w:marRight w:val="0"/>
                  <w:marTop w:val="0"/>
                  <w:marBottom w:val="0"/>
                  <w:divBdr>
                    <w:top w:val="none" w:sz="0" w:space="0" w:color="auto"/>
                    <w:left w:val="none" w:sz="0" w:space="0" w:color="auto"/>
                    <w:bottom w:val="none" w:sz="0" w:space="0" w:color="auto"/>
                    <w:right w:val="none" w:sz="0" w:space="0" w:color="auto"/>
                  </w:divBdr>
                </w:div>
              </w:divsChild>
            </w:div>
            <w:div w:id="1503397785">
              <w:marLeft w:val="0"/>
              <w:marRight w:val="0"/>
              <w:marTop w:val="0"/>
              <w:marBottom w:val="0"/>
              <w:divBdr>
                <w:top w:val="none" w:sz="0" w:space="0" w:color="auto"/>
                <w:left w:val="none" w:sz="0" w:space="0" w:color="auto"/>
                <w:bottom w:val="none" w:sz="0" w:space="0" w:color="auto"/>
                <w:right w:val="none" w:sz="0" w:space="0" w:color="auto"/>
              </w:divBdr>
              <w:divsChild>
                <w:div w:id="291326850">
                  <w:marLeft w:val="0"/>
                  <w:marRight w:val="0"/>
                  <w:marTop w:val="0"/>
                  <w:marBottom w:val="0"/>
                  <w:divBdr>
                    <w:top w:val="none" w:sz="0" w:space="0" w:color="auto"/>
                    <w:left w:val="none" w:sz="0" w:space="0" w:color="auto"/>
                    <w:bottom w:val="none" w:sz="0" w:space="0" w:color="auto"/>
                    <w:right w:val="none" w:sz="0" w:space="0" w:color="auto"/>
                  </w:divBdr>
                </w:div>
              </w:divsChild>
            </w:div>
            <w:div w:id="1509835069">
              <w:marLeft w:val="0"/>
              <w:marRight w:val="0"/>
              <w:marTop w:val="0"/>
              <w:marBottom w:val="0"/>
              <w:divBdr>
                <w:top w:val="none" w:sz="0" w:space="0" w:color="auto"/>
                <w:left w:val="none" w:sz="0" w:space="0" w:color="auto"/>
                <w:bottom w:val="none" w:sz="0" w:space="0" w:color="auto"/>
                <w:right w:val="none" w:sz="0" w:space="0" w:color="auto"/>
              </w:divBdr>
              <w:divsChild>
                <w:div w:id="1819375306">
                  <w:marLeft w:val="0"/>
                  <w:marRight w:val="0"/>
                  <w:marTop w:val="0"/>
                  <w:marBottom w:val="0"/>
                  <w:divBdr>
                    <w:top w:val="none" w:sz="0" w:space="0" w:color="auto"/>
                    <w:left w:val="none" w:sz="0" w:space="0" w:color="auto"/>
                    <w:bottom w:val="none" w:sz="0" w:space="0" w:color="auto"/>
                    <w:right w:val="none" w:sz="0" w:space="0" w:color="auto"/>
                  </w:divBdr>
                </w:div>
              </w:divsChild>
            </w:div>
            <w:div w:id="1523126149">
              <w:marLeft w:val="0"/>
              <w:marRight w:val="0"/>
              <w:marTop w:val="0"/>
              <w:marBottom w:val="0"/>
              <w:divBdr>
                <w:top w:val="none" w:sz="0" w:space="0" w:color="auto"/>
                <w:left w:val="none" w:sz="0" w:space="0" w:color="auto"/>
                <w:bottom w:val="none" w:sz="0" w:space="0" w:color="auto"/>
                <w:right w:val="none" w:sz="0" w:space="0" w:color="auto"/>
              </w:divBdr>
              <w:divsChild>
                <w:div w:id="290211330">
                  <w:marLeft w:val="0"/>
                  <w:marRight w:val="0"/>
                  <w:marTop w:val="0"/>
                  <w:marBottom w:val="0"/>
                  <w:divBdr>
                    <w:top w:val="none" w:sz="0" w:space="0" w:color="auto"/>
                    <w:left w:val="none" w:sz="0" w:space="0" w:color="auto"/>
                    <w:bottom w:val="none" w:sz="0" w:space="0" w:color="auto"/>
                    <w:right w:val="none" w:sz="0" w:space="0" w:color="auto"/>
                  </w:divBdr>
                </w:div>
              </w:divsChild>
            </w:div>
            <w:div w:id="1525752216">
              <w:marLeft w:val="0"/>
              <w:marRight w:val="0"/>
              <w:marTop w:val="0"/>
              <w:marBottom w:val="0"/>
              <w:divBdr>
                <w:top w:val="none" w:sz="0" w:space="0" w:color="auto"/>
                <w:left w:val="none" w:sz="0" w:space="0" w:color="auto"/>
                <w:bottom w:val="none" w:sz="0" w:space="0" w:color="auto"/>
                <w:right w:val="none" w:sz="0" w:space="0" w:color="auto"/>
              </w:divBdr>
              <w:divsChild>
                <w:div w:id="43989122">
                  <w:marLeft w:val="0"/>
                  <w:marRight w:val="0"/>
                  <w:marTop w:val="0"/>
                  <w:marBottom w:val="0"/>
                  <w:divBdr>
                    <w:top w:val="none" w:sz="0" w:space="0" w:color="auto"/>
                    <w:left w:val="none" w:sz="0" w:space="0" w:color="auto"/>
                    <w:bottom w:val="none" w:sz="0" w:space="0" w:color="auto"/>
                    <w:right w:val="none" w:sz="0" w:space="0" w:color="auto"/>
                  </w:divBdr>
                </w:div>
              </w:divsChild>
            </w:div>
            <w:div w:id="1550530175">
              <w:marLeft w:val="0"/>
              <w:marRight w:val="0"/>
              <w:marTop w:val="0"/>
              <w:marBottom w:val="0"/>
              <w:divBdr>
                <w:top w:val="none" w:sz="0" w:space="0" w:color="auto"/>
                <w:left w:val="none" w:sz="0" w:space="0" w:color="auto"/>
                <w:bottom w:val="none" w:sz="0" w:space="0" w:color="auto"/>
                <w:right w:val="none" w:sz="0" w:space="0" w:color="auto"/>
              </w:divBdr>
              <w:divsChild>
                <w:div w:id="376201959">
                  <w:marLeft w:val="0"/>
                  <w:marRight w:val="0"/>
                  <w:marTop w:val="0"/>
                  <w:marBottom w:val="0"/>
                  <w:divBdr>
                    <w:top w:val="none" w:sz="0" w:space="0" w:color="auto"/>
                    <w:left w:val="none" w:sz="0" w:space="0" w:color="auto"/>
                    <w:bottom w:val="none" w:sz="0" w:space="0" w:color="auto"/>
                    <w:right w:val="none" w:sz="0" w:space="0" w:color="auto"/>
                  </w:divBdr>
                </w:div>
              </w:divsChild>
            </w:div>
            <w:div w:id="1552837599">
              <w:marLeft w:val="0"/>
              <w:marRight w:val="0"/>
              <w:marTop w:val="0"/>
              <w:marBottom w:val="0"/>
              <w:divBdr>
                <w:top w:val="none" w:sz="0" w:space="0" w:color="auto"/>
                <w:left w:val="none" w:sz="0" w:space="0" w:color="auto"/>
                <w:bottom w:val="none" w:sz="0" w:space="0" w:color="auto"/>
                <w:right w:val="none" w:sz="0" w:space="0" w:color="auto"/>
              </w:divBdr>
              <w:divsChild>
                <w:div w:id="521935639">
                  <w:marLeft w:val="0"/>
                  <w:marRight w:val="0"/>
                  <w:marTop w:val="0"/>
                  <w:marBottom w:val="0"/>
                  <w:divBdr>
                    <w:top w:val="none" w:sz="0" w:space="0" w:color="auto"/>
                    <w:left w:val="none" w:sz="0" w:space="0" w:color="auto"/>
                    <w:bottom w:val="none" w:sz="0" w:space="0" w:color="auto"/>
                    <w:right w:val="none" w:sz="0" w:space="0" w:color="auto"/>
                  </w:divBdr>
                </w:div>
              </w:divsChild>
            </w:div>
            <w:div w:id="1559322678">
              <w:marLeft w:val="0"/>
              <w:marRight w:val="0"/>
              <w:marTop w:val="0"/>
              <w:marBottom w:val="0"/>
              <w:divBdr>
                <w:top w:val="none" w:sz="0" w:space="0" w:color="auto"/>
                <w:left w:val="none" w:sz="0" w:space="0" w:color="auto"/>
                <w:bottom w:val="none" w:sz="0" w:space="0" w:color="auto"/>
                <w:right w:val="none" w:sz="0" w:space="0" w:color="auto"/>
              </w:divBdr>
              <w:divsChild>
                <w:div w:id="1732652758">
                  <w:marLeft w:val="0"/>
                  <w:marRight w:val="0"/>
                  <w:marTop w:val="0"/>
                  <w:marBottom w:val="0"/>
                  <w:divBdr>
                    <w:top w:val="none" w:sz="0" w:space="0" w:color="auto"/>
                    <w:left w:val="none" w:sz="0" w:space="0" w:color="auto"/>
                    <w:bottom w:val="none" w:sz="0" w:space="0" w:color="auto"/>
                    <w:right w:val="none" w:sz="0" w:space="0" w:color="auto"/>
                  </w:divBdr>
                </w:div>
              </w:divsChild>
            </w:div>
            <w:div w:id="1591424802">
              <w:marLeft w:val="0"/>
              <w:marRight w:val="0"/>
              <w:marTop w:val="0"/>
              <w:marBottom w:val="0"/>
              <w:divBdr>
                <w:top w:val="none" w:sz="0" w:space="0" w:color="auto"/>
                <w:left w:val="none" w:sz="0" w:space="0" w:color="auto"/>
                <w:bottom w:val="none" w:sz="0" w:space="0" w:color="auto"/>
                <w:right w:val="none" w:sz="0" w:space="0" w:color="auto"/>
              </w:divBdr>
              <w:divsChild>
                <w:div w:id="1250693314">
                  <w:marLeft w:val="0"/>
                  <w:marRight w:val="0"/>
                  <w:marTop w:val="0"/>
                  <w:marBottom w:val="0"/>
                  <w:divBdr>
                    <w:top w:val="none" w:sz="0" w:space="0" w:color="auto"/>
                    <w:left w:val="none" w:sz="0" w:space="0" w:color="auto"/>
                    <w:bottom w:val="none" w:sz="0" w:space="0" w:color="auto"/>
                    <w:right w:val="none" w:sz="0" w:space="0" w:color="auto"/>
                  </w:divBdr>
                </w:div>
              </w:divsChild>
            </w:div>
            <w:div w:id="1599942465">
              <w:marLeft w:val="0"/>
              <w:marRight w:val="0"/>
              <w:marTop w:val="0"/>
              <w:marBottom w:val="0"/>
              <w:divBdr>
                <w:top w:val="none" w:sz="0" w:space="0" w:color="auto"/>
                <w:left w:val="none" w:sz="0" w:space="0" w:color="auto"/>
                <w:bottom w:val="none" w:sz="0" w:space="0" w:color="auto"/>
                <w:right w:val="none" w:sz="0" w:space="0" w:color="auto"/>
              </w:divBdr>
              <w:divsChild>
                <w:div w:id="670653">
                  <w:marLeft w:val="0"/>
                  <w:marRight w:val="0"/>
                  <w:marTop w:val="0"/>
                  <w:marBottom w:val="0"/>
                  <w:divBdr>
                    <w:top w:val="none" w:sz="0" w:space="0" w:color="auto"/>
                    <w:left w:val="none" w:sz="0" w:space="0" w:color="auto"/>
                    <w:bottom w:val="none" w:sz="0" w:space="0" w:color="auto"/>
                    <w:right w:val="none" w:sz="0" w:space="0" w:color="auto"/>
                  </w:divBdr>
                </w:div>
              </w:divsChild>
            </w:div>
            <w:div w:id="1615211978">
              <w:marLeft w:val="0"/>
              <w:marRight w:val="0"/>
              <w:marTop w:val="0"/>
              <w:marBottom w:val="0"/>
              <w:divBdr>
                <w:top w:val="none" w:sz="0" w:space="0" w:color="auto"/>
                <w:left w:val="none" w:sz="0" w:space="0" w:color="auto"/>
                <w:bottom w:val="none" w:sz="0" w:space="0" w:color="auto"/>
                <w:right w:val="none" w:sz="0" w:space="0" w:color="auto"/>
              </w:divBdr>
              <w:divsChild>
                <w:div w:id="662010614">
                  <w:marLeft w:val="0"/>
                  <w:marRight w:val="0"/>
                  <w:marTop w:val="0"/>
                  <w:marBottom w:val="0"/>
                  <w:divBdr>
                    <w:top w:val="none" w:sz="0" w:space="0" w:color="auto"/>
                    <w:left w:val="none" w:sz="0" w:space="0" w:color="auto"/>
                    <w:bottom w:val="none" w:sz="0" w:space="0" w:color="auto"/>
                    <w:right w:val="none" w:sz="0" w:space="0" w:color="auto"/>
                  </w:divBdr>
                </w:div>
              </w:divsChild>
            </w:div>
            <w:div w:id="1616254975">
              <w:marLeft w:val="0"/>
              <w:marRight w:val="0"/>
              <w:marTop w:val="0"/>
              <w:marBottom w:val="0"/>
              <w:divBdr>
                <w:top w:val="none" w:sz="0" w:space="0" w:color="auto"/>
                <w:left w:val="none" w:sz="0" w:space="0" w:color="auto"/>
                <w:bottom w:val="none" w:sz="0" w:space="0" w:color="auto"/>
                <w:right w:val="none" w:sz="0" w:space="0" w:color="auto"/>
              </w:divBdr>
              <w:divsChild>
                <w:div w:id="500657993">
                  <w:marLeft w:val="0"/>
                  <w:marRight w:val="0"/>
                  <w:marTop w:val="0"/>
                  <w:marBottom w:val="0"/>
                  <w:divBdr>
                    <w:top w:val="none" w:sz="0" w:space="0" w:color="auto"/>
                    <w:left w:val="none" w:sz="0" w:space="0" w:color="auto"/>
                    <w:bottom w:val="none" w:sz="0" w:space="0" w:color="auto"/>
                    <w:right w:val="none" w:sz="0" w:space="0" w:color="auto"/>
                  </w:divBdr>
                </w:div>
              </w:divsChild>
            </w:div>
            <w:div w:id="1641766755">
              <w:marLeft w:val="0"/>
              <w:marRight w:val="0"/>
              <w:marTop w:val="0"/>
              <w:marBottom w:val="0"/>
              <w:divBdr>
                <w:top w:val="none" w:sz="0" w:space="0" w:color="auto"/>
                <w:left w:val="none" w:sz="0" w:space="0" w:color="auto"/>
                <w:bottom w:val="none" w:sz="0" w:space="0" w:color="auto"/>
                <w:right w:val="none" w:sz="0" w:space="0" w:color="auto"/>
              </w:divBdr>
              <w:divsChild>
                <w:div w:id="406537704">
                  <w:marLeft w:val="0"/>
                  <w:marRight w:val="0"/>
                  <w:marTop w:val="0"/>
                  <w:marBottom w:val="0"/>
                  <w:divBdr>
                    <w:top w:val="none" w:sz="0" w:space="0" w:color="auto"/>
                    <w:left w:val="none" w:sz="0" w:space="0" w:color="auto"/>
                    <w:bottom w:val="none" w:sz="0" w:space="0" w:color="auto"/>
                    <w:right w:val="none" w:sz="0" w:space="0" w:color="auto"/>
                  </w:divBdr>
                </w:div>
              </w:divsChild>
            </w:div>
            <w:div w:id="1648633973">
              <w:marLeft w:val="0"/>
              <w:marRight w:val="0"/>
              <w:marTop w:val="0"/>
              <w:marBottom w:val="0"/>
              <w:divBdr>
                <w:top w:val="none" w:sz="0" w:space="0" w:color="auto"/>
                <w:left w:val="none" w:sz="0" w:space="0" w:color="auto"/>
                <w:bottom w:val="none" w:sz="0" w:space="0" w:color="auto"/>
                <w:right w:val="none" w:sz="0" w:space="0" w:color="auto"/>
              </w:divBdr>
              <w:divsChild>
                <w:div w:id="1913735145">
                  <w:marLeft w:val="0"/>
                  <w:marRight w:val="0"/>
                  <w:marTop w:val="0"/>
                  <w:marBottom w:val="0"/>
                  <w:divBdr>
                    <w:top w:val="none" w:sz="0" w:space="0" w:color="auto"/>
                    <w:left w:val="none" w:sz="0" w:space="0" w:color="auto"/>
                    <w:bottom w:val="none" w:sz="0" w:space="0" w:color="auto"/>
                    <w:right w:val="none" w:sz="0" w:space="0" w:color="auto"/>
                  </w:divBdr>
                </w:div>
              </w:divsChild>
            </w:div>
            <w:div w:id="1660885935">
              <w:marLeft w:val="0"/>
              <w:marRight w:val="0"/>
              <w:marTop w:val="0"/>
              <w:marBottom w:val="0"/>
              <w:divBdr>
                <w:top w:val="none" w:sz="0" w:space="0" w:color="auto"/>
                <w:left w:val="none" w:sz="0" w:space="0" w:color="auto"/>
                <w:bottom w:val="none" w:sz="0" w:space="0" w:color="auto"/>
                <w:right w:val="none" w:sz="0" w:space="0" w:color="auto"/>
              </w:divBdr>
              <w:divsChild>
                <w:div w:id="277639655">
                  <w:marLeft w:val="0"/>
                  <w:marRight w:val="0"/>
                  <w:marTop w:val="0"/>
                  <w:marBottom w:val="0"/>
                  <w:divBdr>
                    <w:top w:val="none" w:sz="0" w:space="0" w:color="auto"/>
                    <w:left w:val="none" w:sz="0" w:space="0" w:color="auto"/>
                    <w:bottom w:val="none" w:sz="0" w:space="0" w:color="auto"/>
                    <w:right w:val="none" w:sz="0" w:space="0" w:color="auto"/>
                  </w:divBdr>
                </w:div>
              </w:divsChild>
            </w:div>
            <w:div w:id="1661886172">
              <w:marLeft w:val="0"/>
              <w:marRight w:val="0"/>
              <w:marTop w:val="0"/>
              <w:marBottom w:val="0"/>
              <w:divBdr>
                <w:top w:val="none" w:sz="0" w:space="0" w:color="auto"/>
                <w:left w:val="none" w:sz="0" w:space="0" w:color="auto"/>
                <w:bottom w:val="none" w:sz="0" w:space="0" w:color="auto"/>
                <w:right w:val="none" w:sz="0" w:space="0" w:color="auto"/>
              </w:divBdr>
              <w:divsChild>
                <w:div w:id="30301677">
                  <w:marLeft w:val="0"/>
                  <w:marRight w:val="0"/>
                  <w:marTop w:val="0"/>
                  <w:marBottom w:val="0"/>
                  <w:divBdr>
                    <w:top w:val="none" w:sz="0" w:space="0" w:color="auto"/>
                    <w:left w:val="none" w:sz="0" w:space="0" w:color="auto"/>
                    <w:bottom w:val="none" w:sz="0" w:space="0" w:color="auto"/>
                    <w:right w:val="none" w:sz="0" w:space="0" w:color="auto"/>
                  </w:divBdr>
                </w:div>
              </w:divsChild>
            </w:div>
            <w:div w:id="1662002560">
              <w:marLeft w:val="0"/>
              <w:marRight w:val="0"/>
              <w:marTop w:val="0"/>
              <w:marBottom w:val="0"/>
              <w:divBdr>
                <w:top w:val="none" w:sz="0" w:space="0" w:color="auto"/>
                <w:left w:val="none" w:sz="0" w:space="0" w:color="auto"/>
                <w:bottom w:val="none" w:sz="0" w:space="0" w:color="auto"/>
                <w:right w:val="none" w:sz="0" w:space="0" w:color="auto"/>
              </w:divBdr>
              <w:divsChild>
                <w:div w:id="198855661">
                  <w:marLeft w:val="0"/>
                  <w:marRight w:val="0"/>
                  <w:marTop w:val="0"/>
                  <w:marBottom w:val="0"/>
                  <w:divBdr>
                    <w:top w:val="none" w:sz="0" w:space="0" w:color="auto"/>
                    <w:left w:val="none" w:sz="0" w:space="0" w:color="auto"/>
                    <w:bottom w:val="none" w:sz="0" w:space="0" w:color="auto"/>
                    <w:right w:val="none" w:sz="0" w:space="0" w:color="auto"/>
                  </w:divBdr>
                </w:div>
              </w:divsChild>
            </w:div>
            <w:div w:id="1674184138">
              <w:marLeft w:val="0"/>
              <w:marRight w:val="0"/>
              <w:marTop w:val="0"/>
              <w:marBottom w:val="0"/>
              <w:divBdr>
                <w:top w:val="none" w:sz="0" w:space="0" w:color="auto"/>
                <w:left w:val="none" w:sz="0" w:space="0" w:color="auto"/>
                <w:bottom w:val="none" w:sz="0" w:space="0" w:color="auto"/>
                <w:right w:val="none" w:sz="0" w:space="0" w:color="auto"/>
              </w:divBdr>
              <w:divsChild>
                <w:div w:id="1851943165">
                  <w:marLeft w:val="0"/>
                  <w:marRight w:val="0"/>
                  <w:marTop w:val="0"/>
                  <w:marBottom w:val="0"/>
                  <w:divBdr>
                    <w:top w:val="none" w:sz="0" w:space="0" w:color="auto"/>
                    <w:left w:val="none" w:sz="0" w:space="0" w:color="auto"/>
                    <w:bottom w:val="none" w:sz="0" w:space="0" w:color="auto"/>
                    <w:right w:val="none" w:sz="0" w:space="0" w:color="auto"/>
                  </w:divBdr>
                </w:div>
              </w:divsChild>
            </w:div>
            <w:div w:id="1700665259">
              <w:marLeft w:val="0"/>
              <w:marRight w:val="0"/>
              <w:marTop w:val="0"/>
              <w:marBottom w:val="0"/>
              <w:divBdr>
                <w:top w:val="none" w:sz="0" w:space="0" w:color="auto"/>
                <w:left w:val="none" w:sz="0" w:space="0" w:color="auto"/>
                <w:bottom w:val="none" w:sz="0" w:space="0" w:color="auto"/>
                <w:right w:val="none" w:sz="0" w:space="0" w:color="auto"/>
              </w:divBdr>
              <w:divsChild>
                <w:div w:id="1540358941">
                  <w:marLeft w:val="0"/>
                  <w:marRight w:val="0"/>
                  <w:marTop w:val="0"/>
                  <w:marBottom w:val="0"/>
                  <w:divBdr>
                    <w:top w:val="none" w:sz="0" w:space="0" w:color="auto"/>
                    <w:left w:val="none" w:sz="0" w:space="0" w:color="auto"/>
                    <w:bottom w:val="none" w:sz="0" w:space="0" w:color="auto"/>
                    <w:right w:val="none" w:sz="0" w:space="0" w:color="auto"/>
                  </w:divBdr>
                </w:div>
              </w:divsChild>
            </w:div>
            <w:div w:id="1720277967">
              <w:marLeft w:val="0"/>
              <w:marRight w:val="0"/>
              <w:marTop w:val="0"/>
              <w:marBottom w:val="0"/>
              <w:divBdr>
                <w:top w:val="none" w:sz="0" w:space="0" w:color="auto"/>
                <w:left w:val="none" w:sz="0" w:space="0" w:color="auto"/>
                <w:bottom w:val="none" w:sz="0" w:space="0" w:color="auto"/>
                <w:right w:val="none" w:sz="0" w:space="0" w:color="auto"/>
              </w:divBdr>
              <w:divsChild>
                <w:div w:id="189726793">
                  <w:marLeft w:val="0"/>
                  <w:marRight w:val="0"/>
                  <w:marTop w:val="0"/>
                  <w:marBottom w:val="0"/>
                  <w:divBdr>
                    <w:top w:val="none" w:sz="0" w:space="0" w:color="auto"/>
                    <w:left w:val="none" w:sz="0" w:space="0" w:color="auto"/>
                    <w:bottom w:val="none" w:sz="0" w:space="0" w:color="auto"/>
                    <w:right w:val="none" w:sz="0" w:space="0" w:color="auto"/>
                  </w:divBdr>
                </w:div>
              </w:divsChild>
            </w:div>
            <w:div w:id="1744838399">
              <w:marLeft w:val="0"/>
              <w:marRight w:val="0"/>
              <w:marTop w:val="0"/>
              <w:marBottom w:val="0"/>
              <w:divBdr>
                <w:top w:val="none" w:sz="0" w:space="0" w:color="auto"/>
                <w:left w:val="none" w:sz="0" w:space="0" w:color="auto"/>
                <w:bottom w:val="none" w:sz="0" w:space="0" w:color="auto"/>
                <w:right w:val="none" w:sz="0" w:space="0" w:color="auto"/>
              </w:divBdr>
              <w:divsChild>
                <w:div w:id="206719124">
                  <w:marLeft w:val="0"/>
                  <w:marRight w:val="0"/>
                  <w:marTop w:val="0"/>
                  <w:marBottom w:val="0"/>
                  <w:divBdr>
                    <w:top w:val="none" w:sz="0" w:space="0" w:color="auto"/>
                    <w:left w:val="none" w:sz="0" w:space="0" w:color="auto"/>
                    <w:bottom w:val="none" w:sz="0" w:space="0" w:color="auto"/>
                    <w:right w:val="none" w:sz="0" w:space="0" w:color="auto"/>
                  </w:divBdr>
                </w:div>
              </w:divsChild>
            </w:div>
            <w:div w:id="1746998625">
              <w:marLeft w:val="0"/>
              <w:marRight w:val="0"/>
              <w:marTop w:val="0"/>
              <w:marBottom w:val="0"/>
              <w:divBdr>
                <w:top w:val="none" w:sz="0" w:space="0" w:color="auto"/>
                <w:left w:val="none" w:sz="0" w:space="0" w:color="auto"/>
                <w:bottom w:val="none" w:sz="0" w:space="0" w:color="auto"/>
                <w:right w:val="none" w:sz="0" w:space="0" w:color="auto"/>
              </w:divBdr>
              <w:divsChild>
                <w:div w:id="1573004783">
                  <w:marLeft w:val="0"/>
                  <w:marRight w:val="0"/>
                  <w:marTop w:val="0"/>
                  <w:marBottom w:val="0"/>
                  <w:divBdr>
                    <w:top w:val="none" w:sz="0" w:space="0" w:color="auto"/>
                    <w:left w:val="none" w:sz="0" w:space="0" w:color="auto"/>
                    <w:bottom w:val="none" w:sz="0" w:space="0" w:color="auto"/>
                    <w:right w:val="none" w:sz="0" w:space="0" w:color="auto"/>
                  </w:divBdr>
                </w:div>
              </w:divsChild>
            </w:div>
            <w:div w:id="1764642885">
              <w:marLeft w:val="0"/>
              <w:marRight w:val="0"/>
              <w:marTop w:val="0"/>
              <w:marBottom w:val="0"/>
              <w:divBdr>
                <w:top w:val="none" w:sz="0" w:space="0" w:color="auto"/>
                <w:left w:val="none" w:sz="0" w:space="0" w:color="auto"/>
                <w:bottom w:val="none" w:sz="0" w:space="0" w:color="auto"/>
                <w:right w:val="none" w:sz="0" w:space="0" w:color="auto"/>
              </w:divBdr>
              <w:divsChild>
                <w:div w:id="1983541879">
                  <w:marLeft w:val="0"/>
                  <w:marRight w:val="0"/>
                  <w:marTop w:val="0"/>
                  <w:marBottom w:val="0"/>
                  <w:divBdr>
                    <w:top w:val="none" w:sz="0" w:space="0" w:color="auto"/>
                    <w:left w:val="none" w:sz="0" w:space="0" w:color="auto"/>
                    <w:bottom w:val="none" w:sz="0" w:space="0" w:color="auto"/>
                    <w:right w:val="none" w:sz="0" w:space="0" w:color="auto"/>
                  </w:divBdr>
                </w:div>
              </w:divsChild>
            </w:div>
            <w:div w:id="1785344128">
              <w:marLeft w:val="0"/>
              <w:marRight w:val="0"/>
              <w:marTop w:val="0"/>
              <w:marBottom w:val="0"/>
              <w:divBdr>
                <w:top w:val="none" w:sz="0" w:space="0" w:color="auto"/>
                <w:left w:val="none" w:sz="0" w:space="0" w:color="auto"/>
                <w:bottom w:val="none" w:sz="0" w:space="0" w:color="auto"/>
                <w:right w:val="none" w:sz="0" w:space="0" w:color="auto"/>
              </w:divBdr>
              <w:divsChild>
                <w:div w:id="1325233817">
                  <w:marLeft w:val="0"/>
                  <w:marRight w:val="0"/>
                  <w:marTop w:val="0"/>
                  <w:marBottom w:val="0"/>
                  <w:divBdr>
                    <w:top w:val="none" w:sz="0" w:space="0" w:color="auto"/>
                    <w:left w:val="none" w:sz="0" w:space="0" w:color="auto"/>
                    <w:bottom w:val="none" w:sz="0" w:space="0" w:color="auto"/>
                    <w:right w:val="none" w:sz="0" w:space="0" w:color="auto"/>
                  </w:divBdr>
                </w:div>
              </w:divsChild>
            </w:div>
            <w:div w:id="1799108256">
              <w:marLeft w:val="0"/>
              <w:marRight w:val="0"/>
              <w:marTop w:val="0"/>
              <w:marBottom w:val="0"/>
              <w:divBdr>
                <w:top w:val="none" w:sz="0" w:space="0" w:color="auto"/>
                <w:left w:val="none" w:sz="0" w:space="0" w:color="auto"/>
                <w:bottom w:val="none" w:sz="0" w:space="0" w:color="auto"/>
                <w:right w:val="none" w:sz="0" w:space="0" w:color="auto"/>
              </w:divBdr>
              <w:divsChild>
                <w:div w:id="1277830546">
                  <w:marLeft w:val="0"/>
                  <w:marRight w:val="0"/>
                  <w:marTop w:val="0"/>
                  <w:marBottom w:val="0"/>
                  <w:divBdr>
                    <w:top w:val="none" w:sz="0" w:space="0" w:color="auto"/>
                    <w:left w:val="none" w:sz="0" w:space="0" w:color="auto"/>
                    <w:bottom w:val="none" w:sz="0" w:space="0" w:color="auto"/>
                    <w:right w:val="none" w:sz="0" w:space="0" w:color="auto"/>
                  </w:divBdr>
                </w:div>
              </w:divsChild>
            </w:div>
            <w:div w:id="1849249380">
              <w:marLeft w:val="0"/>
              <w:marRight w:val="0"/>
              <w:marTop w:val="0"/>
              <w:marBottom w:val="0"/>
              <w:divBdr>
                <w:top w:val="none" w:sz="0" w:space="0" w:color="auto"/>
                <w:left w:val="none" w:sz="0" w:space="0" w:color="auto"/>
                <w:bottom w:val="none" w:sz="0" w:space="0" w:color="auto"/>
                <w:right w:val="none" w:sz="0" w:space="0" w:color="auto"/>
              </w:divBdr>
              <w:divsChild>
                <w:div w:id="151525731">
                  <w:marLeft w:val="0"/>
                  <w:marRight w:val="0"/>
                  <w:marTop w:val="0"/>
                  <w:marBottom w:val="0"/>
                  <w:divBdr>
                    <w:top w:val="none" w:sz="0" w:space="0" w:color="auto"/>
                    <w:left w:val="none" w:sz="0" w:space="0" w:color="auto"/>
                    <w:bottom w:val="none" w:sz="0" w:space="0" w:color="auto"/>
                    <w:right w:val="none" w:sz="0" w:space="0" w:color="auto"/>
                  </w:divBdr>
                </w:div>
              </w:divsChild>
            </w:div>
            <w:div w:id="1860048066">
              <w:marLeft w:val="0"/>
              <w:marRight w:val="0"/>
              <w:marTop w:val="0"/>
              <w:marBottom w:val="0"/>
              <w:divBdr>
                <w:top w:val="none" w:sz="0" w:space="0" w:color="auto"/>
                <w:left w:val="none" w:sz="0" w:space="0" w:color="auto"/>
                <w:bottom w:val="none" w:sz="0" w:space="0" w:color="auto"/>
                <w:right w:val="none" w:sz="0" w:space="0" w:color="auto"/>
              </w:divBdr>
              <w:divsChild>
                <w:div w:id="124587318">
                  <w:marLeft w:val="0"/>
                  <w:marRight w:val="0"/>
                  <w:marTop w:val="0"/>
                  <w:marBottom w:val="0"/>
                  <w:divBdr>
                    <w:top w:val="none" w:sz="0" w:space="0" w:color="auto"/>
                    <w:left w:val="none" w:sz="0" w:space="0" w:color="auto"/>
                    <w:bottom w:val="none" w:sz="0" w:space="0" w:color="auto"/>
                    <w:right w:val="none" w:sz="0" w:space="0" w:color="auto"/>
                  </w:divBdr>
                </w:div>
              </w:divsChild>
            </w:div>
            <w:div w:id="1860390962">
              <w:marLeft w:val="0"/>
              <w:marRight w:val="0"/>
              <w:marTop w:val="0"/>
              <w:marBottom w:val="0"/>
              <w:divBdr>
                <w:top w:val="none" w:sz="0" w:space="0" w:color="auto"/>
                <w:left w:val="none" w:sz="0" w:space="0" w:color="auto"/>
                <w:bottom w:val="none" w:sz="0" w:space="0" w:color="auto"/>
                <w:right w:val="none" w:sz="0" w:space="0" w:color="auto"/>
              </w:divBdr>
              <w:divsChild>
                <w:div w:id="543177224">
                  <w:marLeft w:val="0"/>
                  <w:marRight w:val="0"/>
                  <w:marTop w:val="0"/>
                  <w:marBottom w:val="0"/>
                  <w:divBdr>
                    <w:top w:val="none" w:sz="0" w:space="0" w:color="auto"/>
                    <w:left w:val="none" w:sz="0" w:space="0" w:color="auto"/>
                    <w:bottom w:val="none" w:sz="0" w:space="0" w:color="auto"/>
                    <w:right w:val="none" w:sz="0" w:space="0" w:color="auto"/>
                  </w:divBdr>
                </w:div>
              </w:divsChild>
            </w:div>
            <w:div w:id="1861577816">
              <w:marLeft w:val="0"/>
              <w:marRight w:val="0"/>
              <w:marTop w:val="0"/>
              <w:marBottom w:val="0"/>
              <w:divBdr>
                <w:top w:val="none" w:sz="0" w:space="0" w:color="auto"/>
                <w:left w:val="none" w:sz="0" w:space="0" w:color="auto"/>
                <w:bottom w:val="none" w:sz="0" w:space="0" w:color="auto"/>
                <w:right w:val="none" w:sz="0" w:space="0" w:color="auto"/>
              </w:divBdr>
              <w:divsChild>
                <w:div w:id="1973321112">
                  <w:marLeft w:val="0"/>
                  <w:marRight w:val="0"/>
                  <w:marTop w:val="0"/>
                  <w:marBottom w:val="0"/>
                  <w:divBdr>
                    <w:top w:val="none" w:sz="0" w:space="0" w:color="auto"/>
                    <w:left w:val="none" w:sz="0" w:space="0" w:color="auto"/>
                    <w:bottom w:val="none" w:sz="0" w:space="0" w:color="auto"/>
                    <w:right w:val="none" w:sz="0" w:space="0" w:color="auto"/>
                  </w:divBdr>
                </w:div>
              </w:divsChild>
            </w:div>
            <w:div w:id="1880968665">
              <w:marLeft w:val="0"/>
              <w:marRight w:val="0"/>
              <w:marTop w:val="0"/>
              <w:marBottom w:val="0"/>
              <w:divBdr>
                <w:top w:val="none" w:sz="0" w:space="0" w:color="auto"/>
                <w:left w:val="none" w:sz="0" w:space="0" w:color="auto"/>
                <w:bottom w:val="none" w:sz="0" w:space="0" w:color="auto"/>
                <w:right w:val="none" w:sz="0" w:space="0" w:color="auto"/>
              </w:divBdr>
              <w:divsChild>
                <w:div w:id="1594125589">
                  <w:marLeft w:val="0"/>
                  <w:marRight w:val="0"/>
                  <w:marTop w:val="0"/>
                  <w:marBottom w:val="0"/>
                  <w:divBdr>
                    <w:top w:val="none" w:sz="0" w:space="0" w:color="auto"/>
                    <w:left w:val="none" w:sz="0" w:space="0" w:color="auto"/>
                    <w:bottom w:val="none" w:sz="0" w:space="0" w:color="auto"/>
                    <w:right w:val="none" w:sz="0" w:space="0" w:color="auto"/>
                  </w:divBdr>
                </w:div>
              </w:divsChild>
            </w:div>
            <w:div w:id="1889410518">
              <w:marLeft w:val="0"/>
              <w:marRight w:val="0"/>
              <w:marTop w:val="0"/>
              <w:marBottom w:val="0"/>
              <w:divBdr>
                <w:top w:val="none" w:sz="0" w:space="0" w:color="auto"/>
                <w:left w:val="none" w:sz="0" w:space="0" w:color="auto"/>
                <w:bottom w:val="none" w:sz="0" w:space="0" w:color="auto"/>
                <w:right w:val="none" w:sz="0" w:space="0" w:color="auto"/>
              </w:divBdr>
              <w:divsChild>
                <w:div w:id="1595045956">
                  <w:marLeft w:val="0"/>
                  <w:marRight w:val="0"/>
                  <w:marTop w:val="0"/>
                  <w:marBottom w:val="0"/>
                  <w:divBdr>
                    <w:top w:val="none" w:sz="0" w:space="0" w:color="auto"/>
                    <w:left w:val="none" w:sz="0" w:space="0" w:color="auto"/>
                    <w:bottom w:val="none" w:sz="0" w:space="0" w:color="auto"/>
                    <w:right w:val="none" w:sz="0" w:space="0" w:color="auto"/>
                  </w:divBdr>
                </w:div>
              </w:divsChild>
            </w:div>
            <w:div w:id="1901204758">
              <w:marLeft w:val="0"/>
              <w:marRight w:val="0"/>
              <w:marTop w:val="0"/>
              <w:marBottom w:val="0"/>
              <w:divBdr>
                <w:top w:val="none" w:sz="0" w:space="0" w:color="auto"/>
                <w:left w:val="none" w:sz="0" w:space="0" w:color="auto"/>
                <w:bottom w:val="none" w:sz="0" w:space="0" w:color="auto"/>
                <w:right w:val="none" w:sz="0" w:space="0" w:color="auto"/>
              </w:divBdr>
              <w:divsChild>
                <w:div w:id="1961959683">
                  <w:marLeft w:val="0"/>
                  <w:marRight w:val="0"/>
                  <w:marTop w:val="0"/>
                  <w:marBottom w:val="0"/>
                  <w:divBdr>
                    <w:top w:val="none" w:sz="0" w:space="0" w:color="auto"/>
                    <w:left w:val="none" w:sz="0" w:space="0" w:color="auto"/>
                    <w:bottom w:val="none" w:sz="0" w:space="0" w:color="auto"/>
                    <w:right w:val="none" w:sz="0" w:space="0" w:color="auto"/>
                  </w:divBdr>
                </w:div>
              </w:divsChild>
            </w:div>
            <w:div w:id="1910112497">
              <w:marLeft w:val="0"/>
              <w:marRight w:val="0"/>
              <w:marTop w:val="0"/>
              <w:marBottom w:val="0"/>
              <w:divBdr>
                <w:top w:val="none" w:sz="0" w:space="0" w:color="auto"/>
                <w:left w:val="none" w:sz="0" w:space="0" w:color="auto"/>
                <w:bottom w:val="none" w:sz="0" w:space="0" w:color="auto"/>
                <w:right w:val="none" w:sz="0" w:space="0" w:color="auto"/>
              </w:divBdr>
              <w:divsChild>
                <w:div w:id="67848160">
                  <w:marLeft w:val="0"/>
                  <w:marRight w:val="0"/>
                  <w:marTop w:val="0"/>
                  <w:marBottom w:val="0"/>
                  <w:divBdr>
                    <w:top w:val="none" w:sz="0" w:space="0" w:color="auto"/>
                    <w:left w:val="none" w:sz="0" w:space="0" w:color="auto"/>
                    <w:bottom w:val="none" w:sz="0" w:space="0" w:color="auto"/>
                    <w:right w:val="none" w:sz="0" w:space="0" w:color="auto"/>
                  </w:divBdr>
                </w:div>
                <w:div w:id="822890702">
                  <w:marLeft w:val="0"/>
                  <w:marRight w:val="0"/>
                  <w:marTop w:val="0"/>
                  <w:marBottom w:val="0"/>
                  <w:divBdr>
                    <w:top w:val="none" w:sz="0" w:space="0" w:color="auto"/>
                    <w:left w:val="none" w:sz="0" w:space="0" w:color="auto"/>
                    <w:bottom w:val="none" w:sz="0" w:space="0" w:color="auto"/>
                    <w:right w:val="none" w:sz="0" w:space="0" w:color="auto"/>
                  </w:divBdr>
                </w:div>
                <w:div w:id="1949778646">
                  <w:marLeft w:val="0"/>
                  <w:marRight w:val="0"/>
                  <w:marTop w:val="0"/>
                  <w:marBottom w:val="0"/>
                  <w:divBdr>
                    <w:top w:val="none" w:sz="0" w:space="0" w:color="auto"/>
                    <w:left w:val="none" w:sz="0" w:space="0" w:color="auto"/>
                    <w:bottom w:val="none" w:sz="0" w:space="0" w:color="auto"/>
                    <w:right w:val="none" w:sz="0" w:space="0" w:color="auto"/>
                  </w:divBdr>
                </w:div>
              </w:divsChild>
            </w:div>
            <w:div w:id="1936284224">
              <w:marLeft w:val="0"/>
              <w:marRight w:val="0"/>
              <w:marTop w:val="0"/>
              <w:marBottom w:val="0"/>
              <w:divBdr>
                <w:top w:val="none" w:sz="0" w:space="0" w:color="auto"/>
                <w:left w:val="none" w:sz="0" w:space="0" w:color="auto"/>
                <w:bottom w:val="none" w:sz="0" w:space="0" w:color="auto"/>
                <w:right w:val="none" w:sz="0" w:space="0" w:color="auto"/>
              </w:divBdr>
              <w:divsChild>
                <w:div w:id="85465710">
                  <w:marLeft w:val="0"/>
                  <w:marRight w:val="0"/>
                  <w:marTop w:val="0"/>
                  <w:marBottom w:val="0"/>
                  <w:divBdr>
                    <w:top w:val="none" w:sz="0" w:space="0" w:color="auto"/>
                    <w:left w:val="none" w:sz="0" w:space="0" w:color="auto"/>
                    <w:bottom w:val="none" w:sz="0" w:space="0" w:color="auto"/>
                    <w:right w:val="none" w:sz="0" w:space="0" w:color="auto"/>
                  </w:divBdr>
                </w:div>
              </w:divsChild>
            </w:div>
            <w:div w:id="1966305330">
              <w:marLeft w:val="0"/>
              <w:marRight w:val="0"/>
              <w:marTop w:val="0"/>
              <w:marBottom w:val="0"/>
              <w:divBdr>
                <w:top w:val="none" w:sz="0" w:space="0" w:color="auto"/>
                <w:left w:val="none" w:sz="0" w:space="0" w:color="auto"/>
                <w:bottom w:val="none" w:sz="0" w:space="0" w:color="auto"/>
                <w:right w:val="none" w:sz="0" w:space="0" w:color="auto"/>
              </w:divBdr>
              <w:divsChild>
                <w:div w:id="1576360969">
                  <w:marLeft w:val="0"/>
                  <w:marRight w:val="0"/>
                  <w:marTop w:val="0"/>
                  <w:marBottom w:val="0"/>
                  <w:divBdr>
                    <w:top w:val="none" w:sz="0" w:space="0" w:color="auto"/>
                    <w:left w:val="none" w:sz="0" w:space="0" w:color="auto"/>
                    <w:bottom w:val="none" w:sz="0" w:space="0" w:color="auto"/>
                    <w:right w:val="none" w:sz="0" w:space="0" w:color="auto"/>
                  </w:divBdr>
                </w:div>
              </w:divsChild>
            </w:div>
            <w:div w:id="2026469791">
              <w:marLeft w:val="0"/>
              <w:marRight w:val="0"/>
              <w:marTop w:val="0"/>
              <w:marBottom w:val="0"/>
              <w:divBdr>
                <w:top w:val="none" w:sz="0" w:space="0" w:color="auto"/>
                <w:left w:val="none" w:sz="0" w:space="0" w:color="auto"/>
                <w:bottom w:val="none" w:sz="0" w:space="0" w:color="auto"/>
                <w:right w:val="none" w:sz="0" w:space="0" w:color="auto"/>
              </w:divBdr>
              <w:divsChild>
                <w:div w:id="580406100">
                  <w:marLeft w:val="0"/>
                  <w:marRight w:val="0"/>
                  <w:marTop w:val="0"/>
                  <w:marBottom w:val="0"/>
                  <w:divBdr>
                    <w:top w:val="none" w:sz="0" w:space="0" w:color="auto"/>
                    <w:left w:val="none" w:sz="0" w:space="0" w:color="auto"/>
                    <w:bottom w:val="none" w:sz="0" w:space="0" w:color="auto"/>
                    <w:right w:val="none" w:sz="0" w:space="0" w:color="auto"/>
                  </w:divBdr>
                </w:div>
              </w:divsChild>
            </w:div>
            <w:div w:id="2030066198">
              <w:marLeft w:val="0"/>
              <w:marRight w:val="0"/>
              <w:marTop w:val="0"/>
              <w:marBottom w:val="0"/>
              <w:divBdr>
                <w:top w:val="none" w:sz="0" w:space="0" w:color="auto"/>
                <w:left w:val="none" w:sz="0" w:space="0" w:color="auto"/>
                <w:bottom w:val="none" w:sz="0" w:space="0" w:color="auto"/>
                <w:right w:val="none" w:sz="0" w:space="0" w:color="auto"/>
              </w:divBdr>
              <w:divsChild>
                <w:div w:id="1138493500">
                  <w:marLeft w:val="0"/>
                  <w:marRight w:val="0"/>
                  <w:marTop w:val="0"/>
                  <w:marBottom w:val="0"/>
                  <w:divBdr>
                    <w:top w:val="none" w:sz="0" w:space="0" w:color="auto"/>
                    <w:left w:val="none" w:sz="0" w:space="0" w:color="auto"/>
                    <w:bottom w:val="none" w:sz="0" w:space="0" w:color="auto"/>
                    <w:right w:val="none" w:sz="0" w:space="0" w:color="auto"/>
                  </w:divBdr>
                </w:div>
              </w:divsChild>
            </w:div>
            <w:div w:id="2059281544">
              <w:marLeft w:val="0"/>
              <w:marRight w:val="0"/>
              <w:marTop w:val="0"/>
              <w:marBottom w:val="0"/>
              <w:divBdr>
                <w:top w:val="none" w:sz="0" w:space="0" w:color="auto"/>
                <w:left w:val="none" w:sz="0" w:space="0" w:color="auto"/>
                <w:bottom w:val="none" w:sz="0" w:space="0" w:color="auto"/>
                <w:right w:val="none" w:sz="0" w:space="0" w:color="auto"/>
              </w:divBdr>
              <w:divsChild>
                <w:div w:id="853494926">
                  <w:marLeft w:val="0"/>
                  <w:marRight w:val="0"/>
                  <w:marTop w:val="0"/>
                  <w:marBottom w:val="0"/>
                  <w:divBdr>
                    <w:top w:val="none" w:sz="0" w:space="0" w:color="auto"/>
                    <w:left w:val="none" w:sz="0" w:space="0" w:color="auto"/>
                    <w:bottom w:val="none" w:sz="0" w:space="0" w:color="auto"/>
                    <w:right w:val="none" w:sz="0" w:space="0" w:color="auto"/>
                  </w:divBdr>
                </w:div>
              </w:divsChild>
            </w:div>
            <w:div w:id="2078623019">
              <w:marLeft w:val="0"/>
              <w:marRight w:val="0"/>
              <w:marTop w:val="0"/>
              <w:marBottom w:val="0"/>
              <w:divBdr>
                <w:top w:val="none" w:sz="0" w:space="0" w:color="auto"/>
                <w:left w:val="none" w:sz="0" w:space="0" w:color="auto"/>
                <w:bottom w:val="none" w:sz="0" w:space="0" w:color="auto"/>
                <w:right w:val="none" w:sz="0" w:space="0" w:color="auto"/>
              </w:divBdr>
              <w:divsChild>
                <w:div w:id="1852639249">
                  <w:marLeft w:val="0"/>
                  <w:marRight w:val="0"/>
                  <w:marTop w:val="0"/>
                  <w:marBottom w:val="0"/>
                  <w:divBdr>
                    <w:top w:val="none" w:sz="0" w:space="0" w:color="auto"/>
                    <w:left w:val="none" w:sz="0" w:space="0" w:color="auto"/>
                    <w:bottom w:val="none" w:sz="0" w:space="0" w:color="auto"/>
                    <w:right w:val="none" w:sz="0" w:space="0" w:color="auto"/>
                  </w:divBdr>
                </w:div>
              </w:divsChild>
            </w:div>
            <w:div w:id="2083602363">
              <w:marLeft w:val="0"/>
              <w:marRight w:val="0"/>
              <w:marTop w:val="0"/>
              <w:marBottom w:val="0"/>
              <w:divBdr>
                <w:top w:val="none" w:sz="0" w:space="0" w:color="auto"/>
                <w:left w:val="none" w:sz="0" w:space="0" w:color="auto"/>
                <w:bottom w:val="none" w:sz="0" w:space="0" w:color="auto"/>
                <w:right w:val="none" w:sz="0" w:space="0" w:color="auto"/>
              </w:divBdr>
              <w:divsChild>
                <w:div w:id="708605066">
                  <w:marLeft w:val="0"/>
                  <w:marRight w:val="0"/>
                  <w:marTop w:val="0"/>
                  <w:marBottom w:val="0"/>
                  <w:divBdr>
                    <w:top w:val="none" w:sz="0" w:space="0" w:color="auto"/>
                    <w:left w:val="none" w:sz="0" w:space="0" w:color="auto"/>
                    <w:bottom w:val="none" w:sz="0" w:space="0" w:color="auto"/>
                    <w:right w:val="none" w:sz="0" w:space="0" w:color="auto"/>
                  </w:divBdr>
                </w:div>
              </w:divsChild>
            </w:div>
            <w:div w:id="2118090607">
              <w:marLeft w:val="0"/>
              <w:marRight w:val="0"/>
              <w:marTop w:val="0"/>
              <w:marBottom w:val="0"/>
              <w:divBdr>
                <w:top w:val="none" w:sz="0" w:space="0" w:color="auto"/>
                <w:left w:val="none" w:sz="0" w:space="0" w:color="auto"/>
                <w:bottom w:val="none" w:sz="0" w:space="0" w:color="auto"/>
                <w:right w:val="none" w:sz="0" w:space="0" w:color="auto"/>
              </w:divBdr>
              <w:divsChild>
                <w:div w:id="837691441">
                  <w:marLeft w:val="0"/>
                  <w:marRight w:val="0"/>
                  <w:marTop w:val="0"/>
                  <w:marBottom w:val="0"/>
                  <w:divBdr>
                    <w:top w:val="none" w:sz="0" w:space="0" w:color="auto"/>
                    <w:left w:val="none" w:sz="0" w:space="0" w:color="auto"/>
                    <w:bottom w:val="none" w:sz="0" w:space="0" w:color="auto"/>
                    <w:right w:val="none" w:sz="0" w:space="0" w:color="auto"/>
                  </w:divBdr>
                </w:div>
              </w:divsChild>
            </w:div>
            <w:div w:id="2123263010">
              <w:marLeft w:val="0"/>
              <w:marRight w:val="0"/>
              <w:marTop w:val="0"/>
              <w:marBottom w:val="0"/>
              <w:divBdr>
                <w:top w:val="none" w:sz="0" w:space="0" w:color="auto"/>
                <w:left w:val="none" w:sz="0" w:space="0" w:color="auto"/>
                <w:bottom w:val="none" w:sz="0" w:space="0" w:color="auto"/>
                <w:right w:val="none" w:sz="0" w:space="0" w:color="auto"/>
              </w:divBdr>
              <w:divsChild>
                <w:div w:id="1244488717">
                  <w:marLeft w:val="0"/>
                  <w:marRight w:val="0"/>
                  <w:marTop w:val="0"/>
                  <w:marBottom w:val="0"/>
                  <w:divBdr>
                    <w:top w:val="none" w:sz="0" w:space="0" w:color="auto"/>
                    <w:left w:val="none" w:sz="0" w:space="0" w:color="auto"/>
                    <w:bottom w:val="none" w:sz="0" w:space="0" w:color="auto"/>
                    <w:right w:val="none" w:sz="0" w:space="0" w:color="auto"/>
                  </w:divBdr>
                </w:div>
              </w:divsChild>
            </w:div>
            <w:div w:id="2137020559">
              <w:marLeft w:val="0"/>
              <w:marRight w:val="0"/>
              <w:marTop w:val="0"/>
              <w:marBottom w:val="0"/>
              <w:divBdr>
                <w:top w:val="none" w:sz="0" w:space="0" w:color="auto"/>
                <w:left w:val="none" w:sz="0" w:space="0" w:color="auto"/>
                <w:bottom w:val="none" w:sz="0" w:space="0" w:color="auto"/>
                <w:right w:val="none" w:sz="0" w:space="0" w:color="auto"/>
              </w:divBdr>
              <w:divsChild>
                <w:div w:id="1659190243">
                  <w:marLeft w:val="0"/>
                  <w:marRight w:val="0"/>
                  <w:marTop w:val="0"/>
                  <w:marBottom w:val="0"/>
                  <w:divBdr>
                    <w:top w:val="none" w:sz="0" w:space="0" w:color="auto"/>
                    <w:left w:val="none" w:sz="0" w:space="0" w:color="auto"/>
                    <w:bottom w:val="none" w:sz="0" w:space="0" w:color="auto"/>
                    <w:right w:val="none" w:sz="0" w:space="0" w:color="auto"/>
                  </w:divBdr>
                </w:div>
              </w:divsChild>
            </w:div>
            <w:div w:id="2140026868">
              <w:marLeft w:val="0"/>
              <w:marRight w:val="0"/>
              <w:marTop w:val="0"/>
              <w:marBottom w:val="0"/>
              <w:divBdr>
                <w:top w:val="none" w:sz="0" w:space="0" w:color="auto"/>
                <w:left w:val="none" w:sz="0" w:space="0" w:color="auto"/>
                <w:bottom w:val="none" w:sz="0" w:space="0" w:color="auto"/>
                <w:right w:val="none" w:sz="0" w:space="0" w:color="auto"/>
              </w:divBdr>
              <w:divsChild>
                <w:div w:id="446974387">
                  <w:marLeft w:val="0"/>
                  <w:marRight w:val="0"/>
                  <w:marTop w:val="0"/>
                  <w:marBottom w:val="0"/>
                  <w:divBdr>
                    <w:top w:val="none" w:sz="0" w:space="0" w:color="auto"/>
                    <w:left w:val="none" w:sz="0" w:space="0" w:color="auto"/>
                    <w:bottom w:val="none" w:sz="0" w:space="0" w:color="auto"/>
                    <w:right w:val="none" w:sz="0" w:space="0" w:color="auto"/>
                  </w:divBdr>
                </w:div>
              </w:divsChild>
            </w:div>
            <w:div w:id="2145805895">
              <w:marLeft w:val="0"/>
              <w:marRight w:val="0"/>
              <w:marTop w:val="0"/>
              <w:marBottom w:val="0"/>
              <w:divBdr>
                <w:top w:val="none" w:sz="0" w:space="0" w:color="auto"/>
                <w:left w:val="none" w:sz="0" w:space="0" w:color="auto"/>
                <w:bottom w:val="none" w:sz="0" w:space="0" w:color="auto"/>
                <w:right w:val="none" w:sz="0" w:space="0" w:color="auto"/>
              </w:divBdr>
              <w:divsChild>
                <w:div w:id="277375564">
                  <w:marLeft w:val="0"/>
                  <w:marRight w:val="0"/>
                  <w:marTop w:val="0"/>
                  <w:marBottom w:val="0"/>
                  <w:divBdr>
                    <w:top w:val="none" w:sz="0" w:space="0" w:color="auto"/>
                    <w:left w:val="none" w:sz="0" w:space="0" w:color="auto"/>
                    <w:bottom w:val="none" w:sz="0" w:space="0" w:color="auto"/>
                    <w:right w:val="none" w:sz="0" w:space="0" w:color="auto"/>
                  </w:divBdr>
                </w:div>
              </w:divsChild>
            </w:div>
            <w:div w:id="2146002060">
              <w:marLeft w:val="0"/>
              <w:marRight w:val="0"/>
              <w:marTop w:val="0"/>
              <w:marBottom w:val="0"/>
              <w:divBdr>
                <w:top w:val="none" w:sz="0" w:space="0" w:color="auto"/>
                <w:left w:val="none" w:sz="0" w:space="0" w:color="auto"/>
                <w:bottom w:val="none" w:sz="0" w:space="0" w:color="auto"/>
                <w:right w:val="none" w:sz="0" w:space="0" w:color="auto"/>
              </w:divBdr>
              <w:divsChild>
                <w:div w:id="8477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4593">
      <w:bodyDiv w:val="1"/>
      <w:marLeft w:val="0"/>
      <w:marRight w:val="0"/>
      <w:marTop w:val="0"/>
      <w:marBottom w:val="0"/>
      <w:divBdr>
        <w:top w:val="none" w:sz="0" w:space="0" w:color="auto"/>
        <w:left w:val="none" w:sz="0" w:space="0" w:color="auto"/>
        <w:bottom w:val="none" w:sz="0" w:space="0" w:color="auto"/>
        <w:right w:val="none" w:sz="0" w:space="0" w:color="auto"/>
      </w:divBdr>
      <w:divsChild>
        <w:div w:id="705448889">
          <w:marLeft w:val="547"/>
          <w:marRight w:val="0"/>
          <w:marTop w:val="0"/>
          <w:marBottom w:val="0"/>
          <w:divBdr>
            <w:top w:val="none" w:sz="0" w:space="0" w:color="auto"/>
            <w:left w:val="none" w:sz="0" w:space="0" w:color="auto"/>
            <w:bottom w:val="none" w:sz="0" w:space="0" w:color="auto"/>
            <w:right w:val="none" w:sz="0" w:space="0" w:color="auto"/>
          </w:divBdr>
        </w:div>
      </w:divsChild>
    </w:div>
    <w:div w:id="153687346">
      <w:bodyDiv w:val="1"/>
      <w:marLeft w:val="0"/>
      <w:marRight w:val="0"/>
      <w:marTop w:val="0"/>
      <w:marBottom w:val="0"/>
      <w:divBdr>
        <w:top w:val="none" w:sz="0" w:space="0" w:color="auto"/>
        <w:left w:val="none" w:sz="0" w:space="0" w:color="auto"/>
        <w:bottom w:val="none" w:sz="0" w:space="0" w:color="auto"/>
        <w:right w:val="none" w:sz="0" w:space="0" w:color="auto"/>
      </w:divBdr>
    </w:div>
    <w:div w:id="160236665">
      <w:bodyDiv w:val="1"/>
      <w:marLeft w:val="0"/>
      <w:marRight w:val="0"/>
      <w:marTop w:val="0"/>
      <w:marBottom w:val="0"/>
      <w:divBdr>
        <w:top w:val="none" w:sz="0" w:space="0" w:color="auto"/>
        <w:left w:val="none" w:sz="0" w:space="0" w:color="auto"/>
        <w:bottom w:val="none" w:sz="0" w:space="0" w:color="auto"/>
        <w:right w:val="none" w:sz="0" w:space="0" w:color="auto"/>
      </w:divBdr>
      <w:divsChild>
        <w:div w:id="184683980">
          <w:marLeft w:val="547"/>
          <w:marRight w:val="0"/>
          <w:marTop w:val="0"/>
          <w:marBottom w:val="0"/>
          <w:divBdr>
            <w:top w:val="none" w:sz="0" w:space="0" w:color="auto"/>
            <w:left w:val="none" w:sz="0" w:space="0" w:color="auto"/>
            <w:bottom w:val="none" w:sz="0" w:space="0" w:color="auto"/>
            <w:right w:val="none" w:sz="0" w:space="0" w:color="auto"/>
          </w:divBdr>
        </w:div>
        <w:div w:id="357856882">
          <w:marLeft w:val="547"/>
          <w:marRight w:val="0"/>
          <w:marTop w:val="0"/>
          <w:marBottom w:val="0"/>
          <w:divBdr>
            <w:top w:val="none" w:sz="0" w:space="0" w:color="auto"/>
            <w:left w:val="none" w:sz="0" w:space="0" w:color="auto"/>
            <w:bottom w:val="none" w:sz="0" w:space="0" w:color="auto"/>
            <w:right w:val="none" w:sz="0" w:space="0" w:color="auto"/>
          </w:divBdr>
        </w:div>
        <w:div w:id="517081779">
          <w:marLeft w:val="547"/>
          <w:marRight w:val="0"/>
          <w:marTop w:val="0"/>
          <w:marBottom w:val="0"/>
          <w:divBdr>
            <w:top w:val="none" w:sz="0" w:space="0" w:color="auto"/>
            <w:left w:val="none" w:sz="0" w:space="0" w:color="auto"/>
            <w:bottom w:val="none" w:sz="0" w:space="0" w:color="auto"/>
            <w:right w:val="none" w:sz="0" w:space="0" w:color="auto"/>
          </w:divBdr>
        </w:div>
        <w:div w:id="552545809">
          <w:marLeft w:val="547"/>
          <w:marRight w:val="0"/>
          <w:marTop w:val="0"/>
          <w:marBottom w:val="0"/>
          <w:divBdr>
            <w:top w:val="none" w:sz="0" w:space="0" w:color="auto"/>
            <w:left w:val="none" w:sz="0" w:space="0" w:color="auto"/>
            <w:bottom w:val="none" w:sz="0" w:space="0" w:color="auto"/>
            <w:right w:val="none" w:sz="0" w:space="0" w:color="auto"/>
          </w:divBdr>
        </w:div>
      </w:divsChild>
    </w:div>
    <w:div w:id="172183248">
      <w:bodyDiv w:val="1"/>
      <w:marLeft w:val="0"/>
      <w:marRight w:val="0"/>
      <w:marTop w:val="0"/>
      <w:marBottom w:val="0"/>
      <w:divBdr>
        <w:top w:val="none" w:sz="0" w:space="0" w:color="auto"/>
        <w:left w:val="none" w:sz="0" w:space="0" w:color="auto"/>
        <w:bottom w:val="none" w:sz="0" w:space="0" w:color="auto"/>
        <w:right w:val="none" w:sz="0" w:space="0" w:color="auto"/>
      </w:divBdr>
      <w:divsChild>
        <w:div w:id="1522276751">
          <w:marLeft w:val="547"/>
          <w:marRight w:val="0"/>
          <w:marTop w:val="0"/>
          <w:marBottom w:val="0"/>
          <w:divBdr>
            <w:top w:val="none" w:sz="0" w:space="0" w:color="auto"/>
            <w:left w:val="none" w:sz="0" w:space="0" w:color="auto"/>
            <w:bottom w:val="none" w:sz="0" w:space="0" w:color="auto"/>
            <w:right w:val="none" w:sz="0" w:space="0" w:color="auto"/>
          </w:divBdr>
        </w:div>
      </w:divsChild>
    </w:div>
    <w:div w:id="247347029">
      <w:bodyDiv w:val="1"/>
      <w:marLeft w:val="0"/>
      <w:marRight w:val="0"/>
      <w:marTop w:val="0"/>
      <w:marBottom w:val="0"/>
      <w:divBdr>
        <w:top w:val="none" w:sz="0" w:space="0" w:color="auto"/>
        <w:left w:val="none" w:sz="0" w:space="0" w:color="auto"/>
        <w:bottom w:val="none" w:sz="0" w:space="0" w:color="auto"/>
        <w:right w:val="none" w:sz="0" w:space="0" w:color="auto"/>
      </w:divBdr>
      <w:divsChild>
        <w:div w:id="1117868418">
          <w:marLeft w:val="0"/>
          <w:marRight w:val="0"/>
          <w:marTop w:val="0"/>
          <w:marBottom w:val="0"/>
          <w:divBdr>
            <w:top w:val="none" w:sz="0" w:space="0" w:color="auto"/>
            <w:left w:val="none" w:sz="0" w:space="0" w:color="auto"/>
            <w:bottom w:val="none" w:sz="0" w:space="0" w:color="auto"/>
            <w:right w:val="none" w:sz="0" w:space="0" w:color="auto"/>
          </w:divBdr>
          <w:divsChild>
            <w:div w:id="1635795754">
              <w:marLeft w:val="0"/>
              <w:marRight w:val="0"/>
              <w:marTop w:val="0"/>
              <w:marBottom w:val="0"/>
              <w:divBdr>
                <w:top w:val="none" w:sz="0" w:space="0" w:color="auto"/>
                <w:left w:val="none" w:sz="0" w:space="0" w:color="auto"/>
                <w:bottom w:val="none" w:sz="0" w:space="0" w:color="auto"/>
                <w:right w:val="none" w:sz="0" w:space="0" w:color="auto"/>
              </w:divBdr>
              <w:divsChild>
                <w:div w:id="1311903010">
                  <w:marLeft w:val="0"/>
                  <w:marRight w:val="0"/>
                  <w:marTop w:val="0"/>
                  <w:marBottom w:val="0"/>
                  <w:divBdr>
                    <w:top w:val="none" w:sz="0" w:space="0" w:color="auto"/>
                    <w:left w:val="none" w:sz="0" w:space="0" w:color="auto"/>
                    <w:bottom w:val="none" w:sz="0" w:space="0" w:color="auto"/>
                    <w:right w:val="none" w:sz="0" w:space="0" w:color="auto"/>
                  </w:divBdr>
                  <w:divsChild>
                    <w:div w:id="1829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52162">
      <w:bodyDiv w:val="1"/>
      <w:marLeft w:val="0"/>
      <w:marRight w:val="0"/>
      <w:marTop w:val="0"/>
      <w:marBottom w:val="0"/>
      <w:divBdr>
        <w:top w:val="none" w:sz="0" w:space="0" w:color="auto"/>
        <w:left w:val="none" w:sz="0" w:space="0" w:color="auto"/>
        <w:bottom w:val="none" w:sz="0" w:space="0" w:color="auto"/>
        <w:right w:val="none" w:sz="0" w:space="0" w:color="auto"/>
      </w:divBdr>
      <w:divsChild>
        <w:div w:id="318537657">
          <w:marLeft w:val="0"/>
          <w:marRight w:val="0"/>
          <w:marTop w:val="0"/>
          <w:marBottom w:val="0"/>
          <w:divBdr>
            <w:top w:val="none" w:sz="0" w:space="0" w:color="auto"/>
            <w:left w:val="none" w:sz="0" w:space="0" w:color="auto"/>
            <w:bottom w:val="none" w:sz="0" w:space="0" w:color="auto"/>
            <w:right w:val="none" w:sz="0" w:space="0" w:color="auto"/>
          </w:divBdr>
          <w:divsChild>
            <w:div w:id="634456645">
              <w:marLeft w:val="0"/>
              <w:marRight w:val="0"/>
              <w:marTop w:val="0"/>
              <w:marBottom w:val="0"/>
              <w:divBdr>
                <w:top w:val="none" w:sz="0" w:space="0" w:color="auto"/>
                <w:left w:val="none" w:sz="0" w:space="0" w:color="auto"/>
                <w:bottom w:val="none" w:sz="0" w:space="0" w:color="auto"/>
                <w:right w:val="none" w:sz="0" w:space="0" w:color="auto"/>
              </w:divBdr>
              <w:divsChild>
                <w:div w:id="3065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449">
      <w:bodyDiv w:val="1"/>
      <w:marLeft w:val="0"/>
      <w:marRight w:val="0"/>
      <w:marTop w:val="0"/>
      <w:marBottom w:val="0"/>
      <w:divBdr>
        <w:top w:val="none" w:sz="0" w:space="0" w:color="auto"/>
        <w:left w:val="none" w:sz="0" w:space="0" w:color="auto"/>
        <w:bottom w:val="none" w:sz="0" w:space="0" w:color="auto"/>
        <w:right w:val="none" w:sz="0" w:space="0" w:color="auto"/>
      </w:divBdr>
      <w:divsChild>
        <w:div w:id="125054446">
          <w:marLeft w:val="547"/>
          <w:marRight w:val="0"/>
          <w:marTop w:val="0"/>
          <w:marBottom w:val="0"/>
          <w:divBdr>
            <w:top w:val="none" w:sz="0" w:space="0" w:color="auto"/>
            <w:left w:val="none" w:sz="0" w:space="0" w:color="auto"/>
            <w:bottom w:val="none" w:sz="0" w:space="0" w:color="auto"/>
            <w:right w:val="none" w:sz="0" w:space="0" w:color="auto"/>
          </w:divBdr>
        </w:div>
        <w:div w:id="1708945055">
          <w:marLeft w:val="547"/>
          <w:marRight w:val="0"/>
          <w:marTop w:val="0"/>
          <w:marBottom w:val="0"/>
          <w:divBdr>
            <w:top w:val="none" w:sz="0" w:space="0" w:color="auto"/>
            <w:left w:val="none" w:sz="0" w:space="0" w:color="auto"/>
            <w:bottom w:val="none" w:sz="0" w:space="0" w:color="auto"/>
            <w:right w:val="none" w:sz="0" w:space="0" w:color="auto"/>
          </w:divBdr>
        </w:div>
      </w:divsChild>
    </w:div>
    <w:div w:id="408504163">
      <w:bodyDiv w:val="1"/>
      <w:marLeft w:val="0"/>
      <w:marRight w:val="0"/>
      <w:marTop w:val="0"/>
      <w:marBottom w:val="0"/>
      <w:divBdr>
        <w:top w:val="none" w:sz="0" w:space="0" w:color="auto"/>
        <w:left w:val="none" w:sz="0" w:space="0" w:color="auto"/>
        <w:bottom w:val="none" w:sz="0" w:space="0" w:color="auto"/>
        <w:right w:val="none" w:sz="0" w:space="0" w:color="auto"/>
      </w:divBdr>
      <w:divsChild>
        <w:div w:id="906109508">
          <w:marLeft w:val="547"/>
          <w:marRight w:val="0"/>
          <w:marTop w:val="0"/>
          <w:marBottom w:val="0"/>
          <w:divBdr>
            <w:top w:val="none" w:sz="0" w:space="0" w:color="auto"/>
            <w:left w:val="none" w:sz="0" w:space="0" w:color="auto"/>
            <w:bottom w:val="none" w:sz="0" w:space="0" w:color="auto"/>
            <w:right w:val="none" w:sz="0" w:space="0" w:color="auto"/>
          </w:divBdr>
        </w:div>
      </w:divsChild>
    </w:div>
    <w:div w:id="451821710">
      <w:bodyDiv w:val="1"/>
      <w:marLeft w:val="0"/>
      <w:marRight w:val="0"/>
      <w:marTop w:val="0"/>
      <w:marBottom w:val="0"/>
      <w:divBdr>
        <w:top w:val="none" w:sz="0" w:space="0" w:color="auto"/>
        <w:left w:val="none" w:sz="0" w:space="0" w:color="auto"/>
        <w:bottom w:val="none" w:sz="0" w:space="0" w:color="auto"/>
        <w:right w:val="none" w:sz="0" w:space="0" w:color="auto"/>
      </w:divBdr>
      <w:divsChild>
        <w:div w:id="695930465">
          <w:marLeft w:val="547"/>
          <w:marRight w:val="0"/>
          <w:marTop w:val="0"/>
          <w:marBottom w:val="0"/>
          <w:divBdr>
            <w:top w:val="none" w:sz="0" w:space="0" w:color="auto"/>
            <w:left w:val="none" w:sz="0" w:space="0" w:color="auto"/>
            <w:bottom w:val="none" w:sz="0" w:space="0" w:color="auto"/>
            <w:right w:val="none" w:sz="0" w:space="0" w:color="auto"/>
          </w:divBdr>
        </w:div>
      </w:divsChild>
    </w:div>
    <w:div w:id="478498053">
      <w:bodyDiv w:val="1"/>
      <w:marLeft w:val="0"/>
      <w:marRight w:val="0"/>
      <w:marTop w:val="0"/>
      <w:marBottom w:val="0"/>
      <w:divBdr>
        <w:top w:val="none" w:sz="0" w:space="0" w:color="auto"/>
        <w:left w:val="none" w:sz="0" w:space="0" w:color="auto"/>
        <w:bottom w:val="none" w:sz="0" w:space="0" w:color="auto"/>
        <w:right w:val="none" w:sz="0" w:space="0" w:color="auto"/>
      </w:divBdr>
      <w:divsChild>
        <w:div w:id="38554117">
          <w:marLeft w:val="547"/>
          <w:marRight w:val="0"/>
          <w:marTop w:val="0"/>
          <w:marBottom w:val="0"/>
          <w:divBdr>
            <w:top w:val="none" w:sz="0" w:space="0" w:color="auto"/>
            <w:left w:val="none" w:sz="0" w:space="0" w:color="auto"/>
            <w:bottom w:val="none" w:sz="0" w:space="0" w:color="auto"/>
            <w:right w:val="none" w:sz="0" w:space="0" w:color="auto"/>
          </w:divBdr>
        </w:div>
        <w:div w:id="1224947314">
          <w:marLeft w:val="547"/>
          <w:marRight w:val="0"/>
          <w:marTop w:val="0"/>
          <w:marBottom w:val="0"/>
          <w:divBdr>
            <w:top w:val="none" w:sz="0" w:space="0" w:color="auto"/>
            <w:left w:val="none" w:sz="0" w:space="0" w:color="auto"/>
            <w:bottom w:val="none" w:sz="0" w:space="0" w:color="auto"/>
            <w:right w:val="none" w:sz="0" w:space="0" w:color="auto"/>
          </w:divBdr>
        </w:div>
        <w:div w:id="1475104364">
          <w:marLeft w:val="547"/>
          <w:marRight w:val="0"/>
          <w:marTop w:val="0"/>
          <w:marBottom w:val="0"/>
          <w:divBdr>
            <w:top w:val="none" w:sz="0" w:space="0" w:color="auto"/>
            <w:left w:val="none" w:sz="0" w:space="0" w:color="auto"/>
            <w:bottom w:val="none" w:sz="0" w:space="0" w:color="auto"/>
            <w:right w:val="none" w:sz="0" w:space="0" w:color="auto"/>
          </w:divBdr>
        </w:div>
      </w:divsChild>
    </w:div>
    <w:div w:id="478571284">
      <w:bodyDiv w:val="1"/>
      <w:marLeft w:val="0"/>
      <w:marRight w:val="0"/>
      <w:marTop w:val="0"/>
      <w:marBottom w:val="0"/>
      <w:divBdr>
        <w:top w:val="none" w:sz="0" w:space="0" w:color="auto"/>
        <w:left w:val="none" w:sz="0" w:space="0" w:color="auto"/>
        <w:bottom w:val="none" w:sz="0" w:space="0" w:color="auto"/>
        <w:right w:val="none" w:sz="0" w:space="0" w:color="auto"/>
      </w:divBdr>
      <w:divsChild>
        <w:div w:id="491218041">
          <w:marLeft w:val="0"/>
          <w:marRight w:val="0"/>
          <w:marTop w:val="0"/>
          <w:marBottom w:val="0"/>
          <w:divBdr>
            <w:top w:val="none" w:sz="0" w:space="0" w:color="auto"/>
            <w:left w:val="none" w:sz="0" w:space="0" w:color="auto"/>
            <w:bottom w:val="none" w:sz="0" w:space="0" w:color="auto"/>
            <w:right w:val="none" w:sz="0" w:space="0" w:color="auto"/>
          </w:divBdr>
          <w:divsChild>
            <w:div w:id="1682775710">
              <w:marLeft w:val="0"/>
              <w:marRight w:val="0"/>
              <w:marTop w:val="0"/>
              <w:marBottom w:val="0"/>
              <w:divBdr>
                <w:top w:val="none" w:sz="0" w:space="0" w:color="auto"/>
                <w:left w:val="none" w:sz="0" w:space="0" w:color="auto"/>
                <w:bottom w:val="none" w:sz="0" w:space="0" w:color="auto"/>
                <w:right w:val="none" w:sz="0" w:space="0" w:color="auto"/>
              </w:divBdr>
              <w:divsChild>
                <w:div w:id="952369989">
                  <w:marLeft w:val="0"/>
                  <w:marRight w:val="0"/>
                  <w:marTop w:val="0"/>
                  <w:marBottom w:val="0"/>
                  <w:divBdr>
                    <w:top w:val="none" w:sz="0" w:space="0" w:color="auto"/>
                    <w:left w:val="none" w:sz="0" w:space="0" w:color="auto"/>
                    <w:bottom w:val="none" w:sz="0" w:space="0" w:color="auto"/>
                    <w:right w:val="none" w:sz="0" w:space="0" w:color="auto"/>
                  </w:divBdr>
                  <w:divsChild>
                    <w:div w:id="8493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19667">
      <w:bodyDiv w:val="1"/>
      <w:marLeft w:val="0"/>
      <w:marRight w:val="0"/>
      <w:marTop w:val="0"/>
      <w:marBottom w:val="0"/>
      <w:divBdr>
        <w:top w:val="none" w:sz="0" w:space="0" w:color="auto"/>
        <w:left w:val="none" w:sz="0" w:space="0" w:color="auto"/>
        <w:bottom w:val="none" w:sz="0" w:space="0" w:color="auto"/>
        <w:right w:val="none" w:sz="0" w:space="0" w:color="auto"/>
      </w:divBdr>
      <w:divsChild>
        <w:div w:id="1704092156">
          <w:marLeft w:val="0"/>
          <w:marRight w:val="0"/>
          <w:marTop w:val="0"/>
          <w:marBottom w:val="0"/>
          <w:divBdr>
            <w:top w:val="none" w:sz="0" w:space="0" w:color="auto"/>
            <w:left w:val="none" w:sz="0" w:space="0" w:color="auto"/>
            <w:bottom w:val="none" w:sz="0" w:space="0" w:color="auto"/>
            <w:right w:val="none" w:sz="0" w:space="0" w:color="auto"/>
          </w:divBdr>
          <w:divsChild>
            <w:div w:id="231624442">
              <w:marLeft w:val="0"/>
              <w:marRight w:val="0"/>
              <w:marTop w:val="0"/>
              <w:marBottom w:val="0"/>
              <w:divBdr>
                <w:top w:val="none" w:sz="0" w:space="0" w:color="auto"/>
                <w:left w:val="none" w:sz="0" w:space="0" w:color="auto"/>
                <w:bottom w:val="none" w:sz="0" w:space="0" w:color="auto"/>
                <w:right w:val="none" w:sz="0" w:space="0" w:color="auto"/>
              </w:divBdr>
              <w:divsChild>
                <w:div w:id="830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47928">
      <w:bodyDiv w:val="1"/>
      <w:marLeft w:val="0"/>
      <w:marRight w:val="0"/>
      <w:marTop w:val="0"/>
      <w:marBottom w:val="0"/>
      <w:divBdr>
        <w:top w:val="none" w:sz="0" w:space="0" w:color="auto"/>
        <w:left w:val="none" w:sz="0" w:space="0" w:color="auto"/>
        <w:bottom w:val="none" w:sz="0" w:space="0" w:color="auto"/>
        <w:right w:val="none" w:sz="0" w:space="0" w:color="auto"/>
      </w:divBdr>
      <w:divsChild>
        <w:div w:id="93014622">
          <w:marLeft w:val="547"/>
          <w:marRight w:val="0"/>
          <w:marTop w:val="0"/>
          <w:marBottom w:val="0"/>
          <w:divBdr>
            <w:top w:val="none" w:sz="0" w:space="0" w:color="auto"/>
            <w:left w:val="none" w:sz="0" w:space="0" w:color="auto"/>
            <w:bottom w:val="none" w:sz="0" w:space="0" w:color="auto"/>
            <w:right w:val="none" w:sz="0" w:space="0" w:color="auto"/>
          </w:divBdr>
        </w:div>
      </w:divsChild>
    </w:div>
    <w:div w:id="494414908">
      <w:bodyDiv w:val="1"/>
      <w:marLeft w:val="0"/>
      <w:marRight w:val="0"/>
      <w:marTop w:val="0"/>
      <w:marBottom w:val="0"/>
      <w:divBdr>
        <w:top w:val="none" w:sz="0" w:space="0" w:color="auto"/>
        <w:left w:val="none" w:sz="0" w:space="0" w:color="auto"/>
        <w:bottom w:val="none" w:sz="0" w:space="0" w:color="auto"/>
        <w:right w:val="none" w:sz="0" w:space="0" w:color="auto"/>
      </w:divBdr>
      <w:divsChild>
        <w:div w:id="1211385054">
          <w:marLeft w:val="0"/>
          <w:marRight w:val="0"/>
          <w:marTop w:val="0"/>
          <w:marBottom w:val="0"/>
          <w:divBdr>
            <w:top w:val="none" w:sz="0" w:space="0" w:color="auto"/>
            <w:left w:val="none" w:sz="0" w:space="0" w:color="auto"/>
            <w:bottom w:val="none" w:sz="0" w:space="0" w:color="auto"/>
            <w:right w:val="none" w:sz="0" w:space="0" w:color="auto"/>
          </w:divBdr>
        </w:div>
      </w:divsChild>
    </w:div>
    <w:div w:id="534193443">
      <w:bodyDiv w:val="1"/>
      <w:marLeft w:val="0"/>
      <w:marRight w:val="0"/>
      <w:marTop w:val="0"/>
      <w:marBottom w:val="0"/>
      <w:divBdr>
        <w:top w:val="none" w:sz="0" w:space="0" w:color="auto"/>
        <w:left w:val="none" w:sz="0" w:space="0" w:color="auto"/>
        <w:bottom w:val="none" w:sz="0" w:space="0" w:color="auto"/>
        <w:right w:val="none" w:sz="0" w:space="0" w:color="auto"/>
      </w:divBdr>
      <w:divsChild>
        <w:div w:id="1290277757">
          <w:marLeft w:val="547"/>
          <w:marRight w:val="0"/>
          <w:marTop w:val="0"/>
          <w:marBottom w:val="0"/>
          <w:divBdr>
            <w:top w:val="none" w:sz="0" w:space="0" w:color="auto"/>
            <w:left w:val="none" w:sz="0" w:space="0" w:color="auto"/>
            <w:bottom w:val="none" w:sz="0" w:space="0" w:color="auto"/>
            <w:right w:val="none" w:sz="0" w:space="0" w:color="auto"/>
          </w:divBdr>
        </w:div>
      </w:divsChild>
    </w:div>
    <w:div w:id="535897183">
      <w:bodyDiv w:val="1"/>
      <w:marLeft w:val="0"/>
      <w:marRight w:val="0"/>
      <w:marTop w:val="0"/>
      <w:marBottom w:val="0"/>
      <w:divBdr>
        <w:top w:val="none" w:sz="0" w:space="0" w:color="auto"/>
        <w:left w:val="none" w:sz="0" w:space="0" w:color="auto"/>
        <w:bottom w:val="none" w:sz="0" w:space="0" w:color="auto"/>
        <w:right w:val="none" w:sz="0" w:space="0" w:color="auto"/>
      </w:divBdr>
      <w:divsChild>
        <w:div w:id="570432525">
          <w:marLeft w:val="0"/>
          <w:marRight w:val="0"/>
          <w:marTop w:val="0"/>
          <w:marBottom w:val="0"/>
          <w:divBdr>
            <w:top w:val="none" w:sz="0" w:space="0" w:color="auto"/>
            <w:left w:val="none" w:sz="0" w:space="0" w:color="auto"/>
            <w:bottom w:val="none" w:sz="0" w:space="0" w:color="auto"/>
            <w:right w:val="none" w:sz="0" w:space="0" w:color="auto"/>
          </w:divBdr>
          <w:divsChild>
            <w:div w:id="1964842350">
              <w:marLeft w:val="0"/>
              <w:marRight w:val="0"/>
              <w:marTop w:val="0"/>
              <w:marBottom w:val="0"/>
              <w:divBdr>
                <w:top w:val="none" w:sz="0" w:space="0" w:color="auto"/>
                <w:left w:val="none" w:sz="0" w:space="0" w:color="auto"/>
                <w:bottom w:val="none" w:sz="0" w:space="0" w:color="auto"/>
                <w:right w:val="none" w:sz="0" w:space="0" w:color="auto"/>
              </w:divBdr>
              <w:divsChild>
                <w:div w:id="1707019354">
                  <w:marLeft w:val="0"/>
                  <w:marRight w:val="0"/>
                  <w:marTop w:val="0"/>
                  <w:marBottom w:val="0"/>
                  <w:divBdr>
                    <w:top w:val="none" w:sz="0" w:space="0" w:color="auto"/>
                    <w:left w:val="none" w:sz="0" w:space="0" w:color="auto"/>
                    <w:bottom w:val="none" w:sz="0" w:space="0" w:color="auto"/>
                    <w:right w:val="none" w:sz="0" w:space="0" w:color="auto"/>
                  </w:divBdr>
                  <w:divsChild>
                    <w:div w:id="11596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38931">
      <w:bodyDiv w:val="1"/>
      <w:marLeft w:val="0"/>
      <w:marRight w:val="0"/>
      <w:marTop w:val="0"/>
      <w:marBottom w:val="0"/>
      <w:divBdr>
        <w:top w:val="none" w:sz="0" w:space="0" w:color="auto"/>
        <w:left w:val="none" w:sz="0" w:space="0" w:color="auto"/>
        <w:bottom w:val="none" w:sz="0" w:space="0" w:color="auto"/>
        <w:right w:val="none" w:sz="0" w:space="0" w:color="auto"/>
      </w:divBdr>
      <w:divsChild>
        <w:div w:id="268658529">
          <w:marLeft w:val="691"/>
          <w:marRight w:val="0"/>
          <w:marTop w:val="0"/>
          <w:marBottom w:val="120"/>
          <w:divBdr>
            <w:top w:val="none" w:sz="0" w:space="0" w:color="auto"/>
            <w:left w:val="none" w:sz="0" w:space="0" w:color="auto"/>
            <w:bottom w:val="none" w:sz="0" w:space="0" w:color="auto"/>
            <w:right w:val="none" w:sz="0" w:space="0" w:color="auto"/>
          </w:divBdr>
        </w:div>
        <w:div w:id="907886703">
          <w:marLeft w:val="691"/>
          <w:marRight w:val="0"/>
          <w:marTop w:val="0"/>
          <w:marBottom w:val="120"/>
          <w:divBdr>
            <w:top w:val="none" w:sz="0" w:space="0" w:color="auto"/>
            <w:left w:val="none" w:sz="0" w:space="0" w:color="auto"/>
            <w:bottom w:val="none" w:sz="0" w:space="0" w:color="auto"/>
            <w:right w:val="none" w:sz="0" w:space="0" w:color="auto"/>
          </w:divBdr>
        </w:div>
        <w:div w:id="1030450244">
          <w:marLeft w:val="691"/>
          <w:marRight w:val="0"/>
          <w:marTop w:val="0"/>
          <w:marBottom w:val="120"/>
          <w:divBdr>
            <w:top w:val="none" w:sz="0" w:space="0" w:color="auto"/>
            <w:left w:val="none" w:sz="0" w:space="0" w:color="auto"/>
            <w:bottom w:val="none" w:sz="0" w:space="0" w:color="auto"/>
            <w:right w:val="none" w:sz="0" w:space="0" w:color="auto"/>
          </w:divBdr>
        </w:div>
        <w:div w:id="1074014690">
          <w:marLeft w:val="691"/>
          <w:marRight w:val="0"/>
          <w:marTop w:val="0"/>
          <w:marBottom w:val="120"/>
          <w:divBdr>
            <w:top w:val="none" w:sz="0" w:space="0" w:color="auto"/>
            <w:left w:val="none" w:sz="0" w:space="0" w:color="auto"/>
            <w:bottom w:val="none" w:sz="0" w:space="0" w:color="auto"/>
            <w:right w:val="none" w:sz="0" w:space="0" w:color="auto"/>
          </w:divBdr>
        </w:div>
        <w:div w:id="1661497089">
          <w:marLeft w:val="691"/>
          <w:marRight w:val="0"/>
          <w:marTop w:val="0"/>
          <w:marBottom w:val="120"/>
          <w:divBdr>
            <w:top w:val="none" w:sz="0" w:space="0" w:color="auto"/>
            <w:left w:val="none" w:sz="0" w:space="0" w:color="auto"/>
            <w:bottom w:val="none" w:sz="0" w:space="0" w:color="auto"/>
            <w:right w:val="none" w:sz="0" w:space="0" w:color="auto"/>
          </w:divBdr>
        </w:div>
        <w:div w:id="1966041189">
          <w:marLeft w:val="691"/>
          <w:marRight w:val="0"/>
          <w:marTop w:val="0"/>
          <w:marBottom w:val="120"/>
          <w:divBdr>
            <w:top w:val="none" w:sz="0" w:space="0" w:color="auto"/>
            <w:left w:val="none" w:sz="0" w:space="0" w:color="auto"/>
            <w:bottom w:val="none" w:sz="0" w:space="0" w:color="auto"/>
            <w:right w:val="none" w:sz="0" w:space="0" w:color="auto"/>
          </w:divBdr>
        </w:div>
      </w:divsChild>
    </w:div>
    <w:div w:id="562639352">
      <w:bodyDiv w:val="1"/>
      <w:marLeft w:val="0"/>
      <w:marRight w:val="0"/>
      <w:marTop w:val="0"/>
      <w:marBottom w:val="0"/>
      <w:divBdr>
        <w:top w:val="none" w:sz="0" w:space="0" w:color="auto"/>
        <w:left w:val="none" w:sz="0" w:space="0" w:color="auto"/>
        <w:bottom w:val="none" w:sz="0" w:space="0" w:color="auto"/>
        <w:right w:val="none" w:sz="0" w:space="0" w:color="auto"/>
      </w:divBdr>
      <w:divsChild>
        <w:div w:id="1774742716">
          <w:marLeft w:val="547"/>
          <w:marRight w:val="0"/>
          <w:marTop w:val="0"/>
          <w:marBottom w:val="0"/>
          <w:divBdr>
            <w:top w:val="none" w:sz="0" w:space="0" w:color="auto"/>
            <w:left w:val="none" w:sz="0" w:space="0" w:color="auto"/>
            <w:bottom w:val="none" w:sz="0" w:space="0" w:color="auto"/>
            <w:right w:val="none" w:sz="0" w:space="0" w:color="auto"/>
          </w:divBdr>
        </w:div>
      </w:divsChild>
    </w:div>
    <w:div w:id="631323171">
      <w:bodyDiv w:val="1"/>
      <w:marLeft w:val="0"/>
      <w:marRight w:val="0"/>
      <w:marTop w:val="0"/>
      <w:marBottom w:val="0"/>
      <w:divBdr>
        <w:top w:val="none" w:sz="0" w:space="0" w:color="auto"/>
        <w:left w:val="none" w:sz="0" w:space="0" w:color="auto"/>
        <w:bottom w:val="none" w:sz="0" w:space="0" w:color="auto"/>
        <w:right w:val="none" w:sz="0" w:space="0" w:color="auto"/>
      </w:divBdr>
    </w:div>
    <w:div w:id="704523934">
      <w:bodyDiv w:val="1"/>
      <w:marLeft w:val="0"/>
      <w:marRight w:val="0"/>
      <w:marTop w:val="0"/>
      <w:marBottom w:val="0"/>
      <w:divBdr>
        <w:top w:val="none" w:sz="0" w:space="0" w:color="auto"/>
        <w:left w:val="none" w:sz="0" w:space="0" w:color="auto"/>
        <w:bottom w:val="none" w:sz="0" w:space="0" w:color="auto"/>
        <w:right w:val="none" w:sz="0" w:space="0" w:color="auto"/>
      </w:divBdr>
      <w:divsChild>
        <w:div w:id="822089520">
          <w:marLeft w:val="0"/>
          <w:marRight w:val="0"/>
          <w:marTop w:val="0"/>
          <w:marBottom w:val="0"/>
          <w:divBdr>
            <w:top w:val="none" w:sz="0" w:space="0" w:color="auto"/>
            <w:left w:val="none" w:sz="0" w:space="0" w:color="auto"/>
            <w:bottom w:val="none" w:sz="0" w:space="0" w:color="auto"/>
            <w:right w:val="none" w:sz="0" w:space="0" w:color="auto"/>
          </w:divBdr>
          <w:divsChild>
            <w:div w:id="1444884534">
              <w:marLeft w:val="0"/>
              <w:marRight w:val="0"/>
              <w:marTop w:val="0"/>
              <w:marBottom w:val="0"/>
              <w:divBdr>
                <w:top w:val="none" w:sz="0" w:space="0" w:color="auto"/>
                <w:left w:val="none" w:sz="0" w:space="0" w:color="auto"/>
                <w:bottom w:val="none" w:sz="0" w:space="0" w:color="auto"/>
                <w:right w:val="none" w:sz="0" w:space="0" w:color="auto"/>
              </w:divBdr>
              <w:divsChild>
                <w:div w:id="851259421">
                  <w:marLeft w:val="0"/>
                  <w:marRight w:val="0"/>
                  <w:marTop w:val="0"/>
                  <w:marBottom w:val="0"/>
                  <w:divBdr>
                    <w:top w:val="none" w:sz="0" w:space="0" w:color="auto"/>
                    <w:left w:val="none" w:sz="0" w:space="0" w:color="auto"/>
                    <w:bottom w:val="none" w:sz="0" w:space="0" w:color="auto"/>
                    <w:right w:val="none" w:sz="0" w:space="0" w:color="auto"/>
                  </w:divBdr>
                  <w:divsChild>
                    <w:div w:id="19724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40522">
      <w:bodyDiv w:val="1"/>
      <w:marLeft w:val="0"/>
      <w:marRight w:val="0"/>
      <w:marTop w:val="0"/>
      <w:marBottom w:val="0"/>
      <w:divBdr>
        <w:top w:val="none" w:sz="0" w:space="0" w:color="auto"/>
        <w:left w:val="none" w:sz="0" w:space="0" w:color="auto"/>
        <w:bottom w:val="none" w:sz="0" w:space="0" w:color="auto"/>
        <w:right w:val="none" w:sz="0" w:space="0" w:color="auto"/>
      </w:divBdr>
      <w:divsChild>
        <w:div w:id="205221096">
          <w:marLeft w:val="547"/>
          <w:marRight w:val="0"/>
          <w:marTop w:val="0"/>
          <w:marBottom w:val="0"/>
          <w:divBdr>
            <w:top w:val="none" w:sz="0" w:space="0" w:color="auto"/>
            <w:left w:val="none" w:sz="0" w:space="0" w:color="auto"/>
            <w:bottom w:val="none" w:sz="0" w:space="0" w:color="auto"/>
            <w:right w:val="none" w:sz="0" w:space="0" w:color="auto"/>
          </w:divBdr>
        </w:div>
      </w:divsChild>
    </w:div>
    <w:div w:id="748699730">
      <w:bodyDiv w:val="1"/>
      <w:marLeft w:val="0"/>
      <w:marRight w:val="0"/>
      <w:marTop w:val="0"/>
      <w:marBottom w:val="0"/>
      <w:divBdr>
        <w:top w:val="none" w:sz="0" w:space="0" w:color="auto"/>
        <w:left w:val="none" w:sz="0" w:space="0" w:color="auto"/>
        <w:bottom w:val="none" w:sz="0" w:space="0" w:color="auto"/>
        <w:right w:val="none" w:sz="0" w:space="0" w:color="auto"/>
      </w:divBdr>
    </w:div>
    <w:div w:id="752628776">
      <w:bodyDiv w:val="1"/>
      <w:marLeft w:val="0"/>
      <w:marRight w:val="0"/>
      <w:marTop w:val="0"/>
      <w:marBottom w:val="0"/>
      <w:divBdr>
        <w:top w:val="none" w:sz="0" w:space="0" w:color="auto"/>
        <w:left w:val="none" w:sz="0" w:space="0" w:color="auto"/>
        <w:bottom w:val="none" w:sz="0" w:space="0" w:color="auto"/>
        <w:right w:val="none" w:sz="0" w:space="0" w:color="auto"/>
      </w:divBdr>
      <w:divsChild>
        <w:div w:id="662048196">
          <w:marLeft w:val="547"/>
          <w:marRight w:val="0"/>
          <w:marTop w:val="0"/>
          <w:marBottom w:val="0"/>
          <w:divBdr>
            <w:top w:val="none" w:sz="0" w:space="0" w:color="auto"/>
            <w:left w:val="none" w:sz="0" w:space="0" w:color="auto"/>
            <w:bottom w:val="none" w:sz="0" w:space="0" w:color="auto"/>
            <w:right w:val="none" w:sz="0" w:space="0" w:color="auto"/>
          </w:divBdr>
        </w:div>
        <w:div w:id="1641766136">
          <w:marLeft w:val="547"/>
          <w:marRight w:val="0"/>
          <w:marTop w:val="0"/>
          <w:marBottom w:val="0"/>
          <w:divBdr>
            <w:top w:val="none" w:sz="0" w:space="0" w:color="auto"/>
            <w:left w:val="none" w:sz="0" w:space="0" w:color="auto"/>
            <w:bottom w:val="none" w:sz="0" w:space="0" w:color="auto"/>
            <w:right w:val="none" w:sz="0" w:space="0" w:color="auto"/>
          </w:divBdr>
        </w:div>
      </w:divsChild>
    </w:div>
    <w:div w:id="775711796">
      <w:bodyDiv w:val="1"/>
      <w:marLeft w:val="0"/>
      <w:marRight w:val="0"/>
      <w:marTop w:val="0"/>
      <w:marBottom w:val="0"/>
      <w:divBdr>
        <w:top w:val="none" w:sz="0" w:space="0" w:color="auto"/>
        <w:left w:val="none" w:sz="0" w:space="0" w:color="auto"/>
        <w:bottom w:val="none" w:sz="0" w:space="0" w:color="auto"/>
        <w:right w:val="none" w:sz="0" w:space="0" w:color="auto"/>
      </w:divBdr>
      <w:divsChild>
        <w:div w:id="16974976">
          <w:marLeft w:val="0"/>
          <w:marRight w:val="0"/>
          <w:marTop w:val="0"/>
          <w:marBottom w:val="0"/>
          <w:divBdr>
            <w:top w:val="none" w:sz="0" w:space="0" w:color="auto"/>
            <w:left w:val="none" w:sz="0" w:space="0" w:color="auto"/>
            <w:bottom w:val="none" w:sz="0" w:space="0" w:color="auto"/>
            <w:right w:val="none" w:sz="0" w:space="0" w:color="auto"/>
          </w:divBdr>
          <w:divsChild>
            <w:div w:id="2080320221">
              <w:marLeft w:val="0"/>
              <w:marRight w:val="0"/>
              <w:marTop w:val="0"/>
              <w:marBottom w:val="0"/>
              <w:divBdr>
                <w:top w:val="none" w:sz="0" w:space="0" w:color="auto"/>
                <w:left w:val="none" w:sz="0" w:space="0" w:color="auto"/>
                <w:bottom w:val="none" w:sz="0" w:space="0" w:color="auto"/>
                <w:right w:val="none" w:sz="0" w:space="0" w:color="auto"/>
              </w:divBdr>
              <w:divsChild>
                <w:div w:id="2145391707">
                  <w:marLeft w:val="0"/>
                  <w:marRight w:val="0"/>
                  <w:marTop w:val="0"/>
                  <w:marBottom w:val="0"/>
                  <w:divBdr>
                    <w:top w:val="none" w:sz="0" w:space="0" w:color="auto"/>
                    <w:left w:val="none" w:sz="0" w:space="0" w:color="auto"/>
                    <w:bottom w:val="none" w:sz="0" w:space="0" w:color="auto"/>
                    <w:right w:val="none" w:sz="0" w:space="0" w:color="auto"/>
                  </w:divBdr>
                  <w:divsChild>
                    <w:div w:id="10153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8017">
      <w:bodyDiv w:val="1"/>
      <w:marLeft w:val="0"/>
      <w:marRight w:val="0"/>
      <w:marTop w:val="0"/>
      <w:marBottom w:val="0"/>
      <w:divBdr>
        <w:top w:val="none" w:sz="0" w:space="0" w:color="auto"/>
        <w:left w:val="none" w:sz="0" w:space="0" w:color="auto"/>
        <w:bottom w:val="none" w:sz="0" w:space="0" w:color="auto"/>
        <w:right w:val="none" w:sz="0" w:space="0" w:color="auto"/>
      </w:divBdr>
      <w:divsChild>
        <w:div w:id="380986163">
          <w:marLeft w:val="0"/>
          <w:marRight w:val="0"/>
          <w:marTop w:val="0"/>
          <w:marBottom w:val="0"/>
          <w:divBdr>
            <w:top w:val="none" w:sz="0" w:space="0" w:color="auto"/>
            <w:left w:val="none" w:sz="0" w:space="0" w:color="auto"/>
            <w:bottom w:val="none" w:sz="0" w:space="0" w:color="auto"/>
            <w:right w:val="none" w:sz="0" w:space="0" w:color="auto"/>
          </w:divBdr>
          <w:divsChild>
            <w:div w:id="1487089124">
              <w:marLeft w:val="0"/>
              <w:marRight w:val="0"/>
              <w:marTop w:val="0"/>
              <w:marBottom w:val="0"/>
              <w:divBdr>
                <w:top w:val="none" w:sz="0" w:space="0" w:color="auto"/>
                <w:left w:val="none" w:sz="0" w:space="0" w:color="auto"/>
                <w:bottom w:val="none" w:sz="0" w:space="0" w:color="auto"/>
                <w:right w:val="none" w:sz="0" w:space="0" w:color="auto"/>
              </w:divBdr>
              <w:divsChild>
                <w:div w:id="896939521">
                  <w:marLeft w:val="0"/>
                  <w:marRight w:val="0"/>
                  <w:marTop w:val="0"/>
                  <w:marBottom w:val="0"/>
                  <w:divBdr>
                    <w:top w:val="none" w:sz="0" w:space="0" w:color="auto"/>
                    <w:left w:val="none" w:sz="0" w:space="0" w:color="auto"/>
                    <w:bottom w:val="none" w:sz="0" w:space="0" w:color="auto"/>
                    <w:right w:val="none" w:sz="0" w:space="0" w:color="auto"/>
                  </w:divBdr>
                  <w:divsChild>
                    <w:div w:id="12254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76975">
      <w:bodyDiv w:val="1"/>
      <w:marLeft w:val="0"/>
      <w:marRight w:val="0"/>
      <w:marTop w:val="0"/>
      <w:marBottom w:val="0"/>
      <w:divBdr>
        <w:top w:val="none" w:sz="0" w:space="0" w:color="auto"/>
        <w:left w:val="none" w:sz="0" w:space="0" w:color="auto"/>
        <w:bottom w:val="none" w:sz="0" w:space="0" w:color="auto"/>
        <w:right w:val="none" w:sz="0" w:space="0" w:color="auto"/>
      </w:divBdr>
      <w:divsChild>
        <w:div w:id="1577015560">
          <w:marLeft w:val="547"/>
          <w:marRight w:val="0"/>
          <w:marTop w:val="0"/>
          <w:marBottom w:val="0"/>
          <w:divBdr>
            <w:top w:val="none" w:sz="0" w:space="0" w:color="auto"/>
            <w:left w:val="none" w:sz="0" w:space="0" w:color="auto"/>
            <w:bottom w:val="none" w:sz="0" w:space="0" w:color="auto"/>
            <w:right w:val="none" w:sz="0" w:space="0" w:color="auto"/>
          </w:divBdr>
        </w:div>
      </w:divsChild>
    </w:div>
    <w:div w:id="923609184">
      <w:bodyDiv w:val="1"/>
      <w:marLeft w:val="0"/>
      <w:marRight w:val="0"/>
      <w:marTop w:val="0"/>
      <w:marBottom w:val="0"/>
      <w:divBdr>
        <w:top w:val="none" w:sz="0" w:space="0" w:color="auto"/>
        <w:left w:val="none" w:sz="0" w:space="0" w:color="auto"/>
        <w:bottom w:val="none" w:sz="0" w:space="0" w:color="auto"/>
        <w:right w:val="none" w:sz="0" w:space="0" w:color="auto"/>
      </w:divBdr>
      <w:divsChild>
        <w:div w:id="256838038">
          <w:marLeft w:val="547"/>
          <w:marRight w:val="0"/>
          <w:marTop w:val="0"/>
          <w:marBottom w:val="0"/>
          <w:divBdr>
            <w:top w:val="none" w:sz="0" w:space="0" w:color="auto"/>
            <w:left w:val="none" w:sz="0" w:space="0" w:color="auto"/>
            <w:bottom w:val="none" w:sz="0" w:space="0" w:color="auto"/>
            <w:right w:val="none" w:sz="0" w:space="0" w:color="auto"/>
          </w:divBdr>
        </w:div>
      </w:divsChild>
    </w:div>
    <w:div w:id="939989365">
      <w:bodyDiv w:val="1"/>
      <w:marLeft w:val="0"/>
      <w:marRight w:val="0"/>
      <w:marTop w:val="0"/>
      <w:marBottom w:val="0"/>
      <w:divBdr>
        <w:top w:val="none" w:sz="0" w:space="0" w:color="auto"/>
        <w:left w:val="none" w:sz="0" w:space="0" w:color="auto"/>
        <w:bottom w:val="none" w:sz="0" w:space="0" w:color="auto"/>
        <w:right w:val="none" w:sz="0" w:space="0" w:color="auto"/>
      </w:divBdr>
    </w:div>
    <w:div w:id="947812356">
      <w:bodyDiv w:val="1"/>
      <w:marLeft w:val="0"/>
      <w:marRight w:val="0"/>
      <w:marTop w:val="0"/>
      <w:marBottom w:val="0"/>
      <w:divBdr>
        <w:top w:val="none" w:sz="0" w:space="0" w:color="auto"/>
        <w:left w:val="none" w:sz="0" w:space="0" w:color="auto"/>
        <w:bottom w:val="none" w:sz="0" w:space="0" w:color="auto"/>
        <w:right w:val="none" w:sz="0" w:space="0" w:color="auto"/>
      </w:divBdr>
      <w:divsChild>
        <w:div w:id="1008404228">
          <w:marLeft w:val="547"/>
          <w:marRight w:val="0"/>
          <w:marTop w:val="0"/>
          <w:marBottom w:val="0"/>
          <w:divBdr>
            <w:top w:val="none" w:sz="0" w:space="0" w:color="auto"/>
            <w:left w:val="none" w:sz="0" w:space="0" w:color="auto"/>
            <w:bottom w:val="none" w:sz="0" w:space="0" w:color="auto"/>
            <w:right w:val="none" w:sz="0" w:space="0" w:color="auto"/>
          </w:divBdr>
        </w:div>
        <w:div w:id="1670209348">
          <w:marLeft w:val="547"/>
          <w:marRight w:val="0"/>
          <w:marTop w:val="0"/>
          <w:marBottom w:val="0"/>
          <w:divBdr>
            <w:top w:val="none" w:sz="0" w:space="0" w:color="auto"/>
            <w:left w:val="none" w:sz="0" w:space="0" w:color="auto"/>
            <w:bottom w:val="none" w:sz="0" w:space="0" w:color="auto"/>
            <w:right w:val="none" w:sz="0" w:space="0" w:color="auto"/>
          </w:divBdr>
        </w:div>
      </w:divsChild>
    </w:div>
    <w:div w:id="1010375334">
      <w:bodyDiv w:val="1"/>
      <w:marLeft w:val="0"/>
      <w:marRight w:val="0"/>
      <w:marTop w:val="0"/>
      <w:marBottom w:val="0"/>
      <w:divBdr>
        <w:top w:val="none" w:sz="0" w:space="0" w:color="auto"/>
        <w:left w:val="none" w:sz="0" w:space="0" w:color="auto"/>
        <w:bottom w:val="none" w:sz="0" w:space="0" w:color="auto"/>
        <w:right w:val="none" w:sz="0" w:space="0" w:color="auto"/>
      </w:divBdr>
      <w:divsChild>
        <w:div w:id="457334856">
          <w:marLeft w:val="547"/>
          <w:marRight w:val="0"/>
          <w:marTop w:val="0"/>
          <w:marBottom w:val="0"/>
          <w:divBdr>
            <w:top w:val="none" w:sz="0" w:space="0" w:color="auto"/>
            <w:left w:val="none" w:sz="0" w:space="0" w:color="auto"/>
            <w:bottom w:val="none" w:sz="0" w:space="0" w:color="auto"/>
            <w:right w:val="none" w:sz="0" w:space="0" w:color="auto"/>
          </w:divBdr>
        </w:div>
        <w:div w:id="568926848">
          <w:marLeft w:val="547"/>
          <w:marRight w:val="0"/>
          <w:marTop w:val="0"/>
          <w:marBottom w:val="0"/>
          <w:divBdr>
            <w:top w:val="none" w:sz="0" w:space="0" w:color="auto"/>
            <w:left w:val="none" w:sz="0" w:space="0" w:color="auto"/>
            <w:bottom w:val="none" w:sz="0" w:space="0" w:color="auto"/>
            <w:right w:val="none" w:sz="0" w:space="0" w:color="auto"/>
          </w:divBdr>
        </w:div>
        <w:div w:id="981810571">
          <w:marLeft w:val="547"/>
          <w:marRight w:val="0"/>
          <w:marTop w:val="0"/>
          <w:marBottom w:val="0"/>
          <w:divBdr>
            <w:top w:val="none" w:sz="0" w:space="0" w:color="auto"/>
            <w:left w:val="none" w:sz="0" w:space="0" w:color="auto"/>
            <w:bottom w:val="none" w:sz="0" w:space="0" w:color="auto"/>
            <w:right w:val="none" w:sz="0" w:space="0" w:color="auto"/>
          </w:divBdr>
        </w:div>
        <w:div w:id="1061752917">
          <w:marLeft w:val="547"/>
          <w:marRight w:val="0"/>
          <w:marTop w:val="0"/>
          <w:marBottom w:val="0"/>
          <w:divBdr>
            <w:top w:val="none" w:sz="0" w:space="0" w:color="auto"/>
            <w:left w:val="none" w:sz="0" w:space="0" w:color="auto"/>
            <w:bottom w:val="none" w:sz="0" w:space="0" w:color="auto"/>
            <w:right w:val="none" w:sz="0" w:space="0" w:color="auto"/>
          </w:divBdr>
        </w:div>
        <w:div w:id="1853032916">
          <w:marLeft w:val="547"/>
          <w:marRight w:val="0"/>
          <w:marTop w:val="0"/>
          <w:marBottom w:val="0"/>
          <w:divBdr>
            <w:top w:val="none" w:sz="0" w:space="0" w:color="auto"/>
            <w:left w:val="none" w:sz="0" w:space="0" w:color="auto"/>
            <w:bottom w:val="none" w:sz="0" w:space="0" w:color="auto"/>
            <w:right w:val="none" w:sz="0" w:space="0" w:color="auto"/>
          </w:divBdr>
        </w:div>
      </w:divsChild>
    </w:div>
    <w:div w:id="1011181229">
      <w:bodyDiv w:val="1"/>
      <w:marLeft w:val="0"/>
      <w:marRight w:val="0"/>
      <w:marTop w:val="0"/>
      <w:marBottom w:val="0"/>
      <w:divBdr>
        <w:top w:val="none" w:sz="0" w:space="0" w:color="auto"/>
        <w:left w:val="none" w:sz="0" w:space="0" w:color="auto"/>
        <w:bottom w:val="none" w:sz="0" w:space="0" w:color="auto"/>
        <w:right w:val="none" w:sz="0" w:space="0" w:color="auto"/>
      </w:divBdr>
      <w:divsChild>
        <w:div w:id="1924220524">
          <w:marLeft w:val="0"/>
          <w:marRight w:val="0"/>
          <w:marTop w:val="0"/>
          <w:marBottom w:val="0"/>
          <w:divBdr>
            <w:top w:val="none" w:sz="0" w:space="0" w:color="auto"/>
            <w:left w:val="none" w:sz="0" w:space="0" w:color="auto"/>
            <w:bottom w:val="none" w:sz="0" w:space="0" w:color="auto"/>
            <w:right w:val="none" w:sz="0" w:space="0" w:color="auto"/>
          </w:divBdr>
          <w:divsChild>
            <w:div w:id="1074006296">
              <w:marLeft w:val="0"/>
              <w:marRight w:val="0"/>
              <w:marTop w:val="0"/>
              <w:marBottom w:val="0"/>
              <w:divBdr>
                <w:top w:val="none" w:sz="0" w:space="0" w:color="auto"/>
                <w:left w:val="none" w:sz="0" w:space="0" w:color="auto"/>
                <w:bottom w:val="none" w:sz="0" w:space="0" w:color="auto"/>
                <w:right w:val="none" w:sz="0" w:space="0" w:color="auto"/>
              </w:divBdr>
              <w:divsChild>
                <w:div w:id="6072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2545">
      <w:bodyDiv w:val="1"/>
      <w:marLeft w:val="0"/>
      <w:marRight w:val="0"/>
      <w:marTop w:val="0"/>
      <w:marBottom w:val="0"/>
      <w:divBdr>
        <w:top w:val="none" w:sz="0" w:space="0" w:color="auto"/>
        <w:left w:val="none" w:sz="0" w:space="0" w:color="auto"/>
        <w:bottom w:val="none" w:sz="0" w:space="0" w:color="auto"/>
        <w:right w:val="none" w:sz="0" w:space="0" w:color="auto"/>
      </w:divBdr>
      <w:divsChild>
        <w:div w:id="1199245818">
          <w:marLeft w:val="547"/>
          <w:marRight w:val="0"/>
          <w:marTop w:val="0"/>
          <w:marBottom w:val="0"/>
          <w:divBdr>
            <w:top w:val="none" w:sz="0" w:space="0" w:color="auto"/>
            <w:left w:val="none" w:sz="0" w:space="0" w:color="auto"/>
            <w:bottom w:val="none" w:sz="0" w:space="0" w:color="auto"/>
            <w:right w:val="none" w:sz="0" w:space="0" w:color="auto"/>
          </w:divBdr>
        </w:div>
      </w:divsChild>
    </w:div>
    <w:div w:id="1203177518">
      <w:bodyDiv w:val="1"/>
      <w:marLeft w:val="0"/>
      <w:marRight w:val="0"/>
      <w:marTop w:val="0"/>
      <w:marBottom w:val="0"/>
      <w:divBdr>
        <w:top w:val="none" w:sz="0" w:space="0" w:color="auto"/>
        <w:left w:val="none" w:sz="0" w:space="0" w:color="auto"/>
        <w:bottom w:val="none" w:sz="0" w:space="0" w:color="auto"/>
        <w:right w:val="none" w:sz="0" w:space="0" w:color="auto"/>
      </w:divBdr>
    </w:div>
    <w:div w:id="1215313237">
      <w:bodyDiv w:val="1"/>
      <w:marLeft w:val="0"/>
      <w:marRight w:val="0"/>
      <w:marTop w:val="0"/>
      <w:marBottom w:val="0"/>
      <w:divBdr>
        <w:top w:val="none" w:sz="0" w:space="0" w:color="auto"/>
        <w:left w:val="none" w:sz="0" w:space="0" w:color="auto"/>
        <w:bottom w:val="none" w:sz="0" w:space="0" w:color="auto"/>
        <w:right w:val="none" w:sz="0" w:space="0" w:color="auto"/>
      </w:divBdr>
      <w:divsChild>
        <w:div w:id="1518036517">
          <w:marLeft w:val="0"/>
          <w:marRight w:val="0"/>
          <w:marTop w:val="0"/>
          <w:marBottom w:val="0"/>
          <w:divBdr>
            <w:top w:val="none" w:sz="0" w:space="0" w:color="auto"/>
            <w:left w:val="none" w:sz="0" w:space="0" w:color="auto"/>
            <w:bottom w:val="none" w:sz="0" w:space="0" w:color="auto"/>
            <w:right w:val="none" w:sz="0" w:space="0" w:color="auto"/>
          </w:divBdr>
          <w:divsChild>
            <w:div w:id="1426726730">
              <w:marLeft w:val="0"/>
              <w:marRight w:val="0"/>
              <w:marTop w:val="0"/>
              <w:marBottom w:val="0"/>
              <w:divBdr>
                <w:top w:val="none" w:sz="0" w:space="0" w:color="auto"/>
                <w:left w:val="none" w:sz="0" w:space="0" w:color="auto"/>
                <w:bottom w:val="none" w:sz="0" w:space="0" w:color="auto"/>
                <w:right w:val="none" w:sz="0" w:space="0" w:color="auto"/>
              </w:divBdr>
              <w:divsChild>
                <w:div w:id="1742171322">
                  <w:marLeft w:val="0"/>
                  <w:marRight w:val="0"/>
                  <w:marTop w:val="0"/>
                  <w:marBottom w:val="0"/>
                  <w:divBdr>
                    <w:top w:val="none" w:sz="0" w:space="0" w:color="auto"/>
                    <w:left w:val="none" w:sz="0" w:space="0" w:color="auto"/>
                    <w:bottom w:val="none" w:sz="0" w:space="0" w:color="auto"/>
                    <w:right w:val="none" w:sz="0" w:space="0" w:color="auto"/>
                  </w:divBdr>
                  <w:divsChild>
                    <w:div w:id="14757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54970">
      <w:bodyDiv w:val="1"/>
      <w:marLeft w:val="0"/>
      <w:marRight w:val="0"/>
      <w:marTop w:val="0"/>
      <w:marBottom w:val="0"/>
      <w:divBdr>
        <w:top w:val="none" w:sz="0" w:space="0" w:color="auto"/>
        <w:left w:val="none" w:sz="0" w:space="0" w:color="auto"/>
        <w:bottom w:val="none" w:sz="0" w:space="0" w:color="auto"/>
        <w:right w:val="none" w:sz="0" w:space="0" w:color="auto"/>
      </w:divBdr>
      <w:divsChild>
        <w:div w:id="1003822654">
          <w:marLeft w:val="0"/>
          <w:marRight w:val="0"/>
          <w:marTop w:val="0"/>
          <w:marBottom w:val="0"/>
          <w:divBdr>
            <w:top w:val="none" w:sz="0" w:space="0" w:color="auto"/>
            <w:left w:val="none" w:sz="0" w:space="0" w:color="auto"/>
            <w:bottom w:val="none" w:sz="0" w:space="0" w:color="auto"/>
            <w:right w:val="none" w:sz="0" w:space="0" w:color="auto"/>
          </w:divBdr>
          <w:divsChild>
            <w:div w:id="76171157">
              <w:marLeft w:val="0"/>
              <w:marRight w:val="0"/>
              <w:marTop w:val="0"/>
              <w:marBottom w:val="0"/>
              <w:divBdr>
                <w:top w:val="none" w:sz="0" w:space="0" w:color="auto"/>
                <w:left w:val="none" w:sz="0" w:space="0" w:color="auto"/>
                <w:bottom w:val="none" w:sz="0" w:space="0" w:color="auto"/>
                <w:right w:val="none" w:sz="0" w:space="0" w:color="auto"/>
              </w:divBdr>
              <w:divsChild>
                <w:div w:id="1508982051">
                  <w:marLeft w:val="0"/>
                  <w:marRight w:val="0"/>
                  <w:marTop w:val="0"/>
                  <w:marBottom w:val="0"/>
                  <w:divBdr>
                    <w:top w:val="none" w:sz="0" w:space="0" w:color="auto"/>
                    <w:left w:val="none" w:sz="0" w:space="0" w:color="auto"/>
                    <w:bottom w:val="none" w:sz="0" w:space="0" w:color="auto"/>
                    <w:right w:val="none" w:sz="0" w:space="0" w:color="auto"/>
                  </w:divBdr>
                  <w:divsChild>
                    <w:div w:id="11369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89630">
      <w:bodyDiv w:val="1"/>
      <w:marLeft w:val="0"/>
      <w:marRight w:val="0"/>
      <w:marTop w:val="0"/>
      <w:marBottom w:val="0"/>
      <w:divBdr>
        <w:top w:val="none" w:sz="0" w:space="0" w:color="auto"/>
        <w:left w:val="none" w:sz="0" w:space="0" w:color="auto"/>
        <w:bottom w:val="none" w:sz="0" w:space="0" w:color="auto"/>
        <w:right w:val="none" w:sz="0" w:space="0" w:color="auto"/>
      </w:divBdr>
      <w:divsChild>
        <w:div w:id="1212304438">
          <w:marLeft w:val="547"/>
          <w:marRight w:val="0"/>
          <w:marTop w:val="0"/>
          <w:marBottom w:val="0"/>
          <w:divBdr>
            <w:top w:val="none" w:sz="0" w:space="0" w:color="auto"/>
            <w:left w:val="none" w:sz="0" w:space="0" w:color="auto"/>
            <w:bottom w:val="none" w:sz="0" w:space="0" w:color="auto"/>
            <w:right w:val="none" w:sz="0" w:space="0" w:color="auto"/>
          </w:divBdr>
        </w:div>
      </w:divsChild>
    </w:div>
    <w:div w:id="1283342397">
      <w:bodyDiv w:val="1"/>
      <w:marLeft w:val="0"/>
      <w:marRight w:val="0"/>
      <w:marTop w:val="0"/>
      <w:marBottom w:val="0"/>
      <w:divBdr>
        <w:top w:val="none" w:sz="0" w:space="0" w:color="auto"/>
        <w:left w:val="none" w:sz="0" w:space="0" w:color="auto"/>
        <w:bottom w:val="none" w:sz="0" w:space="0" w:color="auto"/>
        <w:right w:val="none" w:sz="0" w:space="0" w:color="auto"/>
      </w:divBdr>
      <w:divsChild>
        <w:div w:id="1465192865">
          <w:marLeft w:val="547"/>
          <w:marRight w:val="0"/>
          <w:marTop w:val="0"/>
          <w:marBottom w:val="0"/>
          <w:divBdr>
            <w:top w:val="none" w:sz="0" w:space="0" w:color="auto"/>
            <w:left w:val="none" w:sz="0" w:space="0" w:color="auto"/>
            <w:bottom w:val="none" w:sz="0" w:space="0" w:color="auto"/>
            <w:right w:val="none" w:sz="0" w:space="0" w:color="auto"/>
          </w:divBdr>
        </w:div>
      </w:divsChild>
    </w:div>
    <w:div w:id="1353872342">
      <w:bodyDiv w:val="1"/>
      <w:marLeft w:val="0"/>
      <w:marRight w:val="0"/>
      <w:marTop w:val="0"/>
      <w:marBottom w:val="0"/>
      <w:divBdr>
        <w:top w:val="none" w:sz="0" w:space="0" w:color="auto"/>
        <w:left w:val="none" w:sz="0" w:space="0" w:color="auto"/>
        <w:bottom w:val="none" w:sz="0" w:space="0" w:color="auto"/>
        <w:right w:val="none" w:sz="0" w:space="0" w:color="auto"/>
      </w:divBdr>
    </w:div>
    <w:div w:id="1374427373">
      <w:bodyDiv w:val="1"/>
      <w:marLeft w:val="0"/>
      <w:marRight w:val="0"/>
      <w:marTop w:val="0"/>
      <w:marBottom w:val="0"/>
      <w:divBdr>
        <w:top w:val="none" w:sz="0" w:space="0" w:color="auto"/>
        <w:left w:val="none" w:sz="0" w:space="0" w:color="auto"/>
        <w:bottom w:val="none" w:sz="0" w:space="0" w:color="auto"/>
        <w:right w:val="none" w:sz="0" w:space="0" w:color="auto"/>
      </w:divBdr>
      <w:divsChild>
        <w:div w:id="35586913">
          <w:marLeft w:val="547"/>
          <w:marRight w:val="0"/>
          <w:marTop w:val="0"/>
          <w:marBottom w:val="0"/>
          <w:divBdr>
            <w:top w:val="none" w:sz="0" w:space="0" w:color="auto"/>
            <w:left w:val="none" w:sz="0" w:space="0" w:color="auto"/>
            <w:bottom w:val="none" w:sz="0" w:space="0" w:color="auto"/>
            <w:right w:val="none" w:sz="0" w:space="0" w:color="auto"/>
          </w:divBdr>
        </w:div>
        <w:div w:id="325868378">
          <w:marLeft w:val="547"/>
          <w:marRight w:val="0"/>
          <w:marTop w:val="0"/>
          <w:marBottom w:val="0"/>
          <w:divBdr>
            <w:top w:val="none" w:sz="0" w:space="0" w:color="auto"/>
            <w:left w:val="none" w:sz="0" w:space="0" w:color="auto"/>
            <w:bottom w:val="none" w:sz="0" w:space="0" w:color="auto"/>
            <w:right w:val="none" w:sz="0" w:space="0" w:color="auto"/>
          </w:divBdr>
        </w:div>
        <w:div w:id="913396063">
          <w:marLeft w:val="547"/>
          <w:marRight w:val="0"/>
          <w:marTop w:val="0"/>
          <w:marBottom w:val="0"/>
          <w:divBdr>
            <w:top w:val="none" w:sz="0" w:space="0" w:color="auto"/>
            <w:left w:val="none" w:sz="0" w:space="0" w:color="auto"/>
            <w:bottom w:val="none" w:sz="0" w:space="0" w:color="auto"/>
            <w:right w:val="none" w:sz="0" w:space="0" w:color="auto"/>
          </w:divBdr>
        </w:div>
        <w:div w:id="1217401272">
          <w:marLeft w:val="547"/>
          <w:marRight w:val="0"/>
          <w:marTop w:val="0"/>
          <w:marBottom w:val="0"/>
          <w:divBdr>
            <w:top w:val="none" w:sz="0" w:space="0" w:color="auto"/>
            <w:left w:val="none" w:sz="0" w:space="0" w:color="auto"/>
            <w:bottom w:val="none" w:sz="0" w:space="0" w:color="auto"/>
            <w:right w:val="none" w:sz="0" w:space="0" w:color="auto"/>
          </w:divBdr>
        </w:div>
        <w:div w:id="1761367985">
          <w:marLeft w:val="547"/>
          <w:marRight w:val="0"/>
          <w:marTop w:val="0"/>
          <w:marBottom w:val="0"/>
          <w:divBdr>
            <w:top w:val="none" w:sz="0" w:space="0" w:color="auto"/>
            <w:left w:val="none" w:sz="0" w:space="0" w:color="auto"/>
            <w:bottom w:val="none" w:sz="0" w:space="0" w:color="auto"/>
            <w:right w:val="none" w:sz="0" w:space="0" w:color="auto"/>
          </w:divBdr>
        </w:div>
      </w:divsChild>
    </w:div>
    <w:div w:id="1410541201">
      <w:bodyDiv w:val="1"/>
      <w:marLeft w:val="0"/>
      <w:marRight w:val="0"/>
      <w:marTop w:val="0"/>
      <w:marBottom w:val="0"/>
      <w:divBdr>
        <w:top w:val="none" w:sz="0" w:space="0" w:color="auto"/>
        <w:left w:val="none" w:sz="0" w:space="0" w:color="auto"/>
        <w:bottom w:val="none" w:sz="0" w:space="0" w:color="auto"/>
        <w:right w:val="none" w:sz="0" w:space="0" w:color="auto"/>
      </w:divBdr>
      <w:divsChild>
        <w:div w:id="1412846740">
          <w:marLeft w:val="547"/>
          <w:marRight w:val="0"/>
          <w:marTop w:val="0"/>
          <w:marBottom w:val="0"/>
          <w:divBdr>
            <w:top w:val="none" w:sz="0" w:space="0" w:color="auto"/>
            <w:left w:val="none" w:sz="0" w:space="0" w:color="auto"/>
            <w:bottom w:val="none" w:sz="0" w:space="0" w:color="auto"/>
            <w:right w:val="none" w:sz="0" w:space="0" w:color="auto"/>
          </w:divBdr>
        </w:div>
        <w:div w:id="1528790816">
          <w:marLeft w:val="547"/>
          <w:marRight w:val="0"/>
          <w:marTop w:val="0"/>
          <w:marBottom w:val="0"/>
          <w:divBdr>
            <w:top w:val="none" w:sz="0" w:space="0" w:color="auto"/>
            <w:left w:val="none" w:sz="0" w:space="0" w:color="auto"/>
            <w:bottom w:val="none" w:sz="0" w:space="0" w:color="auto"/>
            <w:right w:val="none" w:sz="0" w:space="0" w:color="auto"/>
          </w:divBdr>
        </w:div>
      </w:divsChild>
    </w:div>
    <w:div w:id="1421758368">
      <w:bodyDiv w:val="1"/>
      <w:marLeft w:val="0"/>
      <w:marRight w:val="0"/>
      <w:marTop w:val="0"/>
      <w:marBottom w:val="0"/>
      <w:divBdr>
        <w:top w:val="none" w:sz="0" w:space="0" w:color="auto"/>
        <w:left w:val="none" w:sz="0" w:space="0" w:color="auto"/>
        <w:bottom w:val="none" w:sz="0" w:space="0" w:color="auto"/>
        <w:right w:val="none" w:sz="0" w:space="0" w:color="auto"/>
      </w:divBdr>
      <w:divsChild>
        <w:div w:id="1215966834">
          <w:marLeft w:val="547"/>
          <w:marRight w:val="0"/>
          <w:marTop w:val="0"/>
          <w:marBottom w:val="0"/>
          <w:divBdr>
            <w:top w:val="none" w:sz="0" w:space="0" w:color="auto"/>
            <w:left w:val="none" w:sz="0" w:space="0" w:color="auto"/>
            <w:bottom w:val="none" w:sz="0" w:space="0" w:color="auto"/>
            <w:right w:val="none" w:sz="0" w:space="0" w:color="auto"/>
          </w:divBdr>
        </w:div>
      </w:divsChild>
    </w:div>
    <w:div w:id="1461267611">
      <w:bodyDiv w:val="1"/>
      <w:marLeft w:val="0"/>
      <w:marRight w:val="0"/>
      <w:marTop w:val="0"/>
      <w:marBottom w:val="0"/>
      <w:divBdr>
        <w:top w:val="none" w:sz="0" w:space="0" w:color="auto"/>
        <w:left w:val="none" w:sz="0" w:space="0" w:color="auto"/>
        <w:bottom w:val="none" w:sz="0" w:space="0" w:color="auto"/>
        <w:right w:val="none" w:sz="0" w:space="0" w:color="auto"/>
      </w:divBdr>
      <w:divsChild>
        <w:div w:id="239943747">
          <w:marLeft w:val="0"/>
          <w:marRight w:val="0"/>
          <w:marTop w:val="0"/>
          <w:marBottom w:val="0"/>
          <w:divBdr>
            <w:top w:val="none" w:sz="0" w:space="0" w:color="auto"/>
            <w:left w:val="none" w:sz="0" w:space="0" w:color="auto"/>
            <w:bottom w:val="none" w:sz="0" w:space="0" w:color="auto"/>
            <w:right w:val="none" w:sz="0" w:space="0" w:color="auto"/>
          </w:divBdr>
          <w:divsChild>
            <w:div w:id="1606763949">
              <w:marLeft w:val="0"/>
              <w:marRight w:val="0"/>
              <w:marTop w:val="0"/>
              <w:marBottom w:val="0"/>
              <w:divBdr>
                <w:top w:val="none" w:sz="0" w:space="0" w:color="auto"/>
                <w:left w:val="none" w:sz="0" w:space="0" w:color="auto"/>
                <w:bottom w:val="none" w:sz="0" w:space="0" w:color="auto"/>
                <w:right w:val="none" w:sz="0" w:space="0" w:color="auto"/>
              </w:divBdr>
              <w:divsChild>
                <w:div w:id="14506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10804">
      <w:bodyDiv w:val="1"/>
      <w:marLeft w:val="0"/>
      <w:marRight w:val="0"/>
      <w:marTop w:val="0"/>
      <w:marBottom w:val="0"/>
      <w:divBdr>
        <w:top w:val="none" w:sz="0" w:space="0" w:color="auto"/>
        <w:left w:val="none" w:sz="0" w:space="0" w:color="auto"/>
        <w:bottom w:val="none" w:sz="0" w:space="0" w:color="auto"/>
        <w:right w:val="none" w:sz="0" w:space="0" w:color="auto"/>
      </w:divBdr>
      <w:divsChild>
        <w:div w:id="2088770471">
          <w:marLeft w:val="547"/>
          <w:marRight w:val="0"/>
          <w:marTop w:val="0"/>
          <w:marBottom w:val="0"/>
          <w:divBdr>
            <w:top w:val="none" w:sz="0" w:space="0" w:color="auto"/>
            <w:left w:val="none" w:sz="0" w:space="0" w:color="auto"/>
            <w:bottom w:val="none" w:sz="0" w:space="0" w:color="auto"/>
            <w:right w:val="none" w:sz="0" w:space="0" w:color="auto"/>
          </w:divBdr>
        </w:div>
      </w:divsChild>
    </w:div>
    <w:div w:id="1498498422">
      <w:bodyDiv w:val="1"/>
      <w:marLeft w:val="0"/>
      <w:marRight w:val="0"/>
      <w:marTop w:val="0"/>
      <w:marBottom w:val="0"/>
      <w:divBdr>
        <w:top w:val="none" w:sz="0" w:space="0" w:color="auto"/>
        <w:left w:val="none" w:sz="0" w:space="0" w:color="auto"/>
        <w:bottom w:val="none" w:sz="0" w:space="0" w:color="auto"/>
        <w:right w:val="none" w:sz="0" w:space="0" w:color="auto"/>
      </w:divBdr>
      <w:divsChild>
        <w:div w:id="1916744947">
          <w:marLeft w:val="0"/>
          <w:marRight w:val="0"/>
          <w:marTop w:val="0"/>
          <w:marBottom w:val="0"/>
          <w:divBdr>
            <w:top w:val="none" w:sz="0" w:space="0" w:color="auto"/>
            <w:left w:val="none" w:sz="0" w:space="0" w:color="auto"/>
            <w:bottom w:val="none" w:sz="0" w:space="0" w:color="auto"/>
            <w:right w:val="none" w:sz="0" w:space="0" w:color="auto"/>
          </w:divBdr>
          <w:divsChild>
            <w:div w:id="162014600">
              <w:marLeft w:val="0"/>
              <w:marRight w:val="0"/>
              <w:marTop w:val="0"/>
              <w:marBottom w:val="0"/>
              <w:divBdr>
                <w:top w:val="none" w:sz="0" w:space="0" w:color="auto"/>
                <w:left w:val="none" w:sz="0" w:space="0" w:color="auto"/>
                <w:bottom w:val="none" w:sz="0" w:space="0" w:color="auto"/>
                <w:right w:val="none" w:sz="0" w:space="0" w:color="auto"/>
              </w:divBdr>
              <w:divsChild>
                <w:div w:id="454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3947">
      <w:bodyDiv w:val="1"/>
      <w:marLeft w:val="0"/>
      <w:marRight w:val="0"/>
      <w:marTop w:val="0"/>
      <w:marBottom w:val="0"/>
      <w:divBdr>
        <w:top w:val="none" w:sz="0" w:space="0" w:color="auto"/>
        <w:left w:val="none" w:sz="0" w:space="0" w:color="auto"/>
        <w:bottom w:val="none" w:sz="0" w:space="0" w:color="auto"/>
        <w:right w:val="none" w:sz="0" w:space="0" w:color="auto"/>
      </w:divBdr>
      <w:divsChild>
        <w:div w:id="217589114">
          <w:marLeft w:val="0"/>
          <w:marRight w:val="0"/>
          <w:marTop w:val="0"/>
          <w:marBottom w:val="0"/>
          <w:divBdr>
            <w:top w:val="none" w:sz="0" w:space="0" w:color="auto"/>
            <w:left w:val="none" w:sz="0" w:space="0" w:color="auto"/>
            <w:bottom w:val="none" w:sz="0" w:space="0" w:color="auto"/>
            <w:right w:val="none" w:sz="0" w:space="0" w:color="auto"/>
          </w:divBdr>
          <w:divsChild>
            <w:div w:id="1746561105">
              <w:marLeft w:val="0"/>
              <w:marRight w:val="0"/>
              <w:marTop w:val="0"/>
              <w:marBottom w:val="0"/>
              <w:divBdr>
                <w:top w:val="none" w:sz="0" w:space="0" w:color="auto"/>
                <w:left w:val="none" w:sz="0" w:space="0" w:color="auto"/>
                <w:bottom w:val="none" w:sz="0" w:space="0" w:color="auto"/>
                <w:right w:val="none" w:sz="0" w:space="0" w:color="auto"/>
              </w:divBdr>
              <w:divsChild>
                <w:div w:id="11539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2312">
      <w:bodyDiv w:val="1"/>
      <w:marLeft w:val="0"/>
      <w:marRight w:val="0"/>
      <w:marTop w:val="0"/>
      <w:marBottom w:val="0"/>
      <w:divBdr>
        <w:top w:val="none" w:sz="0" w:space="0" w:color="auto"/>
        <w:left w:val="none" w:sz="0" w:space="0" w:color="auto"/>
        <w:bottom w:val="none" w:sz="0" w:space="0" w:color="auto"/>
        <w:right w:val="none" w:sz="0" w:space="0" w:color="auto"/>
      </w:divBdr>
      <w:divsChild>
        <w:div w:id="1218666488">
          <w:marLeft w:val="0"/>
          <w:marRight w:val="0"/>
          <w:marTop w:val="0"/>
          <w:marBottom w:val="0"/>
          <w:divBdr>
            <w:top w:val="none" w:sz="0" w:space="0" w:color="auto"/>
            <w:left w:val="none" w:sz="0" w:space="0" w:color="auto"/>
            <w:bottom w:val="none" w:sz="0" w:space="0" w:color="auto"/>
            <w:right w:val="none" w:sz="0" w:space="0" w:color="auto"/>
          </w:divBdr>
          <w:divsChild>
            <w:div w:id="253629990">
              <w:marLeft w:val="0"/>
              <w:marRight w:val="0"/>
              <w:marTop w:val="0"/>
              <w:marBottom w:val="0"/>
              <w:divBdr>
                <w:top w:val="none" w:sz="0" w:space="0" w:color="auto"/>
                <w:left w:val="none" w:sz="0" w:space="0" w:color="auto"/>
                <w:bottom w:val="none" w:sz="0" w:space="0" w:color="auto"/>
                <w:right w:val="none" w:sz="0" w:space="0" w:color="auto"/>
              </w:divBdr>
              <w:divsChild>
                <w:div w:id="4010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2198">
      <w:bodyDiv w:val="1"/>
      <w:marLeft w:val="0"/>
      <w:marRight w:val="0"/>
      <w:marTop w:val="0"/>
      <w:marBottom w:val="0"/>
      <w:divBdr>
        <w:top w:val="none" w:sz="0" w:space="0" w:color="auto"/>
        <w:left w:val="none" w:sz="0" w:space="0" w:color="auto"/>
        <w:bottom w:val="none" w:sz="0" w:space="0" w:color="auto"/>
        <w:right w:val="none" w:sz="0" w:space="0" w:color="auto"/>
      </w:divBdr>
      <w:divsChild>
        <w:div w:id="2050062530">
          <w:marLeft w:val="0"/>
          <w:marRight w:val="0"/>
          <w:marTop w:val="0"/>
          <w:marBottom w:val="0"/>
          <w:divBdr>
            <w:top w:val="none" w:sz="0" w:space="0" w:color="auto"/>
            <w:left w:val="none" w:sz="0" w:space="0" w:color="auto"/>
            <w:bottom w:val="none" w:sz="0" w:space="0" w:color="auto"/>
            <w:right w:val="none" w:sz="0" w:space="0" w:color="auto"/>
          </w:divBdr>
          <w:divsChild>
            <w:div w:id="997614972">
              <w:marLeft w:val="0"/>
              <w:marRight w:val="0"/>
              <w:marTop w:val="0"/>
              <w:marBottom w:val="0"/>
              <w:divBdr>
                <w:top w:val="none" w:sz="0" w:space="0" w:color="auto"/>
                <w:left w:val="none" w:sz="0" w:space="0" w:color="auto"/>
                <w:bottom w:val="none" w:sz="0" w:space="0" w:color="auto"/>
                <w:right w:val="none" w:sz="0" w:space="0" w:color="auto"/>
              </w:divBdr>
              <w:divsChild>
                <w:div w:id="4355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279">
      <w:bodyDiv w:val="1"/>
      <w:marLeft w:val="0"/>
      <w:marRight w:val="0"/>
      <w:marTop w:val="0"/>
      <w:marBottom w:val="0"/>
      <w:divBdr>
        <w:top w:val="none" w:sz="0" w:space="0" w:color="auto"/>
        <w:left w:val="none" w:sz="0" w:space="0" w:color="auto"/>
        <w:bottom w:val="none" w:sz="0" w:space="0" w:color="auto"/>
        <w:right w:val="none" w:sz="0" w:space="0" w:color="auto"/>
      </w:divBdr>
      <w:divsChild>
        <w:div w:id="1330907523">
          <w:marLeft w:val="547"/>
          <w:marRight w:val="0"/>
          <w:marTop w:val="0"/>
          <w:marBottom w:val="0"/>
          <w:divBdr>
            <w:top w:val="none" w:sz="0" w:space="0" w:color="auto"/>
            <w:left w:val="none" w:sz="0" w:space="0" w:color="auto"/>
            <w:bottom w:val="none" w:sz="0" w:space="0" w:color="auto"/>
            <w:right w:val="none" w:sz="0" w:space="0" w:color="auto"/>
          </w:divBdr>
        </w:div>
      </w:divsChild>
    </w:div>
    <w:div w:id="1742823554">
      <w:bodyDiv w:val="1"/>
      <w:marLeft w:val="0"/>
      <w:marRight w:val="0"/>
      <w:marTop w:val="0"/>
      <w:marBottom w:val="0"/>
      <w:divBdr>
        <w:top w:val="none" w:sz="0" w:space="0" w:color="auto"/>
        <w:left w:val="none" w:sz="0" w:space="0" w:color="auto"/>
        <w:bottom w:val="none" w:sz="0" w:space="0" w:color="auto"/>
        <w:right w:val="none" w:sz="0" w:space="0" w:color="auto"/>
      </w:divBdr>
      <w:divsChild>
        <w:div w:id="523831803">
          <w:marLeft w:val="547"/>
          <w:marRight w:val="0"/>
          <w:marTop w:val="0"/>
          <w:marBottom w:val="0"/>
          <w:divBdr>
            <w:top w:val="none" w:sz="0" w:space="0" w:color="auto"/>
            <w:left w:val="none" w:sz="0" w:space="0" w:color="auto"/>
            <w:bottom w:val="none" w:sz="0" w:space="0" w:color="auto"/>
            <w:right w:val="none" w:sz="0" w:space="0" w:color="auto"/>
          </w:divBdr>
        </w:div>
        <w:div w:id="1241527518">
          <w:marLeft w:val="547"/>
          <w:marRight w:val="0"/>
          <w:marTop w:val="0"/>
          <w:marBottom w:val="0"/>
          <w:divBdr>
            <w:top w:val="none" w:sz="0" w:space="0" w:color="auto"/>
            <w:left w:val="none" w:sz="0" w:space="0" w:color="auto"/>
            <w:bottom w:val="none" w:sz="0" w:space="0" w:color="auto"/>
            <w:right w:val="none" w:sz="0" w:space="0" w:color="auto"/>
          </w:divBdr>
        </w:div>
        <w:div w:id="1594391997">
          <w:marLeft w:val="547"/>
          <w:marRight w:val="0"/>
          <w:marTop w:val="0"/>
          <w:marBottom w:val="0"/>
          <w:divBdr>
            <w:top w:val="none" w:sz="0" w:space="0" w:color="auto"/>
            <w:left w:val="none" w:sz="0" w:space="0" w:color="auto"/>
            <w:bottom w:val="none" w:sz="0" w:space="0" w:color="auto"/>
            <w:right w:val="none" w:sz="0" w:space="0" w:color="auto"/>
          </w:divBdr>
        </w:div>
      </w:divsChild>
    </w:div>
    <w:div w:id="1785541405">
      <w:bodyDiv w:val="1"/>
      <w:marLeft w:val="0"/>
      <w:marRight w:val="0"/>
      <w:marTop w:val="0"/>
      <w:marBottom w:val="0"/>
      <w:divBdr>
        <w:top w:val="none" w:sz="0" w:space="0" w:color="auto"/>
        <w:left w:val="none" w:sz="0" w:space="0" w:color="auto"/>
        <w:bottom w:val="none" w:sz="0" w:space="0" w:color="auto"/>
        <w:right w:val="none" w:sz="0" w:space="0" w:color="auto"/>
      </w:divBdr>
    </w:div>
    <w:div w:id="1825194659">
      <w:bodyDiv w:val="1"/>
      <w:marLeft w:val="0"/>
      <w:marRight w:val="0"/>
      <w:marTop w:val="0"/>
      <w:marBottom w:val="0"/>
      <w:divBdr>
        <w:top w:val="none" w:sz="0" w:space="0" w:color="auto"/>
        <w:left w:val="none" w:sz="0" w:space="0" w:color="auto"/>
        <w:bottom w:val="none" w:sz="0" w:space="0" w:color="auto"/>
        <w:right w:val="none" w:sz="0" w:space="0" w:color="auto"/>
      </w:divBdr>
      <w:divsChild>
        <w:div w:id="1394230156">
          <w:marLeft w:val="547"/>
          <w:marRight w:val="0"/>
          <w:marTop w:val="0"/>
          <w:marBottom w:val="0"/>
          <w:divBdr>
            <w:top w:val="none" w:sz="0" w:space="0" w:color="auto"/>
            <w:left w:val="none" w:sz="0" w:space="0" w:color="auto"/>
            <w:bottom w:val="none" w:sz="0" w:space="0" w:color="auto"/>
            <w:right w:val="none" w:sz="0" w:space="0" w:color="auto"/>
          </w:divBdr>
        </w:div>
        <w:div w:id="2063213765">
          <w:marLeft w:val="547"/>
          <w:marRight w:val="0"/>
          <w:marTop w:val="0"/>
          <w:marBottom w:val="0"/>
          <w:divBdr>
            <w:top w:val="none" w:sz="0" w:space="0" w:color="auto"/>
            <w:left w:val="none" w:sz="0" w:space="0" w:color="auto"/>
            <w:bottom w:val="none" w:sz="0" w:space="0" w:color="auto"/>
            <w:right w:val="none" w:sz="0" w:space="0" w:color="auto"/>
          </w:divBdr>
        </w:div>
      </w:divsChild>
    </w:div>
    <w:div w:id="1860073414">
      <w:bodyDiv w:val="1"/>
      <w:marLeft w:val="0"/>
      <w:marRight w:val="0"/>
      <w:marTop w:val="0"/>
      <w:marBottom w:val="0"/>
      <w:divBdr>
        <w:top w:val="none" w:sz="0" w:space="0" w:color="auto"/>
        <w:left w:val="none" w:sz="0" w:space="0" w:color="auto"/>
        <w:bottom w:val="none" w:sz="0" w:space="0" w:color="auto"/>
        <w:right w:val="none" w:sz="0" w:space="0" w:color="auto"/>
      </w:divBdr>
      <w:divsChild>
        <w:div w:id="1246644148">
          <w:marLeft w:val="0"/>
          <w:marRight w:val="0"/>
          <w:marTop w:val="0"/>
          <w:marBottom w:val="0"/>
          <w:divBdr>
            <w:top w:val="none" w:sz="0" w:space="0" w:color="auto"/>
            <w:left w:val="none" w:sz="0" w:space="0" w:color="auto"/>
            <w:bottom w:val="none" w:sz="0" w:space="0" w:color="auto"/>
            <w:right w:val="none" w:sz="0" w:space="0" w:color="auto"/>
          </w:divBdr>
          <w:divsChild>
            <w:div w:id="1979413994">
              <w:marLeft w:val="0"/>
              <w:marRight w:val="0"/>
              <w:marTop w:val="0"/>
              <w:marBottom w:val="0"/>
              <w:divBdr>
                <w:top w:val="none" w:sz="0" w:space="0" w:color="auto"/>
                <w:left w:val="none" w:sz="0" w:space="0" w:color="auto"/>
                <w:bottom w:val="none" w:sz="0" w:space="0" w:color="auto"/>
                <w:right w:val="none" w:sz="0" w:space="0" w:color="auto"/>
              </w:divBdr>
              <w:divsChild>
                <w:div w:id="13387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8471">
      <w:bodyDiv w:val="1"/>
      <w:marLeft w:val="0"/>
      <w:marRight w:val="0"/>
      <w:marTop w:val="0"/>
      <w:marBottom w:val="0"/>
      <w:divBdr>
        <w:top w:val="none" w:sz="0" w:space="0" w:color="auto"/>
        <w:left w:val="none" w:sz="0" w:space="0" w:color="auto"/>
        <w:bottom w:val="none" w:sz="0" w:space="0" w:color="auto"/>
        <w:right w:val="none" w:sz="0" w:space="0" w:color="auto"/>
      </w:divBdr>
    </w:div>
    <w:div w:id="1880895996">
      <w:bodyDiv w:val="1"/>
      <w:marLeft w:val="0"/>
      <w:marRight w:val="0"/>
      <w:marTop w:val="0"/>
      <w:marBottom w:val="0"/>
      <w:divBdr>
        <w:top w:val="none" w:sz="0" w:space="0" w:color="auto"/>
        <w:left w:val="none" w:sz="0" w:space="0" w:color="auto"/>
        <w:bottom w:val="none" w:sz="0" w:space="0" w:color="auto"/>
        <w:right w:val="none" w:sz="0" w:space="0" w:color="auto"/>
      </w:divBdr>
      <w:divsChild>
        <w:div w:id="577252044">
          <w:marLeft w:val="547"/>
          <w:marRight w:val="0"/>
          <w:marTop w:val="0"/>
          <w:marBottom w:val="0"/>
          <w:divBdr>
            <w:top w:val="none" w:sz="0" w:space="0" w:color="auto"/>
            <w:left w:val="none" w:sz="0" w:space="0" w:color="auto"/>
            <w:bottom w:val="none" w:sz="0" w:space="0" w:color="auto"/>
            <w:right w:val="none" w:sz="0" w:space="0" w:color="auto"/>
          </w:divBdr>
        </w:div>
      </w:divsChild>
    </w:div>
    <w:div w:id="1885825231">
      <w:bodyDiv w:val="1"/>
      <w:marLeft w:val="0"/>
      <w:marRight w:val="0"/>
      <w:marTop w:val="0"/>
      <w:marBottom w:val="0"/>
      <w:divBdr>
        <w:top w:val="none" w:sz="0" w:space="0" w:color="auto"/>
        <w:left w:val="none" w:sz="0" w:space="0" w:color="auto"/>
        <w:bottom w:val="none" w:sz="0" w:space="0" w:color="auto"/>
        <w:right w:val="none" w:sz="0" w:space="0" w:color="auto"/>
      </w:divBdr>
      <w:divsChild>
        <w:div w:id="656767935">
          <w:marLeft w:val="547"/>
          <w:marRight w:val="0"/>
          <w:marTop w:val="0"/>
          <w:marBottom w:val="0"/>
          <w:divBdr>
            <w:top w:val="none" w:sz="0" w:space="0" w:color="auto"/>
            <w:left w:val="none" w:sz="0" w:space="0" w:color="auto"/>
            <w:bottom w:val="none" w:sz="0" w:space="0" w:color="auto"/>
            <w:right w:val="none" w:sz="0" w:space="0" w:color="auto"/>
          </w:divBdr>
        </w:div>
        <w:div w:id="671643441">
          <w:marLeft w:val="547"/>
          <w:marRight w:val="0"/>
          <w:marTop w:val="0"/>
          <w:marBottom w:val="0"/>
          <w:divBdr>
            <w:top w:val="none" w:sz="0" w:space="0" w:color="auto"/>
            <w:left w:val="none" w:sz="0" w:space="0" w:color="auto"/>
            <w:bottom w:val="none" w:sz="0" w:space="0" w:color="auto"/>
            <w:right w:val="none" w:sz="0" w:space="0" w:color="auto"/>
          </w:divBdr>
        </w:div>
        <w:div w:id="747196343">
          <w:marLeft w:val="547"/>
          <w:marRight w:val="0"/>
          <w:marTop w:val="0"/>
          <w:marBottom w:val="0"/>
          <w:divBdr>
            <w:top w:val="none" w:sz="0" w:space="0" w:color="auto"/>
            <w:left w:val="none" w:sz="0" w:space="0" w:color="auto"/>
            <w:bottom w:val="none" w:sz="0" w:space="0" w:color="auto"/>
            <w:right w:val="none" w:sz="0" w:space="0" w:color="auto"/>
          </w:divBdr>
        </w:div>
      </w:divsChild>
    </w:div>
    <w:div w:id="1889607689">
      <w:bodyDiv w:val="1"/>
      <w:marLeft w:val="0"/>
      <w:marRight w:val="0"/>
      <w:marTop w:val="0"/>
      <w:marBottom w:val="0"/>
      <w:divBdr>
        <w:top w:val="none" w:sz="0" w:space="0" w:color="auto"/>
        <w:left w:val="none" w:sz="0" w:space="0" w:color="auto"/>
        <w:bottom w:val="none" w:sz="0" w:space="0" w:color="auto"/>
        <w:right w:val="none" w:sz="0" w:space="0" w:color="auto"/>
      </w:divBdr>
    </w:div>
    <w:div w:id="1900704035">
      <w:bodyDiv w:val="1"/>
      <w:marLeft w:val="0"/>
      <w:marRight w:val="0"/>
      <w:marTop w:val="0"/>
      <w:marBottom w:val="0"/>
      <w:divBdr>
        <w:top w:val="none" w:sz="0" w:space="0" w:color="auto"/>
        <w:left w:val="none" w:sz="0" w:space="0" w:color="auto"/>
        <w:bottom w:val="none" w:sz="0" w:space="0" w:color="auto"/>
        <w:right w:val="none" w:sz="0" w:space="0" w:color="auto"/>
      </w:divBdr>
      <w:divsChild>
        <w:div w:id="842359197">
          <w:marLeft w:val="0"/>
          <w:marRight w:val="0"/>
          <w:marTop w:val="0"/>
          <w:marBottom w:val="0"/>
          <w:divBdr>
            <w:top w:val="none" w:sz="0" w:space="0" w:color="auto"/>
            <w:left w:val="none" w:sz="0" w:space="0" w:color="auto"/>
            <w:bottom w:val="none" w:sz="0" w:space="0" w:color="auto"/>
            <w:right w:val="none" w:sz="0" w:space="0" w:color="auto"/>
          </w:divBdr>
          <w:divsChild>
            <w:div w:id="577982594">
              <w:marLeft w:val="0"/>
              <w:marRight w:val="0"/>
              <w:marTop w:val="0"/>
              <w:marBottom w:val="0"/>
              <w:divBdr>
                <w:top w:val="none" w:sz="0" w:space="0" w:color="auto"/>
                <w:left w:val="none" w:sz="0" w:space="0" w:color="auto"/>
                <w:bottom w:val="none" w:sz="0" w:space="0" w:color="auto"/>
                <w:right w:val="none" w:sz="0" w:space="0" w:color="auto"/>
              </w:divBdr>
              <w:divsChild>
                <w:div w:id="844322553">
                  <w:marLeft w:val="0"/>
                  <w:marRight w:val="0"/>
                  <w:marTop w:val="0"/>
                  <w:marBottom w:val="0"/>
                  <w:divBdr>
                    <w:top w:val="none" w:sz="0" w:space="0" w:color="auto"/>
                    <w:left w:val="none" w:sz="0" w:space="0" w:color="auto"/>
                    <w:bottom w:val="none" w:sz="0" w:space="0" w:color="auto"/>
                    <w:right w:val="none" w:sz="0" w:space="0" w:color="auto"/>
                  </w:divBdr>
                  <w:divsChild>
                    <w:div w:id="3860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0624">
      <w:bodyDiv w:val="1"/>
      <w:marLeft w:val="0"/>
      <w:marRight w:val="0"/>
      <w:marTop w:val="0"/>
      <w:marBottom w:val="0"/>
      <w:divBdr>
        <w:top w:val="none" w:sz="0" w:space="0" w:color="auto"/>
        <w:left w:val="none" w:sz="0" w:space="0" w:color="auto"/>
        <w:bottom w:val="none" w:sz="0" w:space="0" w:color="auto"/>
        <w:right w:val="none" w:sz="0" w:space="0" w:color="auto"/>
      </w:divBdr>
      <w:divsChild>
        <w:div w:id="460997535">
          <w:marLeft w:val="547"/>
          <w:marRight w:val="0"/>
          <w:marTop w:val="0"/>
          <w:marBottom w:val="0"/>
          <w:divBdr>
            <w:top w:val="none" w:sz="0" w:space="0" w:color="auto"/>
            <w:left w:val="none" w:sz="0" w:space="0" w:color="auto"/>
            <w:bottom w:val="none" w:sz="0" w:space="0" w:color="auto"/>
            <w:right w:val="none" w:sz="0" w:space="0" w:color="auto"/>
          </w:divBdr>
        </w:div>
        <w:div w:id="1220550713">
          <w:marLeft w:val="547"/>
          <w:marRight w:val="0"/>
          <w:marTop w:val="0"/>
          <w:marBottom w:val="0"/>
          <w:divBdr>
            <w:top w:val="none" w:sz="0" w:space="0" w:color="auto"/>
            <w:left w:val="none" w:sz="0" w:space="0" w:color="auto"/>
            <w:bottom w:val="none" w:sz="0" w:space="0" w:color="auto"/>
            <w:right w:val="none" w:sz="0" w:space="0" w:color="auto"/>
          </w:divBdr>
        </w:div>
        <w:div w:id="2020160572">
          <w:marLeft w:val="547"/>
          <w:marRight w:val="0"/>
          <w:marTop w:val="0"/>
          <w:marBottom w:val="0"/>
          <w:divBdr>
            <w:top w:val="none" w:sz="0" w:space="0" w:color="auto"/>
            <w:left w:val="none" w:sz="0" w:space="0" w:color="auto"/>
            <w:bottom w:val="none" w:sz="0" w:space="0" w:color="auto"/>
            <w:right w:val="none" w:sz="0" w:space="0" w:color="auto"/>
          </w:divBdr>
        </w:div>
      </w:divsChild>
    </w:div>
    <w:div w:id="1926643836">
      <w:bodyDiv w:val="1"/>
      <w:marLeft w:val="0"/>
      <w:marRight w:val="0"/>
      <w:marTop w:val="0"/>
      <w:marBottom w:val="0"/>
      <w:divBdr>
        <w:top w:val="none" w:sz="0" w:space="0" w:color="auto"/>
        <w:left w:val="none" w:sz="0" w:space="0" w:color="auto"/>
        <w:bottom w:val="none" w:sz="0" w:space="0" w:color="auto"/>
        <w:right w:val="none" w:sz="0" w:space="0" w:color="auto"/>
      </w:divBdr>
      <w:divsChild>
        <w:div w:id="1269318333">
          <w:marLeft w:val="0"/>
          <w:marRight w:val="0"/>
          <w:marTop w:val="0"/>
          <w:marBottom w:val="0"/>
          <w:divBdr>
            <w:top w:val="none" w:sz="0" w:space="0" w:color="auto"/>
            <w:left w:val="none" w:sz="0" w:space="0" w:color="auto"/>
            <w:bottom w:val="none" w:sz="0" w:space="0" w:color="auto"/>
            <w:right w:val="none" w:sz="0" w:space="0" w:color="auto"/>
          </w:divBdr>
          <w:divsChild>
            <w:div w:id="131022144">
              <w:marLeft w:val="0"/>
              <w:marRight w:val="0"/>
              <w:marTop w:val="0"/>
              <w:marBottom w:val="0"/>
              <w:divBdr>
                <w:top w:val="none" w:sz="0" w:space="0" w:color="auto"/>
                <w:left w:val="none" w:sz="0" w:space="0" w:color="auto"/>
                <w:bottom w:val="none" w:sz="0" w:space="0" w:color="auto"/>
                <w:right w:val="none" w:sz="0" w:space="0" w:color="auto"/>
              </w:divBdr>
              <w:divsChild>
                <w:div w:id="78143835">
                  <w:marLeft w:val="0"/>
                  <w:marRight w:val="0"/>
                  <w:marTop w:val="0"/>
                  <w:marBottom w:val="0"/>
                  <w:divBdr>
                    <w:top w:val="none" w:sz="0" w:space="0" w:color="auto"/>
                    <w:left w:val="none" w:sz="0" w:space="0" w:color="auto"/>
                    <w:bottom w:val="none" w:sz="0" w:space="0" w:color="auto"/>
                    <w:right w:val="none" w:sz="0" w:space="0" w:color="auto"/>
                  </w:divBdr>
                  <w:divsChild>
                    <w:div w:id="6365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99233">
      <w:bodyDiv w:val="1"/>
      <w:marLeft w:val="0"/>
      <w:marRight w:val="0"/>
      <w:marTop w:val="0"/>
      <w:marBottom w:val="0"/>
      <w:divBdr>
        <w:top w:val="none" w:sz="0" w:space="0" w:color="auto"/>
        <w:left w:val="none" w:sz="0" w:space="0" w:color="auto"/>
        <w:bottom w:val="none" w:sz="0" w:space="0" w:color="auto"/>
        <w:right w:val="none" w:sz="0" w:space="0" w:color="auto"/>
      </w:divBdr>
      <w:divsChild>
        <w:div w:id="1351563221">
          <w:marLeft w:val="0"/>
          <w:marRight w:val="0"/>
          <w:marTop w:val="0"/>
          <w:marBottom w:val="0"/>
          <w:divBdr>
            <w:top w:val="none" w:sz="0" w:space="0" w:color="auto"/>
            <w:left w:val="none" w:sz="0" w:space="0" w:color="auto"/>
            <w:bottom w:val="none" w:sz="0" w:space="0" w:color="auto"/>
            <w:right w:val="none" w:sz="0" w:space="0" w:color="auto"/>
          </w:divBdr>
          <w:divsChild>
            <w:div w:id="1529834002">
              <w:marLeft w:val="0"/>
              <w:marRight w:val="0"/>
              <w:marTop w:val="0"/>
              <w:marBottom w:val="0"/>
              <w:divBdr>
                <w:top w:val="none" w:sz="0" w:space="0" w:color="auto"/>
                <w:left w:val="none" w:sz="0" w:space="0" w:color="auto"/>
                <w:bottom w:val="none" w:sz="0" w:space="0" w:color="auto"/>
                <w:right w:val="none" w:sz="0" w:space="0" w:color="auto"/>
              </w:divBdr>
              <w:divsChild>
                <w:div w:id="172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834">
      <w:bodyDiv w:val="1"/>
      <w:marLeft w:val="0"/>
      <w:marRight w:val="0"/>
      <w:marTop w:val="0"/>
      <w:marBottom w:val="0"/>
      <w:divBdr>
        <w:top w:val="none" w:sz="0" w:space="0" w:color="auto"/>
        <w:left w:val="none" w:sz="0" w:space="0" w:color="auto"/>
        <w:bottom w:val="none" w:sz="0" w:space="0" w:color="auto"/>
        <w:right w:val="none" w:sz="0" w:space="0" w:color="auto"/>
      </w:divBdr>
      <w:divsChild>
        <w:div w:id="919103041">
          <w:marLeft w:val="0"/>
          <w:marRight w:val="0"/>
          <w:marTop w:val="0"/>
          <w:marBottom w:val="0"/>
          <w:divBdr>
            <w:top w:val="none" w:sz="0" w:space="0" w:color="auto"/>
            <w:left w:val="none" w:sz="0" w:space="0" w:color="auto"/>
            <w:bottom w:val="none" w:sz="0" w:space="0" w:color="auto"/>
            <w:right w:val="none" w:sz="0" w:space="0" w:color="auto"/>
          </w:divBdr>
          <w:divsChild>
            <w:div w:id="1908882598">
              <w:marLeft w:val="0"/>
              <w:marRight w:val="0"/>
              <w:marTop w:val="0"/>
              <w:marBottom w:val="0"/>
              <w:divBdr>
                <w:top w:val="none" w:sz="0" w:space="0" w:color="auto"/>
                <w:left w:val="none" w:sz="0" w:space="0" w:color="auto"/>
                <w:bottom w:val="none" w:sz="0" w:space="0" w:color="auto"/>
                <w:right w:val="none" w:sz="0" w:space="0" w:color="auto"/>
              </w:divBdr>
              <w:divsChild>
                <w:div w:id="1199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4612">
      <w:bodyDiv w:val="1"/>
      <w:marLeft w:val="0"/>
      <w:marRight w:val="0"/>
      <w:marTop w:val="0"/>
      <w:marBottom w:val="0"/>
      <w:divBdr>
        <w:top w:val="none" w:sz="0" w:space="0" w:color="auto"/>
        <w:left w:val="none" w:sz="0" w:space="0" w:color="auto"/>
        <w:bottom w:val="none" w:sz="0" w:space="0" w:color="auto"/>
        <w:right w:val="none" w:sz="0" w:space="0" w:color="auto"/>
      </w:divBdr>
      <w:divsChild>
        <w:div w:id="656225443">
          <w:marLeft w:val="547"/>
          <w:marRight w:val="0"/>
          <w:marTop w:val="0"/>
          <w:marBottom w:val="0"/>
          <w:divBdr>
            <w:top w:val="none" w:sz="0" w:space="0" w:color="auto"/>
            <w:left w:val="none" w:sz="0" w:space="0" w:color="auto"/>
            <w:bottom w:val="none" w:sz="0" w:space="0" w:color="auto"/>
            <w:right w:val="none" w:sz="0" w:space="0" w:color="auto"/>
          </w:divBdr>
        </w:div>
      </w:divsChild>
    </w:div>
    <w:div w:id="2010517957">
      <w:bodyDiv w:val="1"/>
      <w:marLeft w:val="0"/>
      <w:marRight w:val="0"/>
      <w:marTop w:val="0"/>
      <w:marBottom w:val="0"/>
      <w:divBdr>
        <w:top w:val="none" w:sz="0" w:space="0" w:color="auto"/>
        <w:left w:val="none" w:sz="0" w:space="0" w:color="auto"/>
        <w:bottom w:val="none" w:sz="0" w:space="0" w:color="auto"/>
        <w:right w:val="none" w:sz="0" w:space="0" w:color="auto"/>
      </w:divBdr>
      <w:divsChild>
        <w:div w:id="1564830414">
          <w:marLeft w:val="691"/>
          <w:marRight w:val="0"/>
          <w:marTop w:val="0"/>
          <w:marBottom w:val="120"/>
          <w:divBdr>
            <w:top w:val="none" w:sz="0" w:space="0" w:color="auto"/>
            <w:left w:val="none" w:sz="0" w:space="0" w:color="auto"/>
            <w:bottom w:val="none" w:sz="0" w:space="0" w:color="auto"/>
            <w:right w:val="none" w:sz="0" w:space="0" w:color="auto"/>
          </w:divBdr>
        </w:div>
      </w:divsChild>
    </w:div>
    <w:div w:id="2045786522">
      <w:bodyDiv w:val="1"/>
      <w:marLeft w:val="0"/>
      <w:marRight w:val="0"/>
      <w:marTop w:val="0"/>
      <w:marBottom w:val="0"/>
      <w:divBdr>
        <w:top w:val="none" w:sz="0" w:space="0" w:color="auto"/>
        <w:left w:val="none" w:sz="0" w:space="0" w:color="auto"/>
        <w:bottom w:val="none" w:sz="0" w:space="0" w:color="auto"/>
        <w:right w:val="none" w:sz="0" w:space="0" w:color="auto"/>
      </w:divBdr>
      <w:divsChild>
        <w:div w:id="1516311720">
          <w:marLeft w:val="0"/>
          <w:marRight w:val="0"/>
          <w:marTop w:val="0"/>
          <w:marBottom w:val="0"/>
          <w:divBdr>
            <w:top w:val="none" w:sz="0" w:space="0" w:color="auto"/>
            <w:left w:val="none" w:sz="0" w:space="0" w:color="auto"/>
            <w:bottom w:val="none" w:sz="0" w:space="0" w:color="auto"/>
            <w:right w:val="none" w:sz="0" w:space="0" w:color="auto"/>
          </w:divBdr>
          <w:divsChild>
            <w:div w:id="512497438">
              <w:marLeft w:val="0"/>
              <w:marRight w:val="0"/>
              <w:marTop w:val="0"/>
              <w:marBottom w:val="0"/>
              <w:divBdr>
                <w:top w:val="none" w:sz="0" w:space="0" w:color="auto"/>
                <w:left w:val="none" w:sz="0" w:space="0" w:color="auto"/>
                <w:bottom w:val="none" w:sz="0" w:space="0" w:color="auto"/>
                <w:right w:val="none" w:sz="0" w:space="0" w:color="auto"/>
              </w:divBdr>
              <w:divsChild>
                <w:div w:id="1009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2276">
      <w:bodyDiv w:val="1"/>
      <w:marLeft w:val="0"/>
      <w:marRight w:val="0"/>
      <w:marTop w:val="0"/>
      <w:marBottom w:val="0"/>
      <w:divBdr>
        <w:top w:val="none" w:sz="0" w:space="0" w:color="auto"/>
        <w:left w:val="none" w:sz="0" w:space="0" w:color="auto"/>
        <w:bottom w:val="none" w:sz="0" w:space="0" w:color="auto"/>
        <w:right w:val="none" w:sz="0" w:space="0" w:color="auto"/>
      </w:divBdr>
      <w:divsChild>
        <w:div w:id="1204908400">
          <w:marLeft w:val="0"/>
          <w:marRight w:val="0"/>
          <w:marTop w:val="0"/>
          <w:marBottom w:val="0"/>
          <w:divBdr>
            <w:top w:val="none" w:sz="0" w:space="0" w:color="auto"/>
            <w:left w:val="none" w:sz="0" w:space="0" w:color="auto"/>
            <w:bottom w:val="none" w:sz="0" w:space="0" w:color="auto"/>
            <w:right w:val="none" w:sz="0" w:space="0" w:color="auto"/>
          </w:divBdr>
          <w:divsChild>
            <w:div w:id="22832405">
              <w:marLeft w:val="0"/>
              <w:marRight w:val="0"/>
              <w:marTop w:val="0"/>
              <w:marBottom w:val="0"/>
              <w:divBdr>
                <w:top w:val="none" w:sz="0" w:space="0" w:color="auto"/>
                <w:left w:val="none" w:sz="0" w:space="0" w:color="auto"/>
                <w:bottom w:val="none" w:sz="0" w:space="0" w:color="auto"/>
                <w:right w:val="none" w:sz="0" w:space="0" w:color="auto"/>
              </w:divBdr>
              <w:divsChild>
                <w:div w:id="1935940510">
                  <w:marLeft w:val="0"/>
                  <w:marRight w:val="0"/>
                  <w:marTop w:val="0"/>
                  <w:marBottom w:val="0"/>
                  <w:divBdr>
                    <w:top w:val="none" w:sz="0" w:space="0" w:color="auto"/>
                    <w:left w:val="none" w:sz="0" w:space="0" w:color="auto"/>
                    <w:bottom w:val="none" w:sz="0" w:space="0" w:color="auto"/>
                    <w:right w:val="none" w:sz="0" w:space="0" w:color="auto"/>
                  </w:divBdr>
                </w:div>
              </w:divsChild>
            </w:div>
            <w:div w:id="31853293">
              <w:marLeft w:val="0"/>
              <w:marRight w:val="0"/>
              <w:marTop w:val="0"/>
              <w:marBottom w:val="0"/>
              <w:divBdr>
                <w:top w:val="none" w:sz="0" w:space="0" w:color="auto"/>
                <w:left w:val="none" w:sz="0" w:space="0" w:color="auto"/>
                <w:bottom w:val="none" w:sz="0" w:space="0" w:color="auto"/>
                <w:right w:val="none" w:sz="0" w:space="0" w:color="auto"/>
              </w:divBdr>
              <w:divsChild>
                <w:div w:id="2090730336">
                  <w:marLeft w:val="0"/>
                  <w:marRight w:val="0"/>
                  <w:marTop w:val="0"/>
                  <w:marBottom w:val="0"/>
                  <w:divBdr>
                    <w:top w:val="none" w:sz="0" w:space="0" w:color="auto"/>
                    <w:left w:val="none" w:sz="0" w:space="0" w:color="auto"/>
                    <w:bottom w:val="none" w:sz="0" w:space="0" w:color="auto"/>
                    <w:right w:val="none" w:sz="0" w:space="0" w:color="auto"/>
                  </w:divBdr>
                </w:div>
              </w:divsChild>
            </w:div>
            <w:div w:id="32971288">
              <w:marLeft w:val="0"/>
              <w:marRight w:val="0"/>
              <w:marTop w:val="0"/>
              <w:marBottom w:val="0"/>
              <w:divBdr>
                <w:top w:val="none" w:sz="0" w:space="0" w:color="auto"/>
                <w:left w:val="none" w:sz="0" w:space="0" w:color="auto"/>
                <w:bottom w:val="none" w:sz="0" w:space="0" w:color="auto"/>
                <w:right w:val="none" w:sz="0" w:space="0" w:color="auto"/>
              </w:divBdr>
              <w:divsChild>
                <w:div w:id="953753615">
                  <w:marLeft w:val="0"/>
                  <w:marRight w:val="0"/>
                  <w:marTop w:val="0"/>
                  <w:marBottom w:val="0"/>
                  <w:divBdr>
                    <w:top w:val="none" w:sz="0" w:space="0" w:color="auto"/>
                    <w:left w:val="none" w:sz="0" w:space="0" w:color="auto"/>
                    <w:bottom w:val="none" w:sz="0" w:space="0" w:color="auto"/>
                    <w:right w:val="none" w:sz="0" w:space="0" w:color="auto"/>
                  </w:divBdr>
                </w:div>
              </w:divsChild>
            </w:div>
            <w:div w:id="47412683">
              <w:marLeft w:val="0"/>
              <w:marRight w:val="0"/>
              <w:marTop w:val="0"/>
              <w:marBottom w:val="0"/>
              <w:divBdr>
                <w:top w:val="none" w:sz="0" w:space="0" w:color="auto"/>
                <w:left w:val="none" w:sz="0" w:space="0" w:color="auto"/>
                <w:bottom w:val="none" w:sz="0" w:space="0" w:color="auto"/>
                <w:right w:val="none" w:sz="0" w:space="0" w:color="auto"/>
              </w:divBdr>
              <w:divsChild>
                <w:div w:id="1507819145">
                  <w:marLeft w:val="0"/>
                  <w:marRight w:val="0"/>
                  <w:marTop w:val="0"/>
                  <w:marBottom w:val="0"/>
                  <w:divBdr>
                    <w:top w:val="none" w:sz="0" w:space="0" w:color="auto"/>
                    <w:left w:val="none" w:sz="0" w:space="0" w:color="auto"/>
                    <w:bottom w:val="none" w:sz="0" w:space="0" w:color="auto"/>
                    <w:right w:val="none" w:sz="0" w:space="0" w:color="auto"/>
                  </w:divBdr>
                </w:div>
              </w:divsChild>
            </w:div>
            <w:div w:id="57168525">
              <w:marLeft w:val="0"/>
              <w:marRight w:val="0"/>
              <w:marTop w:val="0"/>
              <w:marBottom w:val="0"/>
              <w:divBdr>
                <w:top w:val="none" w:sz="0" w:space="0" w:color="auto"/>
                <w:left w:val="none" w:sz="0" w:space="0" w:color="auto"/>
                <w:bottom w:val="none" w:sz="0" w:space="0" w:color="auto"/>
                <w:right w:val="none" w:sz="0" w:space="0" w:color="auto"/>
              </w:divBdr>
              <w:divsChild>
                <w:div w:id="659770784">
                  <w:marLeft w:val="0"/>
                  <w:marRight w:val="0"/>
                  <w:marTop w:val="0"/>
                  <w:marBottom w:val="0"/>
                  <w:divBdr>
                    <w:top w:val="none" w:sz="0" w:space="0" w:color="auto"/>
                    <w:left w:val="none" w:sz="0" w:space="0" w:color="auto"/>
                    <w:bottom w:val="none" w:sz="0" w:space="0" w:color="auto"/>
                    <w:right w:val="none" w:sz="0" w:space="0" w:color="auto"/>
                  </w:divBdr>
                </w:div>
              </w:divsChild>
            </w:div>
            <w:div w:id="72552556">
              <w:marLeft w:val="0"/>
              <w:marRight w:val="0"/>
              <w:marTop w:val="0"/>
              <w:marBottom w:val="0"/>
              <w:divBdr>
                <w:top w:val="none" w:sz="0" w:space="0" w:color="auto"/>
                <w:left w:val="none" w:sz="0" w:space="0" w:color="auto"/>
                <w:bottom w:val="none" w:sz="0" w:space="0" w:color="auto"/>
                <w:right w:val="none" w:sz="0" w:space="0" w:color="auto"/>
              </w:divBdr>
              <w:divsChild>
                <w:div w:id="1196237773">
                  <w:marLeft w:val="0"/>
                  <w:marRight w:val="0"/>
                  <w:marTop w:val="0"/>
                  <w:marBottom w:val="0"/>
                  <w:divBdr>
                    <w:top w:val="none" w:sz="0" w:space="0" w:color="auto"/>
                    <w:left w:val="none" w:sz="0" w:space="0" w:color="auto"/>
                    <w:bottom w:val="none" w:sz="0" w:space="0" w:color="auto"/>
                    <w:right w:val="none" w:sz="0" w:space="0" w:color="auto"/>
                  </w:divBdr>
                </w:div>
              </w:divsChild>
            </w:div>
            <w:div w:id="103308967">
              <w:marLeft w:val="0"/>
              <w:marRight w:val="0"/>
              <w:marTop w:val="0"/>
              <w:marBottom w:val="0"/>
              <w:divBdr>
                <w:top w:val="none" w:sz="0" w:space="0" w:color="auto"/>
                <w:left w:val="none" w:sz="0" w:space="0" w:color="auto"/>
                <w:bottom w:val="none" w:sz="0" w:space="0" w:color="auto"/>
                <w:right w:val="none" w:sz="0" w:space="0" w:color="auto"/>
              </w:divBdr>
              <w:divsChild>
                <w:div w:id="1006058737">
                  <w:marLeft w:val="0"/>
                  <w:marRight w:val="0"/>
                  <w:marTop w:val="0"/>
                  <w:marBottom w:val="0"/>
                  <w:divBdr>
                    <w:top w:val="none" w:sz="0" w:space="0" w:color="auto"/>
                    <w:left w:val="none" w:sz="0" w:space="0" w:color="auto"/>
                    <w:bottom w:val="none" w:sz="0" w:space="0" w:color="auto"/>
                    <w:right w:val="none" w:sz="0" w:space="0" w:color="auto"/>
                  </w:divBdr>
                </w:div>
              </w:divsChild>
            </w:div>
            <w:div w:id="111486830">
              <w:marLeft w:val="0"/>
              <w:marRight w:val="0"/>
              <w:marTop w:val="0"/>
              <w:marBottom w:val="0"/>
              <w:divBdr>
                <w:top w:val="none" w:sz="0" w:space="0" w:color="auto"/>
                <w:left w:val="none" w:sz="0" w:space="0" w:color="auto"/>
                <w:bottom w:val="none" w:sz="0" w:space="0" w:color="auto"/>
                <w:right w:val="none" w:sz="0" w:space="0" w:color="auto"/>
              </w:divBdr>
              <w:divsChild>
                <w:div w:id="327562784">
                  <w:marLeft w:val="0"/>
                  <w:marRight w:val="0"/>
                  <w:marTop w:val="0"/>
                  <w:marBottom w:val="0"/>
                  <w:divBdr>
                    <w:top w:val="none" w:sz="0" w:space="0" w:color="auto"/>
                    <w:left w:val="none" w:sz="0" w:space="0" w:color="auto"/>
                    <w:bottom w:val="none" w:sz="0" w:space="0" w:color="auto"/>
                    <w:right w:val="none" w:sz="0" w:space="0" w:color="auto"/>
                  </w:divBdr>
                </w:div>
              </w:divsChild>
            </w:div>
            <w:div w:id="139083497">
              <w:marLeft w:val="0"/>
              <w:marRight w:val="0"/>
              <w:marTop w:val="0"/>
              <w:marBottom w:val="0"/>
              <w:divBdr>
                <w:top w:val="none" w:sz="0" w:space="0" w:color="auto"/>
                <w:left w:val="none" w:sz="0" w:space="0" w:color="auto"/>
                <w:bottom w:val="none" w:sz="0" w:space="0" w:color="auto"/>
                <w:right w:val="none" w:sz="0" w:space="0" w:color="auto"/>
              </w:divBdr>
              <w:divsChild>
                <w:div w:id="698505339">
                  <w:marLeft w:val="0"/>
                  <w:marRight w:val="0"/>
                  <w:marTop w:val="0"/>
                  <w:marBottom w:val="0"/>
                  <w:divBdr>
                    <w:top w:val="none" w:sz="0" w:space="0" w:color="auto"/>
                    <w:left w:val="none" w:sz="0" w:space="0" w:color="auto"/>
                    <w:bottom w:val="none" w:sz="0" w:space="0" w:color="auto"/>
                    <w:right w:val="none" w:sz="0" w:space="0" w:color="auto"/>
                  </w:divBdr>
                </w:div>
              </w:divsChild>
            </w:div>
            <w:div w:id="162863041">
              <w:marLeft w:val="0"/>
              <w:marRight w:val="0"/>
              <w:marTop w:val="0"/>
              <w:marBottom w:val="0"/>
              <w:divBdr>
                <w:top w:val="none" w:sz="0" w:space="0" w:color="auto"/>
                <w:left w:val="none" w:sz="0" w:space="0" w:color="auto"/>
                <w:bottom w:val="none" w:sz="0" w:space="0" w:color="auto"/>
                <w:right w:val="none" w:sz="0" w:space="0" w:color="auto"/>
              </w:divBdr>
              <w:divsChild>
                <w:div w:id="1681009490">
                  <w:marLeft w:val="0"/>
                  <w:marRight w:val="0"/>
                  <w:marTop w:val="0"/>
                  <w:marBottom w:val="0"/>
                  <w:divBdr>
                    <w:top w:val="none" w:sz="0" w:space="0" w:color="auto"/>
                    <w:left w:val="none" w:sz="0" w:space="0" w:color="auto"/>
                    <w:bottom w:val="none" w:sz="0" w:space="0" w:color="auto"/>
                    <w:right w:val="none" w:sz="0" w:space="0" w:color="auto"/>
                  </w:divBdr>
                </w:div>
              </w:divsChild>
            </w:div>
            <w:div w:id="175731657">
              <w:marLeft w:val="0"/>
              <w:marRight w:val="0"/>
              <w:marTop w:val="0"/>
              <w:marBottom w:val="0"/>
              <w:divBdr>
                <w:top w:val="none" w:sz="0" w:space="0" w:color="auto"/>
                <w:left w:val="none" w:sz="0" w:space="0" w:color="auto"/>
                <w:bottom w:val="none" w:sz="0" w:space="0" w:color="auto"/>
                <w:right w:val="none" w:sz="0" w:space="0" w:color="auto"/>
              </w:divBdr>
              <w:divsChild>
                <w:div w:id="563029231">
                  <w:marLeft w:val="0"/>
                  <w:marRight w:val="0"/>
                  <w:marTop w:val="0"/>
                  <w:marBottom w:val="0"/>
                  <w:divBdr>
                    <w:top w:val="none" w:sz="0" w:space="0" w:color="auto"/>
                    <w:left w:val="none" w:sz="0" w:space="0" w:color="auto"/>
                    <w:bottom w:val="none" w:sz="0" w:space="0" w:color="auto"/>
                    <w:right w:val="none" w:sz="0" w:space="0" w:color="auto"/>
                  </w:divBdr>
                </w:div>
              </w:divsChild>
            </w:div>
            <w:div w:id="191460372">
              <w:marLeft w:val="0"/>
              <w:marRight w:val="0"/>
              <w:marTop w:val="0"/>
              <w:marBottom w:val="0"/>
              <w:divBdr>
                <w:top w:val="none" w:sz="0" w:space="0" w:color="auto"/>
                <w:left w:val="none" w:sz="0" w:space="0" w:color="auto"/>
                <w:bottom w:val="none" w:sz="0" w:space="0" w:color="auto"/>
                <w:right w:val="none" w:sz="0" w:space="0" w:color="auto"/>
              </w:divBdr>
              <w:divsChild>
                <w:div w:id="2134640330">
                  <w:marLeft w:val="0"/>
                  <w:marRight w:val="0"/>
                  <w:marTop w:val="0"/>
                  <w:marBottom w:val="0"/>
                  <w:divBdr>
                    <w:top w:val="none" w:sz="0" w:space="0" w:color="auto"/>
                    <w:left w:val="none" w:sz="0" w:space="0" w:color="auto"/>
                    <w:bottom w:val="none" w:sz="0" w:space="0" w:color="auto"/>
                    <w:right w:val="none" w:sz="0" w:space="0" w:color="auto"/>
                  </w:divBdr>
                </w:div>
              </w:divsChild>
            </w:div>
            <w:div w:id="197741208">
              <w:marLeft w:val="0"/>
              <w:marRight w:val="0"/>
              <w:marTop w:val="0"/>
              <w:marBottom w:val="0"/>
              <w:divBdr>
                <w:top w:val="none" w:sz="0" w:space="0" w:color="auto"/>
                <w:left w:val="none" w:sz="0" w:space="0" w:color="auto"/>
                <w:bottom w:val="none" w:sz="0" w:space="0" w:color="auto"/>
                <w:right w:val="none" w:sz="0" w:space="0" w:color="auto"/>
              </w:divBdr>
              <w:divsChild>
                <w:div w:id="986588319">
                  <w:marLeft w:val="0"/>
                  <w:marRight w:val="0"/>
                  <w:marTop w:val="0"/>
                  <w:marBottom w:val="0"/>
                  <w:divBdr>
                    <w:top w:val="none" w:sz="0" w:space="0" w:color="auto"/>
                    <w:left w:val="none" w:sz="0" w:space="0" w:color="auto"/>
                    <w:bottom w:val="none" w:sz="0" w:space="0" w:color="auto"/>
                    <w:right w:val="none" w:sz="0" w:space="0" w:color="auto"/>
                  </w:divBdr>
                </w:div>
              </w:divsChild>
            </w:div>
            <w:div w:id="293298018">
              <w:marLeft w:val="0"/>
              <w:marRight w:val="0"/>
              <w:marTop w:val="0"/>
              <w:marBottom w:val="0"/>
              <w:divBdr>
                <w:top w:val="none" w:sz="0" w:space="0" w:color="auto"/>
                <w:left w:val="none" w:sz="0" w:space="0" w:color="auto"/>
                <w:bottom w:val="none" w:sz="0" w:space="0" w:color="auto"/>
                <w:right w:val="none" w:sz="0" w:space="0" w:color="auto"/>
              </w:divBdr>
              <w:divsChild>
                <w:div w:id="880476814">
                  <w:marLeft w:val="0"/>
                  <w:marRight w:val="0"/>
                  <w:marTop w:val="0"/>
                  <w:marBottom w:val="0"/>
                  <w:divBdr>
                    <w:top w:val="none" w:sz="0" w:space="0" w:color="auto"/>
                    <w:left w:val="none" w:sz="0" w:space="0" w:color="auto"/>
                    <w:bottom w:val="none" w:sz="0" w:space="0" w:color="auto"/>
                    <w:right w:val="none" w:sz="0" w:space="0" w:color="auto"/>
                  </w:divBdr>
                </w:div>
              </w:divsChild>
            </w:div>
            <w:div w:id="301890959">
              <w:marLeft w:val="0"/>
              <w:marRight w:val="0"/>
              <w:marTop w:val="0"/>
              <w:marBottom w:val="0"/>
              <w:divBdr>
                <w:top w:val="none" w:sz="0" w:space="0" w:color="auto"/>
                <w:left w:val="none" w:sz="0" w:space="0" w:color="auto"/>
                <w:bottom w:val="none" w:sz="0" w:space="0" w:color="auto"/>
                <w:right w:val="none" w:sz="0" w:space="0" w:color="auto"/>
              </w:divBdr>
              <w:divsChild>
                <w:div w:id="2112507800">
                  <w:marLeft w:val="0"/>
                  <w:marRight w:val="0"/>
                  <w:marTop w:val="0"/>
                  <w:marBottom w:val="0"/>
                  <w:divBdr>
                    <w:top w:val="none" w:sz="0" w:space="0" w:color="auto"/>
                    <w:left w:val="none" w:sz="0" w:space="0" w:color="auto"/>
                    <w:bottom w:val="none" w:sz="0" w:space="0" w:color="auto"/>
                    <w:right w:val="none" w:sz="0" w:space="0" w:color="auto"/>
                  </w:divBdr>
                </w:div>
              </w:divsChild>
            </w:div>
            <w:div w:id="304774734">
              <w:marLeft w:val="0"/>
              <w:marRight w:val="0"/>
              <w:marTop w:val="0"/>
              <w:marBottom w:val="0"/>
              <w:divBdr>
                <w:top w:val="none" w:sz="0" w:space="0" w:color="auto"/>
                <w:left w:val="none" w:sz="0" w:space="0" w:color="auto"/>
                <w:bottom w:val="none" w:sz="0" w:space="0" w:color="auto"/>
                <w:right w:val="none" w:sz="0" w:space="0" w:color="auto"/>
              </w:divBdr>
              <w:divsChild>
                <w:div w:id="344400488">
                  <w:marLeft w:val="0"/>
                  <w:marRight w:val="0"/>
                  <w:marTop w:val="0"/>
                  <w:marBottom w:val="0"/>
                  <w:divBdr>
                    <w:top w:val="none" w:sz="0" w:space="0" w:color="auto"/>
                    <w:left w:val="none" w:sz="0" w:space="0" w:color="auto"/>
                    <w:bottom w:val="none" w:sz="0" w:space="0" w:color="auto"/>
                    <w:right w:val="none" w:sz="0" w:space="0" w:color="auto"/>
                  </w:divBdr>
                </w:div>
              </w:divsChild>
            </w:div>
            <w:div w:id="321011948">
              <w:marLeft w:val="0"/>
              <w:marRight w:val="0"/>
              <w:marTop w:val="0"/>
              <w:marBottom w:val="0"/>
              <w:divBdr>
                <w:top w:val="none" w:sz="0" w:space="0" w:color="auto"/>
                <w:left w:val="none" w:sz="0" w:space="0" w:color="auto"/>
                <w:bottom w:val="none" w:sz="0" w:space="0" w:color="auto"/>
                <w:right w:val="none" w:sz="0" w:space="0" w:color="auto"/>
              </w:divBdr>
              <w:divsChild>
                <w:div w:id="450788474">
                  <w:marLeft w:val="0"/>
                  <w:marRight w:val="0"/>
                  <w:marTop w:val="0"/>
                  <w:marBottom w:val="0"/>
                  <w:divBdr>
                    <w:top w:val="none" w:sz="0" w:space="0" w:color="auto"/>
                    <w:left w:val="none" w:sz="0" w:space="0" w:color="auto"/>
                    <w:bottom w:val="none" w:sz="0" w:space="0" w:color="auto"/>
                    <w:right w:val="none" w:sz="0" w:space="0" w:color="auto"/>
                  </w:divBdr>
                </w:div>
              </w:divsChild>
            </w:div>
            <w:div w:id="392655523">
              <w:marLeft w:val="0"/>
              <w:marRight w:val="0"/>
              <w:marTop w:val="0"/>
              <w:marBottom w:val="0"/>
              <w:divBdr>
                <w:top w:val="none" w:sz="0" w:space="0" w:color="auto"/>
                <w:left w:val="none" w:sz="0" w:space="0" w:color="auto"/>
                <w:bottom w:val="none" w:sz="0" w:space="0" w:color="auto"/>
                <w:right w:val="none" w:sz="0" w:space="0" w:color="auto"/>
              </w:divBdr>
              <w:divsChild>
                <w:div w:id="1876115234">
                  <w:marLeft w:val="0"/>
                  <w:marRight w:val="0"/>
                  <w:marTop w:val="0"/>
                  <w:marBottom w:val="0"/>
                  <w:divBdr>
                    <w:top w:val="none" w:sz="0" w:space="0" w:color="auto"/>
                    <w:left w:val="none" w:sz="0" w:space="0" w:color="auto"/>
                    <w:bottom w:val="none" w:sz="0" w:space="0" w:color="auto"/>
                    <w:right w:val="none" w:sz="0" w:space="0" w:color="auto"/>
                  </w:divBdr>
                </w:div>
              </w:divsChild>
            </w:div>
            <w:div w:id="424427468">
              <w:marLeft w:val="0"/>
              <w:marRight w:val="0"/>
              <w:marTop w:val="0"/>
              <w:marBottom w:val="0"/>
              <w:divBdr>
                <w:top w:val="none" w:sz="0" w:space="0" w:color="auto"/>
                <w:left w:val="none" w:sz="0" w:space="0" w:color="auto"/>
                <w:bottom w:val="none" w:sz="0" w:space="0" w:color="auto"/>
                <w:right w:val="none" w:sz="0" w:space="0" w:color="auto"/>
              </w:divBdr>
              <w:divsChild>
                <w:div w:id="1275673128">
                  <w:marLeft w:val="0"/>
                  <w:marRight w:val="0"/>
                  <w:marTop w:val="0"/>
                  <w:marBottom w:val="0"/>
                  <w:divBdr>
                    <w:top w:val="none" w:sz="0" w:space="0" w:color="auto"/>
                    <w:left w:val="none" w:sz="0" w:space="0" w:color="auto"/>
                    <w:bottom w:val="none" w:sz="0" w:space="0" w:color="auto"/>
                    <w:right w:val="none" w:sz="0" w:space="0" w:color="auto"/>
                  </w:divBdr>
                </w:div>
              </w:divsChild>
            </w:div>
            <w:div w:id="426199988">
              <w:marLeft w:val="0"/>
              <w:marRight w:val="0"/>
              <w:marTop w:val="0"/>
              <w:marBottom w:val="0"/>
              <w:divBdr>
                <w:top w:val="none" w:sz="0" w:space="0" w:color="auto"/>
                <w:left w:val="none" w:sz="0" w:space="0" w:color="auto"/>
                <w:bottom w:val="none" w:sz="0" w:space="0" w:color="auto"/>
                <w:right w:val="none" w:sz="0" w:space="0" w:color="auto"/>
              </w:divBdr>
              <w:divsChild>
                <w:div w:id="263270247">
                  <w:marLeft w:val="0"/>
                  <w:marRight w:val="0"/>
                  <w:marTop w:val="0"/>
                  <w:marBottom w:val="0"/>
                  <w:divBdr>
                    <w:top w:val="none" w:sz="0" w:space="0" w:color="auto"/>
                    <w:left w:val="none" w:sz="0" w:space="0" w:color="auto"/>
                    <w:bottom w:val="none" w:sz="0" w:space="0" w:color="auto"/>
                    <w:right w:val="none" w:sz="0" w:space="0" w:color="auto"/>
                  </w:divBdr>
                </w:div>
              </w:divsChild>
            </w:div>
            <w:div w:id="433205357">
              <w:marLeft w:val="0"/>
              <w:marRight w:val="0"/>
              <w:marTop w:val="0"/>
              <w:marBottom w:val="0"/>
              <w:divBdr>
                <w:top w:val="none" w:sz="0" w:space="0" w:color="auto"/>
                <w:left w:val="none" w:sz="0" w:space="0" w:color="auto"/>
                <w:bottom w:val="none" w:sz="0" w:space="0" w:color="auto"/>
                <w:right w:val="none" w:sz="0" w:space="0" w:color="auto"/>
              </w:divBdr>
              <w:divsChild>
                <w:div w:id="742799525">
                  <w:marLeft w:val="0"/>
                  <w:marRight w:val="0"/>
                  <w:marTop w:val="0"/>
                  <w:marBottom w:val="0"/>
                  <w:divBdr>
                    <w:top w:val="none" w:sz="0" w:space="0" w:color="auto"/>
                    <w:left w:val="none" w:sz="0" w:space="0" w:color="auto"/>
                    <w:bottom w:val="none" w:sz="0" w:space="0" w:color="auto"/>
                    <w:right w:val="none" w:sz="0" w:space="0" w:color="auto"/>
                  </w:divBdr>
                </w:div>
              </w:divsChild>
            </w:div>
            <w:div w:id="439765030">
              <w:marLeft w:val="0"/>
              <w:marRight w:val="0"/>
              <w:marTop w:val="0"/>
              <w:marBottom w:val="0"/>
              <w:divBdr>
                <w:top w:val="none" w:sz="0" w:space="0" w:color="auto"/>
                <w:left w:val="none" w:sz="0" w:space="0" w:color="auto"/>
                <w:bottom w:val="none" w:sz="0" w:space="0" w:color="auto"/>
                <w:right w:val="none" w:sz="0" w:space="0" w:color="auto"/>
              </w:divBdr>
              <w:divsChild>
                <w:div w:id="388262239">
                  <w:marLeft w:val="0"/>
                  <w:marRight w:val="0"/>
                  <w:marTop w:val="0"/>
                  <w:marBottom w:val="0"/>
                  <w:divBdr>
                    <w:top w:val="none" w:sz="0" w:space="0" w:color="auto"/>
                    <w:left w:val="none" w:sz="0" w:space="0" w:color="auto"/>
                    <w:bottom w:val="none" w:sz="0" w:space="0" w:color="auto"/>
                    <w:right w:val="none" w:sz="0" w:space="0" w:color="auto"/>
                  </w:divBdr>
                </w:div>
              </w:divsChild>
            </w:div>
            <w:div w:id="463742356">
              <w:marLeft w:val="0"/>
              <w:marRight w:val="0"/>
              <w:marTop w:val="0"/>
              <w:marBottom w:val="0"/>
              <w:divBdr>
                <w:top w:val="none" w:sz="0" w:space="0" w:color="auto"/>
                <w:left w:val="none" w:sz="0" w:space="0" w:color="auto"/>
                <w:bottom w:val="none" w:sz="0" w:space="0" w:color="auto"/>
                <w:right w:val="none" w:sz="0" w:space="0" w:color="auto"/>
              </w:divBdr>
              <w:divsChild>
                <w:div w:id="110369848">
                  <w:marLeft w:val="0"/>
                  <w:marRight w:val="0"/>
                  <w:marTop w:val="0"/>
                  <w:marBottom w:val="0"/>
                  <w:divBdr>
                    <w:top w:val="none" w:sz="0" w:space="0" w:color="auto"/>
                    <w:left w:val="none" w:sz="0" w:space="0" w:color="auto"/>
                    <w:bottom w:val="none" w:sz="0" w:space="0" w:color="auto"/>
                    <w:right w:val="none" w:sz="0" w:space="0" w:color="auto"/>
                  </w:divBdr>
                </w:div>
              </w:divsChild>
            </w:div>
            <w:div w:id="469589103">
              <w:marLeft w:val="0"/>
              <w:marRight w:val="0"/>
              <w:marTop w:val="0"/>
              <w:marBottom w:val="0"/>
              <w:divBdr>
                <w:top w:val="none" w:sz="0" w:space="0" w:color="auto"/>
                <w:left w:val="none" w:sz="0" w:space="0" w:color="auto"/>
                <w:bottom w:val="none" w:sz="0" w:space="0" w:color="auto"/>
                <w:right w:val="none" w:sz="0" w:space="0" w:color="auto"/>
              </w:divBdr>
              <w:divsChild>
                <w:div w:id="177895987">
                  <w:marLeft w:val="0"/>
                  <w:marRight w:val="0"/>
                  <w:marTop w:val="0"/>
                  <w:marBottom w:val="0"/>
                  <w:divBdr>
                    <w:top w:val="none" w:sz="0" w:space="0" w:color="auto"/>
                    <w:left w:val="none" w:sz="0" w:space="0" w:color="auto"/>
                    <w:bottom w:val="none" w:sz="0" w:space="0" w:color="auto"/>
                    <w:right w:val="none" w:sz="0" w:space="0" w:color="auto"/>
                  </w:divBdr>
                </w:div>
              </w:divsChild>
            </w:div>
            <w:div w:id="537164946">
              <w:marLeft w:val="0"/>
              <w:marRight w:val="0"/>
              <w:marTop w:val="0"/>
              <w:marBottom w:val="0"/>
              <w:divBdr>
                <w:top w:val="none" w:sz="0" w:space="0" w:color="auto"/>
                <w:left w:val="none" w:sz="0" w:space="0" w:color="auto"/>
                <w:bottom w:val="none" w:sz="0" w:space="0" w:color="auto"/>
                <w:right w:val="none" w:sz="0" w:space="0" w:color="auto"/>
              </w:divBdr>
              <w:divsChild>
                <w:div w:id="1403870909">
                  <w:marLeft w:val="0"/>
                  <w:marRight w:val="0"/>
                  <w:marTop w:val="0"/>
                  <w:marBottom w:val="0"/>
                  <w:divBdr>
                    <w:top w:val="none" w:sz="0" w:space="0" w:color="auto"/>
                    <w:left w:val="none" w:sz="0" w:space="0" w:color="auto"/>
                    <w:bottom w:val="none" w:sz="0" w:space="0" w:color="auto"/>
                    <w:right w:val="none" w:sz="0" w:space="0" w:color="auto"/>
                  </w:divBdr>
                </w:div>
              </w:divsChild>
            </w:div>
            <w:div w:id="556864162">
              <w:marLeft w:val="0"/>
              <w:marRight w:val="0"/>
              <w:marTop w:val="0"/>
              <w:marBottom w:val="0"/>
              <w:divBdr>
                <w:top w:val="none" w:sz="0" w:space="0" w:color="auto"/>
                <w:left w:val="none" w:sz="0" w:space="0" w:color="auto"/>
                <w:bottom w:val="none" w:sz="0" w:space="0" w:color="auto"/>
                <w:right w:val="none" w:sz="0" w:space="0" w:color="auto"/>
              </w:divBdr>
              <w:divsChild>
                <w:div w:id="349911248">
                  <w:marLeft w:val="0"/>
                  <w:marRight w:val="0"/>
                  <w:marTop w:val="0"/>
                  <w:marBottom w:val="0"/>
                  <w:divBdr>
                    <w:top w:val="none" w:sz="0" w:space="0" w:color="auto"/>
                    <w:left w:val="none" w:sz="0" w:space="0" w:color="auto"/>
                    <w:bottom w:val="none" w:sz="0" w:space="0" w:color="auto"/>
                    <w:right w:val="none" w:sz="0" w:space="0" w:color="auto"/>
                  </w:divBdr>
                </w:div>
              </w:divsChild>
            </w:div>
            <w:div w:id="617222259">
              <w:marLeft w:val="0"/>
              <w:marRight w:val="0"/>
              <w:marTop w:val="0"/>
              <w:marBottom w:val="0"/>
              <w:divBdr>
                <w:top w:val="none" w:sz="0" w:space="0" w:color="auto"/>
                <w:left w:val="none" w:sz="0" w:space="0" w:color="auto"/>
                <w:bottom w:val="none" w:sz="0" w:space="0" w:color="auto"/>
                <w:right w:val="none" w:sz="0" w:space="0" w:color="auto"/>
              </w:divBdr>
              <w:divsChild>
                <w:div w:id="252248388">
                  <w:marLeft w:val="0"/>
                  <w:marRight w:val="0"/>
                  <w:marTop w:val="0"/>
                  <w:marBottom w:val="0"/>
                  <w:divBdr>
                    <w:top w:val="none" w:sz="0" w:space="0" w:color="auto"/>
                    <w:left w:val="none" w:sz="0" w:space="0" w:color="auto"/>
                    <w:bottom w:val="none" w:sz="0" w:space="0" w:color="auto"/>
                    <w:right w:val="none" w:sz="0" w:space="0" w:color="auto"/>
                  </w:divBdr>
                </w:div>
                <w:div w:id="1706367952">
                  <w:marLeft w:val="0"/>
                  <w:marRight w:val="0"/>
                  <w:marTop w:val="0"/>
                  <w:marBottom w:val="0"/>
                  <w:divBdr>
                    <w:top w:val="none" w:sz="0" w:space="0" w:color="auto"/>
                    <w:left w:val="none" w:sz="0" w:space="0" w:color="auto"/>
                    <w:bottom w:val="none" w:sz="0" w:space="0" w:color="auto"/>
                    <w:right w:val="none" w:sz="0" w:space="0" w:color="auto"/>
                  </w:divBdr>
                </w:div>
              </w:divsChild>
            </w:div>
            <w:div w:id="621376905">
              <w:marLeft w:val="0"/>
              <w:marRight w:val="0"/>
              <w:marTop w:val="0"/>
              <w:marBottom w:val="0"/>
              <w:divBdr>
                <w:top w:val="none" w:sz="0" w:space="0" w:color="auto"/>
                <w:left w:val="none" w:sz="0" w:space="0" w:color="auto"/>
                <w:bottom w:val="none" w:sz="0" w:space="0" w:color="auto"/>
                <w:right w:val="none" w:sz="0" w:space="0" w:color="auto"/>
              </w:divBdr>
              <w:divsChild>
                <w:div w:id="202905632">
                  <w:marLeft w:val="0"/>
                  <w:marRight w:val="0"/>
                  <w:marTop w:val="0"/>
                  <w:marBottom w:val="0"/>
                  <w:divBdr>
                    <w:top w:val="none" w:sz="0" w:space="0" w:color="auto"/>
                    <w:left w:val="none" w:sz="0" w:space="0" w:color="auto"/>
                    <w:bottom w:val="none" w:sz="0" w:space="0" w:color="auto"/>
                    <w:right w:val="none" w:sz="0" w:space="0" w:color="auto"/>
                  </w:divBdr>
                </w:div>
              </w:divsChild>
            </w:div>
            <w:div w:id="634215128">
              <w:marLeft w:val="0"/>
              <w:marRight w:val="0"/>
              <w:marTop w:val="0"/>
              <w:marBottom w:val="0"/>
              <w:divBdr>
                <w:top w:val="none" w:sz="0" w:space="0" w:color="auto"/>
                <w:left w:val="none" w:sz="0" w:space="0" w:color="auto"/>
                <w:bottom w:val="none" w:sz="0" w:space="0" w:color="auto"/>
                <w:right w:val="none" w:sz="0" w:space="0" w:color="auto"/>
              </w:divBdr>
              <w:divsChild>
                <w:div w:id="115567077">
                  <w:marLeft w:val="0"/>
                  <w:marRight w:val="0"/>
                  <w:marTop w:val="0"/>
                  <w:marBottom w:val="0"/>
                  <w:divBdr>
                    <w:top w:val="none" w:sz="0" w:space="0" w:color="auto"/>
                    <w:left w:val="none" w:sz="0" w:space="0" w:color="auto"/>
                    <w:bottom w:val="none" w:sz="0" w:space="0" w:color="auto"/>
                    <w:right w:val="none" w:sz="0" w:space="0" w:color="auto"/>
                  </w:divBdr>
                </w:div>
              </w:divsChild>
            </w:div>
            <w:div w:id="645083538">
              <w:marLeft w:val="0"/>
              <w:marRight w:val="0"/>
              <w:marTop w:val="0"/>
              <w:marBottom w:val="0"/>
              <w:divBdr>
                <w:top w:val="none" w:sz="0" w:space="0" w:color="auto"/>
                <w:left w:val="none" w:sz="0" w:space="0" w:color="auto"/>
                <w:bottom w:val="none" w:sz="0" w:space="0" w:color="auto"/>
                <w:right w:val="none" w:sz="0" w:space="0" w:color="auto"/>
              </w:divBdr>
              <w:divsChild>
                <w:div w:id="114761774">
                  <w:marLeft w:val="0"/>
                  <w:marRight w:val="0"/>
                  <w:marTop w:val="0"/>
                  <w:marBottom w:val="0"/>
                  <w:divBdr>
                    <w:top w:val="none" w:sz="0" w:space="0" w:color="auto"/>
                    <w:left w:val="none" w:sz="0" w:space="0" w:color="auto"/>
                    <w:bottom w:val="none" w:sz="0" w:space="0" w:color="auto"/>
                    <w:right w:val="none" w:sz="0" w:space="0" w:color="auto"/>
                  </w:divBdr>
                </w:div>
              </w:divsChild>
            </w:div>
            <w:div w:id="654916964">
              <w:marLeft w:val="0"/>
              <w:marRight w:val="0"/>
              <w:marTop w:val="0"/>
              <w:marBottom w:val="0"/>
              <w:divBdr>
                <w:top w:val="none" w:sz="0" w:space="0" w:color="auto"/>
                <w:left w:val="none" w:sz="0" w:space="0" w:color="auto"/>
                <w:bottom w:val="none" w:sz="0" w:space="0" w:color="auto"/>
                <w:right w:val="none" w:sz="0" w:space="0" w:color="auto"/>
              </w:divBdr>
              <w:divsChild>
                <w:div w:id="1093355316">
                  <w:marLeft w:val="0"/>
                  <w:marRight w:val="0"/>
                  <w:marTop w:val="0"/>
                  <w:marBottom w:val="0"/>
                  <w:divBdr>
                    <w:top w:val="none" w:sz="0" w:space="0" w:color="auto"/>
                    <w:left w:val="none" w:sz="0" w:space="0" w:color="auto"/>
                    <w:bottom w:val="none" w:sz="0" w:space="0" w:color="auto"/>
                    <w:right w:val="none" w:sz="0" w:space="0" w:color="auto"/>
                  </w:divBdr>
                </w:div>
              </w:divsChild>
            </w:div>
            <w:div w:id="657807639">
              <w:marLeft w:val="0"/>
              <w:marRight w:val="0"/>
              <w:marTop w:val="0"/>
              <w:marBottom w:val="0"/>
              <w:divBdr>
                <w:top w:val="none" w:sz="0" w:space="0" w:color="auto"/>
                <w:left w:val="none" w:sz="0" w:space="0" w:color="auto"/>
                <w:bottom w:val="none" w:sz="0" w:space="0" w:color="auto"/>
                <w:right w:val="none" w:sz="0" w:space="0" w:color="auto"/>
              </w:divBdr>
              <w:divsChild>
                <w:div w:id="278489316">
                  <w:marLeft w:val="0"/>
                  <w:marRight w:val="0"/>
                  <w:marTop w:val="0"/>
                  <w:marBottom w:val="0"/>
                  <w:divBdr>
                    <w:top w:val="none" w:sz="0" w:space="0" w:color="auto"/>
                    <w:left w:val="none" w:sz="0" w:space="0" w:color="auto"/>
                    <w:bottom w:val="none" w:sz="0" w:space="0" w:color="auto"/>
                    <w:right w:val="none" w:sz="0" w:space="0" w:color="auto"/>
                  </w:divBdr>
                </w:div>
              </w:divsChild>
            </w:div>
            <w:div w:id="673842851">
              <w:marLeft w:val="0"/>
              <w:marRight w:val="0"/>
              <w:marTop w:val="0"/>
              <w:marBottom w:val="0"/>
              <w:divBdr>
                <w:top w:val="none" w:sz="0" w:space="0" w:color="auto"/>
                <w:left w:val="none" w:sz="0" w:space="0" w:color="auto"/>
                <w:bottom w:val="none" w:sz="0" w:space="0" w:color="auto"/>
                <w:right w:val="none" w:sz="0" w:space="0" w:color="auto"/>
              </w:divBdr>
              <w:divsChild>
                <w:div w:id="791171642">
                  <w:marLeft w:val="0"/>
                  <w:marRight w:val="0"/>
                  <w:marTop w:val="0"/>
                  <w:marBottom w:val="0"/>
                  <w:divBdr>
                    <w:top w:val="none" w:sz="0" w:space="0" w:color="auto"/>
                    <w:left w:val="none" w:sz="0" w:space="0" w:color="auto"/>
                    <w:bottom w:val="none" w:sz="0" w:space="0" w:color="auto"/>
                    <w:right w:val="none" w:sz="0" w:space="0" w:color="auto"/>
                  </w:divBdr>
                </w:div>
              </w:divsChild>
            </w:div>
            <w:div w:id="704328166">
              <w:marLeft w:val="0"/>
              <w:marRight w:val="0"/>
              <w:marTop w:val="0"/>
              <w:marBottom w:val="0"/>
              <w:divBdr>
                <w:top w:val="none" w:sz="0" w:space="0" w:color="auto"/>
                <w:left w:val="none" w:sz="0" w:space="0" w:color="auto"/>
                <w:bottom w:val="none" w:sz="0" w:space="0" w:color="auto"/>
                <w:right w:val="none" w:sz="0" w:space="0" w:color="auto"/>
              </w:divBdr>
              <w:divsChild>
                <w:div w:id="182398537">
                  <w:marLeft w:val="0"/>
                  <w:marRight w:val="0"/>
                  <w:marTop w:val="0"/>
                  <w:marBottom w:val="0"/>
                  <w:divBdr>
                    <w:top w:val="none" w:sz="0" w:space="0" w:color="auto"/>
                    <w:left w:val="none" w:sz="0" w:space="0" w:color="auto"/>
                    <w:bottom w:val="none" w:sz="0" w:space="0" w:color="auto"/>
                    <w:right w:val="none" w:sz="0" w:space="0" w:color="auto"/>
                  </w:divBdr>
                </w:div>
              </w:divsChild>
            </w:div>
            <w:div w:id="713432491">
              <w:marLeft w:val="0"/>
              <w:marRight w:val="0"/>
              <w:marTop w:val="0"/>
              <w:marBottom w:val="0"/>
              <w:divBdr>
                <w:top w:val="none" w:sz="0" w:space="0" w:color="auto"/>
                <w:left w:val="none" w:sz="0" w:space="0" w:color="auto"/>
                <w:bottom w:val="none" w:sz="0" w:space="0" w:color="auto"/>
                <w:right w:val="none" w:sz="0" w:space="0" w:color="auto"/>
              </w:divBdr>
              <w:divsChild>
                <w:div w:id="1498881421">
                  <w:marLeft w:val="0"/>
                  <w:marRight w:val="0"/>
                  <w:marTop w:val="0"/>
                  <w:marBottom w:val="0"/>
                  <w:divBdr>
                    <w:top w:val="none" w:sz="0" w:space="0" w:color="auto"/>
                    <w:left w:val="none" w:sz="0" w:space="0" w:color="auto"/>
                    <w:bottom w:val="none" w:sz="0" w:space="0" w:color="auto"/>
                    <w:right w:val="none" w:sz="0" w:space="0" w:color="auto"/>
                  </w:divBdr>
                </w:div>
              </w:divsChild>
            </w:div>
            <w:div w:id="763457743">
              <w:marLeft w:val="0"/>
              <w:marRight w:val="0"/>
              <w:marTop w:val="0"/>
              <w:marBottom w:val="0"/>
              <w:divBdr>
                <w:top w:val="none" w:sz="0" w:space="0" w:color="auto"/>
                <w:left w:val="none" w:sz="0" w:space="0" w:color="auto"/>
                <w:bottom w:val="none" w:sz="0" w:space="0" w:color="auto"/>
                <w:right w:val="none" w:sz="0" w:space="0" w:color="auto"/>
              </w:divBdr>
              <w:divsChild>
                <w:div w:id="2054697298">
                  <w:marLeft w:val="0"/>
                  <w:marRight w:val="0"/>
                  <w:marTop w:val="0"/>
                  <w:marBottom w:val="0"/>
                  <w:divBdr>
                    <w:top w:val="none" w:sz="0" w:space="0" w:color="auto"/>
                    <w:left w:val="none" w:sz="0" w:space="0" w:color="auto"/>
                    <w:bottom w:val="none" w:sz="0" w:space="0" w:color="auto"/>
                    <w:right w:val="none" w:sz="0" w:space="0" w:color="auto"/>
                  </w:divBdr>
                </w:div>
              </w:divsChild>
            </w:div>
            <w:div w:id="764351580">
              <w:marLeft w:val="0"/>
              <w:marRight w:val="0"/>
              <w:marTop w:val="0"/>
              <w:marBottom w:val="0"/>
              <w:divBdr>
                <w:top w:val="none" w:sz="0" w:space="0" w:color="auto"/>
                <w:left w:val="none" w:sz="0" w:space="0" w:color="auto"/>
                <w:bottom w:val="none" w:sz="0" w:space="0" w:color="auto"/>
                <w:right w:val="none" w:sz="0" w:space="0" w:color="auto"/>
              </w:divBdr>
              <w:divsChild>
                <w:div w:id="1108743798">
                  <w:marLeft w:val="0"/>
                  <w:marRight w:val="0"/>
                  <w:marTop w:val="0"/>
                  <w:marBottom w:val="0"/>
                  <w:divBdr>
                    <w:top w:val="none" w:sz="0" w:space="0" w:color="auto"/>
                    <w:left w:val="none" w:sz="0" w:space="0" w:color="auto"/>
                    <w:bottom w:val="none" w:sz="0" w:space="0" w:color="auto"/>
                    <w:right w:val="none" w:sz="0" w:space="0" w:color="auto"/>
                  </w:divBdr>
                </w:div>
              </w:divsChild>
            </w:div>
            <w:div w:id="765881686">
              <w:marLeft w:val="0"/>
              <w:marRight w:val="0"/>
              <w:marTop w:val="0"/>
              <w:marBottom w:val="0"/>
              <w:divBdr>
                <w:top w:val="none" w:sz="0" w:space="0" w:color="auto"/>
                <w:left w:val="none" w:sz="0" w:space="0" w:color="auto"/>
                <w:bottom w:val="none" w:sz="0" w:space="0" w:color="auto"/>
                <w:right w:val="none" w:sz="0" w:space="0" w:color="auto"/>
              </w:divBdr>
              <w:divsChild>
                <w:div w:id="806044174">
                  <w:marLeft w:val="0"/>
                  <w:marRight w:val="0"/>
                  <w:marTop w:val="0"/>
                  <w:marBottom w:val="0"/>
                  <w:divBdr>
                    <w:top w:val="none" w:sz="0" w:space="0" w:color="auto"/>
                    <w:left w:val="none" w:sz="0" w:space="0" w:color="auto"/>
                    <w:bottom w:val="none" w:sz="0" w:space="0" w:color="auto"/>
                    <w:right w:val="none" w:sz="0" w:space="0" w:color="auto"/>
                  </w:divBdr>
                </w:div>
              </w:divsChild>
            </w:div>
            <w:div w:id="783304204">
              <w:marLeft w:val="0"/>
              <w:marRight w:val="0"/>
              <w:marTop w:val="0"/>
              <w:marBottom w:val="0"/>
              <w:divBdr>
                <w:top w:val="none" w:sz="0" w:space="0" w:color="auto"/>
                <w:left w:val="none" w:sz="0" w:space="0" w:color="auto"/>
                <w:bottom w:val="none" w:sz="0" w:space="0" w:color="auto"/>
                <w:right w:val="none" w:sz="0" w:space="0" w:color="auto"/>
              </w:divBdr>
              <w:divsChild>
                <w:div w:id="118380444">
                  <w:marLeft w:val="0"/>
                  <w:marRight w:val="0"/>
                  <w:marTop w:val="0"/>
                  <w:marBottom w:val="0"/>
                  <w:divBdr>
                    <w:top w:val="none" w:sz="0" w:space="0" w:color="auto"/>
                    <w:left w:val="none" w:sz="0" w:space="0" w:color="auto"/>
                    <w:bottom w:val="none" w:sz="0" w:space="0" w:color="auto"/>
                    <w:right w:val="none" w:sz="0" w:space="0" w:color="auto"/>
                  </w:divBdr>
                </w:div>
              </w:divsChild>
            </w:div>
            <w:div w:id="785586064">
              <w:marLeft w:val="0"/>
              <w:marRight w:val="0"/>
              <w:marTop w:val="0"/>
              <w:marBottom w:val="0"/>
              <w:divBdr>
                <w:top w:val="none" w:sz="0" w:space="0" w:color="auto"/>
                <w:left w:val="none" w:sz="0" w:space="0" w:color="auto"/>
                <w:bottom w:val="none" w:sz="0" w:space="0" w:color="auto"/>
                <w:right w:val="none" w:sz="0" w:space="0" w:color="auto"/>
              </w:divBdr>
              <w:divsChild>
                <w:div w:id="504518069">
                  <w:marLeft w:val="0"/>
                  <w:marRight w:val="0"/>
                  <w:marTop w:val="0"/>
                  <w:marBottom w:val="0"/>
                  <w:divBdr>
                    <w:top w:val="none" w:sz="0" w:space="0" w:color="auto"/>
                    <w:left w:val="none" w:sz="0" w:space="0" w:color="auto"/>
                    <w:bottom w:val="none" w:sz="0" w:space="0" w:color="auto"/>
                    <w:right w:val="none" w:sz="0" w:space="0" w:color="auto"/>
                  </w:divBdr>
                </w:div>
              </w:divsChild>
            </w:div>
            <w:div w:id="804666563">
              <w:marLeft w:val="0"/>
              <w:marRight w:val="0"/>
              <w:marTop w:val="0"/>
              <w:marBottom w:val="0"/>
              <w:divBdr>
                <w:top w:val="none" w:sz="0" w:space="0" w:color="auto"/>
                <w:left w:val="none" w:sz="0" w:space="0" w:color="auto"/>
                <w:bottom w:val="none" w:sz="0" w:space="0" w:color="auto"/>
                <w:right w:val="none" w:sz="0" w:space="0" w:color="auto"/>
              </w:divBdr>
              <w:divsChild>
                <w:div w:id="1097098732">
                  <w:marLeft w:val="0"/>
                  <w:marRight w:val="0"/>
                  <w:marTop w:val="0"/>
                  <w:marBottom w:val="0"/>
                  <w:divBdr>
                    <w:top w:val="none" w:sz="0" w:space="0" w:color="auto"/>
                    <w:left w:val="none" w:sz="0" w:space="0" w:color="auto"/>
                    <w:bottom w:val="none" w:sz="0" w:space="0" w:color="auto"/>
                    <w:right w:val="none" w:sz="0" w:space="0" w:color="auto"/>
                  </w:divBdr>
                </w:div>
              </w:divsChild>
            </w:div>
            <w:div w:id="812990459">
              <w:marLeft w:val="0"/>
              <w:marRight w:val="0"/>
              <w:marTop w:val="0"/>
              <w:marBottom w:val="0"/>
              <w:divBdr>
                <w:top w:val="none" w:sz="0" w:space="0" w:color="auto"/>
                <w:left w:val="none" w:sz="0" w:space="0" w:color="auto"/>
                <w:bottom w:val="none" w:sz="0" w:space="0" w:color="auto"/>
                <w:right w:val="none" w:sz="0" w:space="0" w:color="auto"/>
              </w:divBdr>
              <w:divsChild>
                <w:div w:id="132069461">
                  <w:marLeft w:val="0"/>
                  <w:marRight w:val="0"/>
                  <w:marTop w:val="0"/>
                  <w:marBottom w:val="0"/>
                  <w:divBdr>
                    <w:top w:val="none" w:sz="0" w:space="0" w:color="auto"/>
                    <w:left w:val="none" w:sz="0" w:space="0" w:color="auto"/>
                    <w:bottom w:val="none" w:sz="0" w:space="0" w:color="auto"/>
                    <w:right w:val="none" w:sz="0" w:space="0" w:color="auto"/>
                  </w:divBdr>
                </w:div>
              </w:divsChild>
            </w:div>
            <w:div w:id="813060203">
              <w:marLeft w:val="0"/>
              <w:marRight w:val="0"/>
              <w:marTop w:val="0"/>
              <w:marBottom w:val="0"/>
              <w:divBdr>
                <w:top w:val="none" w:sz="0" w:space="0" w:color="auto"/>
                <w:left w:val="none" w:sz="0" w:space="0" w:color="auto"/>
                <w:bottom w:val="none" w:sz="0" w:space="0" w:color="auto"/>
                <w:right w:val="none" w:sz="0" w:space="0" w:color="auto"/>
              </w:divBdr>
              <w:divsChild>
                <w:div w:id="241842822">
                  <w:marLeft w:val="0"/>
                  <w:marRight w:val="0"/>
                  <w:marTop w:val="0"/>
                  <w:marBottom w:val="0"/>
                  <w:divBdr>
                    <w:top w:val="none" w:sz="0" w:space="0" w:color="auto"/>
                    <w:left w:val="none" w:sz="0" w:space="0" w:color="auto"/>
                    <w:bottom w:val="none" w:sz="0" w:space="0" w:color="auto"/>
                    <w:right w:val="none" w:sz="0" w:space="0" w:color="auto"/>
                  </w:divBdr>
                </w:div>
              </w:divsChild>
            </w:div>
            <w:div w:id="820266765">
              <w:marLeft w:val="0"/>
              <w:marRight w:val="0"/>
              <w:marTop w:val="0"/>
              <w:marBottom w:val="0"/>
              <w:divBdr>
                <w:top w:val="none" w:sz="0" w:space="0" w:color="auto"/>
                <w:left w:val="none" w:sz="0" w:space="0" w:color="auto"/>
                <w:bottom w:val="none" w:sz="0" w:space="0" w:color="auto"/>
                <w:right w:val="none" w:sz="0" w:space="0" w:color="auto"/>
              </w:divBdr>
              <w:divsChild>
                <w:div w:id="11692341">
                  <w:marLeft w:val="0"/>
                  <w:marRight w:val="0"/>
                  <w:marTop w:val="0"/>
                  <w:marBottom w:val="0"/>
                  <w:divBdr>
                    <w:top w:val="none" w:sz="0" w:space="0" w:color="auto"/>
                    <w:left w:val="none" w:sz="0" w:space="0" w:color="auto"/>
                    <w:bottom w:val="none" w:sz="0" w:space="0" w:color="auto"/>
                    <w:right w:val="none" w:sz="0" w:space="0" w:color="auto"/>
                  </w:divBdr>
                </w:div>
              </w:divsChild>
            </w:div>
            <w:div w:id="825051175">
              <w:marLeft w:val="0"/>
              <w:marRight w:val="0"/>
              <w:marTop w:val="0"/>
              <w:marBottom w:val="0"/>
              <w:divBdr>
                <w:top w:val="none" w:sz="0" w:space="0" w:color="auto"/>
                <w:left w:val="none" w:sz="0" w:space="0" w:color="auto"/>
                <w:bottom w:val="none" w:sz="0" w:space="0" w:color="auto"/>
                <w:right w:val="none" w:sz="0" w:space="0" w:color="auto"/>
              </w:divBdr>
              <w:divsChild>
                <w:div w:id="302856374">
                  <w:marLeft w:val="0"/>
                  <w:marRight w:val="0"/>
                  <w:marTop w:val="0"/>
                  <w:marBottom w:val="0"/>
                  <w:divBdr>
                    <w:top w:val="none" w:sz="0" w:space="0" w:color="auto"/>
                    <w:left w:val="none" w:sz="0" w:space="0" w:color="auto"/>
                    <w:bottom w:val="none" w:sz="0" w:space="0" w:color="auto"/>
                    <w:right w:val="none" w:sz="0" w:space="0" w:color="auto"/>
                  </w:divBdr>
                </w:div>
              </w:divsChild>
            </w:div>
            <w:div w:id="838544324">
              <w:marLeft w:val="0"/>
              <w:marRight w:val="0"/>
              <w:marTop w:val="0"/>
              <w:marBottom w:val="0"/>
              <w:divBdr>
                <w:top w:val="none" w:sz="0" w:space="0" w:color="auto"/>
                <w:left w:val="none" w:sz="0" w:space="0" w:color="auto"/>
                <w:bottom w:val="none" w:sz="0" w:space="0" w:color="auto"/>
                <w:right w:val="none" w:sz="0" w:space="0" w:color="auto"/>
              </w:divBdr>
              <w:divsChild>
                <w:div w:id="1808088700">
                  <w:marLeft w:val="0"/>
                  <w:marRight w:val="0"/>
                  <w:marTop w:val="0"/>
                  <w:marBottom w:val="0"/>
                  <w:divBdr>
                    <w:top w:val="none" w:sz="0" w:space="0" w:color="auto"/>
                    <w:left w:val="none" w:sz="0" w:space="0" w:color="auto"/>
                    <w:bottom w:val="none" w:sz="0" w:space="0" w:color="auto"/>
                    <w:right w:val="none" w:sz="0" w:space="0" w:color="auto"/>
                  </w:divBdr>
                </w:div>
              </w:divsChild>
            </w:div>
            <w:div w:id="876550628">
              <w:marLeft w:val="0"/>
              <w:marRight w:val="0"/>
              <w:marTop w:val="0"/>
              <w:marBottom w:val="0"/>
              <w:divBdr>
                <w:top w:val="none" w:sz="0" w:space="0" w:color="auto"/>
                <w:left w:val="none" w:sz="0" w:space="0" w:color="auto"/>
                <w:bottom w:val="none" w:sz="0" w:space="0" w:color="auto"/>
                <w:right w:val="none" w:sz="0" w:space="0" w:color="auto"/>
              </w:divBdr>
              <w:divsChild>
                <w:div w:id="197856498">
                  <w:marLeft w:val="0"/>
                  <w:marRight w:val="0"/>
                  <w:marTop w:val="0"/>
                  <w:marBottom w:val="0"/>
                  <w:divBdr>
                    <w:top w:val="none" w:sz="0" w:space="0" w:color="auto"/>
                    <w:left w:val="none" w:sz="0" w:space="0" w:color="auto"/>
                    <w:bottom w:val="none" w:sz="0" w:space="0" w:color="auto"/>
                    <w:right w:val="none" w:sz="0" w:space="0" w:color="auto"/>
                  </w:divBdr>
                </w:div>
              </w:divsChild>
            </w:div>
            <w:div w:id="907037792">
              <w:marLeft w:val="0"/>
              <w:marRight w:val="0"/>
              <w:marTop w:val="0"/>
              <w:marBottom w:val="0"/>
              <w:divBdr>
                <w:top w:val="none" w:sz="0" w:space="0" w:color="auto"/>
                <w:left w:val="none" w:sz="0" w:space="0" w:color="auto"/>
                <w:bottom w:val="none" w:sz="0" w:space="0" w:color="auto"/>
                <w:right w:val="none" w:sz="0" w:space="0" w:color="auto"/>
              </w:divBdr>
              <w:divsChild>
                <w:div w:id="1967732424">
                  <w:marLeft w:val="0"/>
                  <w:marRight w:val="0"/>
                  <w:marTop w:val="0"/>
                  <w:marBottom w:val="0"/>
                  <w:divBdr>
                    <w:top w:val="none" w:sz="0" w:space="0" w:color="auto"/>
                    <w:left w:val="none" w:sz="0" w:space="0" w:color="auto"/>
                    <w:bottom w:val="none" w:sz="0" w:space="0" w:color="auto"/>
                    <w:right w:val="none" w:sz="0" w:space="0" w:color="auto"/>
                  </w:divBdr>
                </w:div>
              </w:divsChild>
            </w:div>
            <w:div w:id="925194330">
              <w:marLeft w:val="0"/>
              <w:marRight w:val="0"/>
              <w:marTop w:val="0"/>
              <w:marBottom w:val="0"/>
              <w:divBdr>
                <w:top w:val="none" w:sz="0" w:space="0" w:color="auto"/>
                <w:left w:val="none" w:sz="0" w:space="0" w:color="auto"/>
                <w:bottom w:val="none" w:sz="0" w:space="0" w:color="auto"/>
                <w:right w:val="none" w:sz="0" w:space="0" w:color="auto"/>
              </w:divBdr>
              <w:divsChild>
                <w:div w:id="2131775722">
                  <w:marLeft w:val="0"/>
                  <w:marRight w:val="0"/>
                  <w:marTop w:val="0"/>
                  <w:marBottom w:val="0"/>
                  <w:divBdr>
                    <w:top w:val="none" w:sz="0" w:space="0" w:color="auto"/>
                    <w:left w:val="none" w:sz="0" w:space="0" w:color="auto"/>
                    <w:bottom w:val="none" w:sz="0" w:space="0" w:color="auto"/>
                    <w:right w:val="none" w:sz="0" w:space="0" w:color="auto"/>
                  </w:divBdr>
                </w:div>
              </w:divsChild>
            </w:div>
            <w:div w:id="930358601">
              <w:marLeft w:val="0"/>
              <w:marRight w:val="0"/>
              <w:marTop w:val="0"/>
              <w:marBottom w:val="0"/>
              <w:divBdr>
                <w:top w:val="none" w:sz="0" w:space="0" w:color="auto"/>
                <w:left w:val="none" w:sz="0" w:space="0" w:color="auto"/>
                <w:bottom w:val="none" w:sz="0" w:space="0" w:color="auto"/>
                <w:right w:val="none" w:sz="0" w:space="0" w:color="auto"/>
              </w:divBdr>
              <w:divsChild>
                <w:div w:id="245916313">
                  <w:marLeft w:val="0"/>
                  <w:marRight w:val="0"/>
                  <w:marTop w:val="0"/>
                  <w:marBottom w:val="0"/>
                  <w:divBdr>
                    <w:top w:val="none" w:sz="0" w:space="0" w:color="auto"/>
                    <w:left w:val="none" w:sz="0" w:space="0" w:color="auto"/>
                    <w:bottom w:val="none" w:sz="0" w:space="0" w:color="auto"/>
                    <w:right w:val="none" w:sz="0" w:space="0" w:color="auto"/>
                  </w:divBdr>
                </w:div>
              </w:divsChild>
            </w:div>
            <w:div w:id="934097097">
              <w:marLeft w:val="0"/>
              <w:marRight w:val="0"/>
              <w:marTop w:val="0"/>
              <w:marBottom w:val="0"/>
              <w:divBdr>
                <w:top w:val="none" w:sz="0" w:space="0" w:color="auto"/>
                <w:left w:val="none" w:sz="0" w:space="0" w:color="auto"/>
                <w:bottom w:val="none" w:sz="0" w:space="0" w:color="auto"/>
                <w:right w:val="none" w:sz="0" w:space="0" w:color="auto"/>
              </w:divBdr>
              <w:divsChild>
                <w:div w:id="1457523461">
                  <w:marLeft w:val="0"/>
                  <w:marRight w:val="0"/>
                  <w:marTop w:val="0"/>
                  <w:marBottom w:val="0"/>
                  <w:divBdr>
                    <w:top w:val="none" w:sz="0" w:space="0" w:color="auto"/>
                    <w:left w:val="none" w:sz="0" w:space="0" w:color="auto"/>
                    <w:bottom w:val="none" w:sz="0" w:space="0" w:color="auto"/>
                    <w:right w:val="none" w:sz="0" w:space="0" w:color="auto"/>
                  </w:divBdr>
                </w:div>
              </w:divsChild>
            </w:div>
            <w:div w:id="944118339">
              <w:marLeft w:val="0"/>
              <w:marRight w:val="0"/>
              <w:marTop w:val="0"/>
              <w:marBottom w:val="0"/>
              <w:divBdr>
                <w:top w:val="none" w:sz="0" w:space="0" w:color="auto"/>
                <w:left w:val="none" w:sz="0" w:space="0" w:color="auto"/>
                <w:bottom w:val="none" w:sz="0" w:space="0" w:color="auto"/>
                <w:right w:val="none" w:sz="0" w:space="0" w:color="auto"/>
              </w:divBdr>
              <w:divsChild>
                <w:div w:id="1073309261">
                  <w:marLeft w:val="0"/>
                  <w:marRight w:val="0"/>
                  <w:marTop w:val="0"/>
                  <w:marBottom w:val="0"/>
                  <w:divBdr>
                    <w:top w:val="none" w:sz="0" w:space="0" w:color="auto"/>
                    <w:left w:val="none" w:sz="0" w:space="0" w:color="auto"/>
                    <w:bottom w:val="none" w:sz="0" w:space="0" w:color="auto"/>
                    <w:right w:val="none" w:sz="0" w:space="0" w:color="auto"/>
                  </w:divBdr>
                </w:div>
              </w:divsChild>
            </w:div>
            <w:div w:id="953515715">
              <w:marLeft w:val="0"/>
              <w:marRight w:val="0"/>
              <w:marTop w:val="0"/>
              <w:marBottom w:val="0"/>
              <w:divBdr>
                <w:top w:val="none" w:sz="0" w:space="0" w:color="auto"/>
                <w:left w:val="none" w:sz="0" w:space="0" w:color="auto"/>
                <w:bottom w:val="none" w:sz="0" w:space="0" w:color="auto"/>
                <w:right w:val="none" w:sz="0" w:space="0" w:color="auto"/>
              </w:divBdr>
              <w:divsChild>
                <w:div w:id="1713572432">
                  <w:marLeft w:val="0"/>
                  <w:marRight w:val="0"/>
                  <w:marTop w:val="0"/>
                  <w:marBottom w:val="0"/>
                  <w:divBdr>
                    <w:top w:val="none" w:sz="0" w:space="0" w:color="auto"/>
                    <w:left w:val="none" w:sz="0" w:space="0" w:color="auto"/>
                    <w:bottom w:val="none" w:sz="0" w:space="0" w:color="auto"/>
                    <w:right w:val="none" w:sz="0" w:space="0" w:color="auto"/>
                  </w:divBdr>
                </w:div>
              </w:divsChild>
            </w:div>
            <w:div w:id="958293767">
              <w:marLeft w:val="0"/>
              <w:marRight w:val="0"/>
              <w:marTop w:val="0"/>
              <w:marBottom w:val="0"/>
              <w:divBdr>
                <w:top w:val="none" w:sz="0" w:space="0" w:color="auto"/>
                <w:left w:val="none" w:sz="0" w:space="0" w:color="auto"/>
                <w:bottom w:val="none" w:sz="0" w:space="0" w:color="auto"/>
                <w:right w:val="none" w:sz="0" w:space="0" w:color="auto"/>
              </w:divBdr>
              <w:divsChild>
                <w:div w:id="79719903">
                  <w:marLeft w:val="0"/>
                  <w:marRight w:val="0"/>
                  <w:marTop w:val="0"/>
                  <w:marBottom w:val="0"/>
                  <w:divBdr>
                    <w:top w:val="none" w:sz="0" w:space="0" w:color="auto"/>
                    <w:left w:val="none" w:sz="0" w:space="0" w:color="auto"/>
                    <w:bottom w:val="none" w:sz="0" w:space="0" w:color="auto"/>
                    <w:right w:val="none" w:sz="0" w:space="0" w:color="auto"/>
                  </w:divBdr>
                </w:div>
              </w:divsChild>
            </w:div>
            <w:div w:id="970479166">
              <w:marLeft w:val="0"/>
              <w:marRight w:val="0"/>
              <w:marTop w:val="0"/>
              <w:marBottom w:val="0"/>
              <w:divBdr>
                <w:top w:val="none" w:sz="0" w:space="0" w:color="auto"/>
                <w:left w:val="none" w:sz="0" w:space="0" w:color="auto"/>
                <w:bottom w:val="none" w:sz="0" w:space="0" w:color="auto"/>
                <w:right w:val="none" w:sz="0" w:space="0" w:color="auto"/>
              </w:divBdr>
              <w:divsChild>
                <w:div w:id="604701674">
                  <w:marLeft w:val="0"/>
                  <w:marRight w:val="0"/>
                  <w:marTop w:val="0"/>
                  <w:marBottom w:val="0"/>
                  <w:divBdr>
                    <w:top w:val="none" w:sz="0" w:space="0" w:color="auto"/>
                    <w:left w:val="none" w:sz="0" w:space="0" w:color="auto"/>
                    <w:bottom w:val="none" w:sz="0" w:space="0" w:color="auto"/>
                    <w:right w:val="none" w:sz="0" w:space="0" w:color="auto"/>
                  </w:divBdr>
                </w:div>
              </w:divsChild>
            </w:div>
            <w:div w:id="975987820">
              <w:marLeft w:val="0"/>
              <w:marRight w:val="0"/>
              <w:marTop w:val="0"/>
              <w:marBottom w:val="0"/>
              <w:divBdr>
                <w:top w:val="none" w:sz="0" w:space="0" w:color="auto"/>
                <w:left w:val="none" w:sz="0" w:space="0" w:color="auto"/>
                <w:bottom w:val="none" w:sz="0" w:space="0" w:color="auto"/>
                <w:right w:val="none" w:sz="0" w:space="0" w:color="auto"/>
              </w:divBdr>
              <w:divsChild>
                <w:div w:id="671298515">
                  <w:marLeft w:val="0"/>
                  <w:marRight w:val="0"/>
                  <w:marTop w:val="0"/>
                  <w:marBottom w:val="0"/>
                  <w:divBdr>
                    <w:top w:val="none" w:sz="0" w:space="0" w:color="auto"/>
                    <w:left w:val="none" w:sz="0" w:space="0" w:color="auto"/>
                    <w:bottom w:val="none" w:sz="0" w:space="0" w:color="auto"/>
                    <w:right w:val="none" w:sz="0" w:space="0" w:color="auto"/>
                  </w:divBdr>
                </w:div>
              </w:divsChild>
            </w:div>
            <w:div w:id="999962489">
              <w:marLeft w:val="0"/>
              <w:marRight w:val="0"/>
              <w:marTop w:val="0"/>
              <w:marBottom w:val="0"/>
              <w:divBdr>
                <w:top w:val="none" w:sz="0" w:space="0" w:color="auto"/>
                <w:left w:val="none" w:sz="0" w:space="0" w:color="auto"/>
                <w:bottom w:val="none" w:sz="0" w:space="0" w:color="auto"/>
                <w:right w:val="none" w:sz="0" w:space="0" w:color="auto"/>
              </w:divBdr>
              <w:divsChild>
                <w:div w:id="1646858196">
                  <w:marLeft w:val="0"/>
                  <w:marRight w:val="0"/>
                  <w:marTop w:val="0"/>
                  <w:marBottom w:val="0"/>
                  <w:divBdr>
                    <w:top w:val="none" w:sz="0" w:space="0" w:color="auto"/>
                    <w:left w:val="none" w:sz="0" w:space="0" w:color="auto"/>
                    <w:bottom w:val="none" w:sz="0" w:space="0" w:color="auto"/>
                    <w:right w:val="none" w:sz="0" w:space="0" w:color="auto"/>
                  </w:divBdr>
                </w:div>
              </w:divsChild>
            </w:div>
            <w:div w:id="1005284808">
              <w:marLeft w:val="0"/>
              <w:marRight w:val="0"/>
              <w:marTop w:val="0"/>
              <w:marBottom w:val="0"/>
              <w:divBdr>
                <w:top w:val="none" w:sz="0" w:space="0" w:color="auto"/>
                <w:left w:val="none" w:sz="0" w:space="0" w:color="auto"/>
                <w:bottom w:val="none" w:sz="0" w:space="0" w:color="auto"/>
                <w:right w:val="none" w:sz="0" w:space="0" w:color="auto"/>
              </w:divBdr>
              <w:divsChild>
                <w:div w:id="1724131773">
                  <w:marLeft w:val="0"/>
                  <w:marRight w:val="0"/>
                  <w:marTop w:val="0"/>
                  <w:marBottom w:val="0"/>
                  <w:divBdr>
                    <w:top w:val="none" w:sz="0" w:space="0" w:color="auto"/>
                    <w:left w:val="none" w:sz="0" w:space="0" w:color="auto"/>
                    <w:bottom w:val="none" w:sz="0" w:space="0" w:color="auto"/>
                    <w:right w:val="none" w:sz="0" w:space="0" w:color="auto"/>
                  </w:divBdr>
                </w:div>
              </w:divsChild>
            </w:div>
            <w:div w:id="1005354968">
              <w:marLeft w:val="0"/>
              <w:marRight w:val="0"/>
              <w:marTop w:val="0"/>
              <w:marBottom w:val="0"/>
              <w:divBdr>
                <w:top w:val="none" w:sz="0" w:space="0" w:color="auto"/>
                <w:left w:val="none" w:sz="0" w:space="0" w:color="auto"/>
                <w:bottom w:val="none" w:sz="0" w:space="0" w:color="auto"/>
                <w:right w:val="none" w:sz="0" w:space="0" w:color="auto"/>
              </w:divBdr>
              <w:divsChild>
                <w:div w:id="1879001488">
                  <w:marLeft w:val="0"/>
                  <w:marRight w:val="0"/>
                  <w:marTop w:val="0"/>
                  <w:marBottom w:val="0"/>
                  <w:divBdr>
                    <w:top w:val="none" w:sz="0" w:space="0" w:color="auto"/>
                    <w:left w:val="none" w:sz="0" w:space="0" w:color="auto"/>
                    <w:bottom w:val="none" w:sz="0" w:space="0" w:color="auto"/>
                    <w:right w:val="none" w:sz="0" w:space="0" w:color="auto"/>
                  </w:divBdr>
                </w:div>
              </w:divsChild>
            </w:div>
            <w:div w:id="1025405476">
              <w:marLeft w:val="0"/>
              <w:marRight w:val="0"/>
              <w:marTop w:val="0"/>
              <w:marBottom w:val="0"/>
              <w:divBdr>
                <w:top w:val="none" w:sz="0" w:space="0" w:color="auto"/>
                <w:left w:val="none" w:sz="0" w:space="0" w:color="auto"/>
                <w:bottom w:val="none" w:sz="0" w:space="0" w:color="auto"/>
                <w:right w:val="none" w:sz="0" w:space="0" w:color="auto"/>
              </w:divBdr>
              <w:divsChild>
                <w:div w:id="247464034">
                  <w:marLeft w:val="0"/>
                  <w:marRight w:val="0"/>
                  <w:marTop w:val="0"/>
                  <w:marBottom w:val="0"/>
                  <w:divBdr>
                    <w:top w:val="none" w:sz="0" w:space="0" w:color="auto"/>
                    <w:left w:val="none" w:sz="0" w:space="0" w:color="auto"/>
                    <w:bottom w:val="none" w:sz="0" w:space="0" w:color="auto"/>
                    <w:right w:val="none" w:sz="0" w:space="0" w:color="auto"/>
                  </w:divBdr>
                </w:div>
              </w:divsChild>
            </w:div>
            <w:div w:id="1053652586">
              <w:marLeft w:val="0"/>
              <w:marRight w:val="0"/>
              <w:marTop w:val="0"/>
              <w:marBottom w:val="0"/>
              <w:divBdr>
                <w:top w:val="none" w:sz="0" w:space="0" w:color="auto"/>
                <w:left w:val="none" w:sz="0" w:space="0" w:color="auto"/>
                <w:bottom w:val="none" w:sz="0" w:space="0" w:color="auto"/>
                <w:right w:val="none" w:sz="0" w:space="0" w:color="auto"/>
              </w:divBdr>
              <w:divsChild>
                <w:div w:id="1537737726">
                  <w:marLeft w:val="0"/>
                  <w:marRight w:val="0"/>
                  <w:marTop w:val="0"/>
                  <w:marBottom w:val="0"/>
                  <w:divBdr>
                    <w:top w:val="none" w:sz="0" w:space="0" w:color="auto"/>
                    <w:left w:val="none" w:sz="0" w:space="0" w:color="auto"/>
                    <w:bottom w:val="none" w:sz="0" w:space="0" w:color="auto"/>
                    <w:right w:val="none" w:sz="0" w:space="0" w:color="auto"/>
                  </w:divBdr>
                </w:div>
              </w:divsChild>
            </w:div>
            <w:div w:id="1067605435">
              <w:marLeft w:val="0"/>
              <w:marRight w:val="0"/>
              <w:marTop w:val="0"/>
              <w:marBottom w:val="0"/>
              <w:divBdr>
                <w:top w:val="none" w:sz="0" w:space="0" w:color="auto"/>
                <w:left w:val="none" w:sz="0" w:space="0" w:color="auto"/>
                <w:bottom w:val="none" w:sz="0" w:space="0" w:color="auto"/>
                <w:right w:val="none" w:sz="0" w:space="0" w:color="auto"/>
              </w:divBdr>
              <w:divsChild>
                <w:div w:id="975988565">
                  <w:marLeft w:val="0"/>
                  <w:marRight w:val="0"/>
                  <w:marTop w:val="0"/>
                  <w:marBottom w:val="0"/>
                  <w:divBdr>
                    <w:top w:val="none" w:sz="0" w:space="0" w:color="auto"/>
                    <w:left w:val="none" w:sz="0" w:space="0" w:color="auto"/>
                    <w:bottom w:val="none" w:sz="0" w:space="0" w:color="auto"/>
                    <w:right w:val="none" w:sz="0" w:space="0" w:color="auto"/>
                  </w:divBdr>
                </w:div>
              </w:divsChild>
            </w:div>
            <w:div w:id="1072852340">
              <w:marLeft w:val="0"/>
              <w:marRight w:val="0"/>
              <w:marTop w:val="0"/>
              <w:marBottom w:val="0"/>
              <w:divBdr>
                <w:top w:val="none" w:sz="0" w:space="0" w:color="auto"/>
                <w:left w:val="none" w:sz="0" w:space="0" w:color="auto"/>
                <w:bottom w:val="none" w:sz="0" w:space="0" w:color="auto"/>
                <w:right w:val="none" w:sz="0" w:space="0" w:color="auto"/>
              </w:divBdr>
              <w:divsChild>
                <w:div w:id="1366520251">
                  <w:marLeft w:val="0"/>
                  <w:marRight w:val="0"/>
                  <w:marTop w:val="0"/>
                  <w:marBottom w:val="0"/>
                  <w:divBdr>
                    <w:top w:val="none" w:sz="0" w:space="0" w:color="auto"/>
                    <w:left w:val="none" w:sz="0" w:space="0" w:color="auto"/>
                    <w:bottom w:val="none" w:sz="0" w:space="0" w:color="auto"/>
                    <w:right w:val="none" w:sz="0" w:space="0" w:color="auto"/>
                  </w:divBdr>
                </w:div>
              </w:divsChild>
            </w:div>
            <w:div w:id="1074856970">
              <w:marLeft w:val="0"/>
              <w:marRight w:val="0"/>
              <w:marTop w:val="0"/>
              <w:marBottom w:val="0"/>
              <w:divBdr>
                <w:top w:val="none" w:sz="0" w:space="0" w:color="auto"/>
                <w:left w:val="none" w:sz="0" w:space="0" w:color="auto"/>
                <w:bottom w:val="none" w:sz="0" w:space="0" w:color="auto"/>
                <w:right w:val="none" w:sz="0" w:space="0" w:color="auto"/>
              </w:divBdr>
              <w:divsChild>
                <w:div w:id="486746977">
                  <w:marLeft w:val="0"/>
                  <w:marRight w:val="0"/>
                  <w:marTop w:val="0"/>
                  <w:marBottom w:val="0"/>
                  <w:divBdr>
                    <w:top w:val="none" w:sz="0" w:space="0" w:color="auto"/>
                    <w:left w:val="none" w:sz="0" w:space="0" w:color="auto"/>
                    <w:bottom w:val="none" w:sz="0" w:space="0" w:color="auto"/>
                    <w:right w:val="none" w:sz="0" w:space="0" w:color="auto"/>
                  </w:divBdr>
                </w:div>
              </w:divsChild>
            </w:div>
            <w:div w:id="1084376186">
              <w:marLeft w:val="0"/>
              <w:marRight w:val="0"/>
              <w:marTop w:val="0"/>
              <w:marBottom w:val="0"/>
              <w:divBdr>
                <w:top w:val="none" w:sz="0" w:space="0" w:color="auto"/>
                <w:left w:val="none" w:sz="0" w:space="0" w:color="auto"/>
                <w:bottom w:val="none" w:sz="0" w:space="0" w:color="auto"/>
                <w:right w:val="none" w:sz="0" w:space="0" w:color="auto"/>
              </w:divBdr>
              <w:divsChild>
                <w:div w:id="650522565">
                  <w:marLeft w:val="0"/>
                  <w:marRight w:val="0"/>
                  <w:marTop w:val="0"/>
                  <w:marBottom w:val="0"/>
                  <w:divBdr>
                    <w:top w:val="none" w:sz="0" w:space="0" w:color="auto"/>
                    <w:left w:val="none" w:sz="0" w:space="0" w:color="auto"/>
                    <w:bottom w:val="none" w:sz="0" w:space="0" w:color="auto"/>
                    <w:right w:val="none" w:sz="0" w:space="0" w:color="auto"/>
                  </w:divBdr>
                </w:div>
              </w:divsChild>
            </w:div>
            <w:div w:id="1090542767">
              <w:marLeft w:val="0"/>
              <w:marRight w:val="0"/>
              <w:marTop w:val="0"/>
              <w:marBottom w:val="0"/>
              <w:divBdr>
                <w:top w:val="none" w:sz="0" w:space="0" w:color="auto"/>
                <w:left w:val="none" w:sz="0" w:space="0" w:color="auto"/>
                <w:bottom w:val="none" w:sz="0" w:space="0" w:color="auto"/>
                <w:right w:val="none" w:sz="0" w:space="0" w:color="auto"/>
              </w:divBdr>
              <w:divsChild>
                <w:div w:id="1805394010">
                  <w:marLeft w:val="0"/>
                  <w:marRight w:val="0"/>
                  <w:marTop w:val="0"/>
                  <w:marBottom w:val="0"/>
                  <w:divBdr>
                    <w:top w:val="none" w:sz="0" w:space="0" w:color="auto"/>
                    <w:left w:val="none" w:sz="0" w:space="0" w:color="auto"/>
                    <w:bottom w:val="none" w:sz="0" w:space="0" w:color="auto"/>
                    <w:right w:val="none" w:sz="0" w:space="0" w:color="auto"/>
                  </w:divBdr>
                </w:div>
              </w:divsChild>
            </w:div>
            <w:div w:id="1118718122">
              <w:marLeft w:val="0"/>
              <w:marRight w:val="0"/>
              <w:marTop w:val="0"/>
              <w:marBottom w:val="0"/>
              <w:divBdr>
                <w:top w:val="none" w:sz="0" w:space="0" w:color="auto"/>
                <w:left w:val="none" w:sz="0" w:space="0" w:color="auto"/>
                <w:bottom w:val="none" w:sz="0" w:space="0" w:color="auto"/>
                <w:right w:val="none" w:sz="0" w:space="0" w:color="auto"/>
              </w:divBdr>
              <w:divsChild>
                <w:div w:id="865679079">
                  <w:marLeft w:val="0"/>
                  <w:marRight w:val="0"/>
                  <w:marTop w:val="0"/>
                  <w:marBottom w:val="0"/>
                  <w:divBdr>
                    <w:top w:val="none" w:sz="0" w:space="0" w:color="auto"/>
                    <w:left w:val="none" w:sz="0" w:space="0" w:color="auto"/>
                    <w:bottom w:val="none" w:sz="0" w:space="0" w:color="auto"/>
                    <w:right w:val="none" w:sz="0" w:space="0" w:color="auto"/>
                  </w:divBdr>
                </w:div>
              </w:divsChild>
            </w:div>
            <w:div w:id="1118916053">
              <w:marLeft w:val="0"/>
              <w:marRight w:val="0"/>
              <w:marTop w:val="0"/>
              <w:marBottom w:val="0"/>
              <w:divBdr>
                <w:top w:val="none" w:sz="0" w:space="0" w:color="auto"/>
                <w:left w:val="none" w:sz="0" w:space="0" w:color="auto"/>
                <w:bottom w:val="none" w:sz="0" w:space="0" w:color="auto"/>
                <w:right w:val="none" w:sz="0" w:space="0" w:color="auto"/>
              </w:divBdr>
              <w:divsChild>
                <w:div w:id="883830612">
                  <w:marLeft w:val="0"/>
                  <w:marRight w:val="0"/>
                  <w:marTop w:val="0"/>
                  <w:marBottom w:val="0"/>
                  <w:divBdr>
                    <w:top w:val="none" w:sz="0" w:space="0" w:color="auto"/>
                    <w:left w:val="none" w:sz="0" w:space="0" w:color="auto"/>
                    <w:bottom w:val="none" w:sz="0" w:space="0" w:color="auto"/>
                    <w:right w:val="none" w:sz="0" w:space="0" w:color="auto"/>
                  </w:divBdr>
                </w:div>
              </w:divsChild>
            </w:div>
            <w:div w:id="1133135843">
              <w:marLeft w:val="0"/>
              <w:marRight w:val="0"/>
              <w:marTop w:val="0"/>
              <w:marBottom w:val="0"/>
              <w:divBdr>
                <w:top w:val="none" w:sz="0" w:space="0" w:color="auto"/>
                <w:left w:val="none" w:sz="0" w:space="0" w:color="auto"/>
                <w:bottom w:val="none" w:sz="0" w:space="0" w:color="auto"/>
                <w:right w:val="none" w:sz="0" w:space="0" w:color="auto"/>
              </w:divBdr>
              <w:divsChild>
                <w:div w:id="551694268">
                  <w:marLeft w:val="0"/>
                  <w:marRight w:val="0"/>
                  <w:marTop w:val="0"/>
                  <w:marBottom w:val="0"/>
                  <w:divBdr>
                    <w:top w:val="none" w:sz="0" w:space="0" w:color="auto"/>
                    <w:left w:val="none" w:sz="0" w:space="0" w:color="auto"/>
                    <w:bottom w:val="none" w:sz="0" w:space="0" w:color="auto"/>
                    <w:right w:val="none" w:sz="0" w:space="0" w:color="auto"/>
                  </w:divBdr>
                </w:div>
              </w:divsChild>
            </w:div>
            <w:div w:id="1159812275">
              <w:marLeft w:val="0"/>
              <w:marRight w:val="0"/>
              <w:marTop w:val="0"/>
              <w:marBottom w:val="0"/>
              <w:divBdr>
                <w:top w:val="none" w:sz="0" w:space="0" w:color="auto"/>
                <w:left w:val="none" w:sz="0" w:space="0" w:color="auto"/>
                <w:bottom w:val="none" w:sz="0" w:space="0" w:color="auto"/>
                <w:right w:val="none" w:sz="0" w:space="0" w:color="auto"/>
              </w:divBdr>
              <w:divsChild>
                <w:div w:id="174803271">
                  <w:marLeft w:val="0"/>
                  <w:marRight w:val="0"/>
                  <w:marTop w:val="0"/>
                  <w:marBottom w:val="0"/>
                  <w:divBdr>
                    <w:top w:val="none" w:sz="0" w:space="0" w:color="auto"/>
                    <w:left w:val="none" w:sz="0" w:space="0" w:color="auto"/>
                    <w:bottom w:val="none" w:sz="0" w:space="0" w:color="auto"/>
                    <w:right w:val="none" w:sz="0" w:space="0" w:color="auto"/>
                  </w:divBdr>
                </w:div>
              </w:divsChild>
            </w:div>
            <w:div w:id="1160197741">
              <w:marLeft w:val="0"/>
              <w:marRight w:val="0"/>
              <w:marTop w:val="0"/>
              <w:marBottom w:val="0"/>
              <w:divBdr>
                <w:top w:val="none" w:sz="0" w:space="0" w:color="auto"/>
                <w:left w:val="none" w:sz="0" w:space="0" w:color="auto"/>
                <w:bottom w:val="none" w:sz="0" w:space="0" w:color="auto"/>
                <w:right w:val="none" w:sz="0" w:space="0" w:color="auto"/>
              </w:divBdr>
              <w:divsChild>
                <w:div w:id="1448046128">
                  <w:marLeft w:val="0"/>
                  <w:marRight w:val="0"/>
                  <w:marTop w:val="0"/>
                  <w:marBottom w:val="0"/>
                  <w:divBdr>
                    <w:top w:val="none" w:sz="0" w:space="0" w:color="auto"/>
                    <w:left w:val="none" w:sz="0" w:space="0" w:color="auto"/>
                    <w:bottom w:val="none" w:sz="0" w:space="0" w:color="auto"/>
                    <w:right w:val="none" w:sz="0" w:space="0" w:color="auto"/>
                  </w:divBdr>
                </w:div>
              </w:divsChild>
            </w:div>
            <w:div w:id="1161853119">
              <w:marLeft w:val="0"/>
              <w:marRight w:val="0"/>
              <w:marTop w:val="0"/>
              <w:marBottom w:val="0"/>
              <w:divBdr>
                <w:top w:val="none" w:sz="0" w:space="0" w:color="auto"/>
                <w:left w:val="none" w:sz="0" w:space="0" w:color="auto"/>
                <w:bottom w:val="none" w:sz="0" w:space="0" w:color="auto"/>
                <w:right w:val="none" w:sz="0" w:space="0" w:color="auto"/>
              </w:divBdr>
              <w:divsChild>
                <w:div w:id="93669396">
                  <w:marLeft w:val="0"/>
                  <w:marRight w:val="0"/>
                  <w:marTop w:val="0"/>
                  <w:marBottom w:val="0"/>
                  <w:divBdr>
                    <w:top w:val="none" w:sz="0" w:space="0" w:color="auto"/>
                    <w:left w:val="none" w:sz="0" w:space="0" w:color="auto"/>
                    <w:bottom w:val="none" w:sz="0" w:space="0" w:color="auto"/>
                    <w:right w:val="none" w:sz="0" w:space="0" w:color="auto"/>
                  </w:divBdr>
                </w:div>
              </w:divsChild>
            </w:div>
            <w:div w:id="1172524501">
              <w:marLeft w:val="0"/>
              <w:marRight w:val="0"/>
              <w:marTop w:val="0"/>
              <w:marBottom w:val="0"/>
              <w:divBdr>
                <w:top w:val="none" w:sz="0" w:space="0" w:color="auto"/>
                <w:left w:val="none" w:sz="0" w:space="0" w:color="auto"/>
                <w:bottom w:val="none" w:sz="0" w:space="0" w:color="auto"/>
                <w:right w:val="none" w:sz="0" w:space="0" w:color="auto"/>
              </w:divBdr>
              <w:divsChild>
                <w:div w:id="1529030560">
                  <w:marLeft w:val="0"/>
                  <w:marRight w:val="0"/>
                  <w:marTop w:val="0"/>
                  <w:marBottom w:val="0"/>
                  <w:divBdr>
                    <w:top w:val="none" w:sz="0" w:space="0" w:color="auto"/>
                    <w:left w:val="none" w:sz="0" w:space="0" w:color="auto"/>
                    <w:bottom w:val="none" w:sz="0" w:space="0" w:color="auto"/>
                    <w:right w:val="none" w:sz="0" w:space="0" w:color="auto"/>
                  </w:divBdr>
                </w:div>
              </w:divsChild>
            </w:div>
            <w:div w:id="1186359747">
              <w:marLeft w:val="0"/>
              <w:marRight w:val="0"/>
              <w:marTop w:val="0"/>
              <w:marBottom w:val="0"/>
              <w:divBdr>
                <w:top w:val="none" w:sz="0" w:space="0" w:color="auto"/>
                <w:left w:val="none" w:sz="0" w:space="0" w:color="auto"/>
                <w:bottom w:val="none" w:sz="0" w:space="0" w:color="auto"/>
                <w:right w:val="none" w:sz="0" w:space="0" w:color="auto"/>
              </w:divBdr>
              <w:divsChild>
                <w:div w:id="13776261">
                  <w:marLeft w:val="0"/>
                  <w:marRight w:val="0"/>
                  <w:marTop w:val="0"/>
                  <w:marBottom w:val="0"/>
                  <w:divBdr>
                    <w:top w:val="none" w:sz="0" w:space="0" w:color="auto"/>
                    <w:left w:val="none" w:sz="0" w:space="0" w:color="auto"/>
                    <w:bottom w:val="none" w:sz="0" w:space="0" w:color="auto"/>
                    <w:right w:val="none" w:sz="0" w:space="0" w:color="auto"/>
                  </w:divBdr>
                </w:div>
              </w:divsChild>
            </w:div>
            <w:div w:id="1196381733">
              <w:marLeft w:val="0"/>
              <w:marRight w:val="0"/>
              <w:marTop w:val="0"/>
              <w:marBottom w:val="0"/>
              <w:divBdr>
                <w:top w:val="none" w:sz="0" w:space="0" w:color="auto"/>
                <w:left w:val="none" w:sz="0" w:space="0" w:color="auto"/>
                <w:bottom w:val="none" w:sz="0" w:space="0" w:color="auto"/>
                <w:right w:val="none" w:sz="0" w:space="0" w:color="auto"/>
              </w:divBdr>
              <w:divsChild>
                <w:div w:id="617565815">
                  <w:marLeft w:val="0"/>
                  <w:marRight w:val="0"/>
                  <w:marTop w:val="0"/>
                  <w:marBottom w:val="0"/>
                  <w:divBdr>
                    <w:top w:val="none" w:sz="0" w:space="0" w:color="auto"/>
                    <w:left w:val="none" w:sz="0" w:space="0" w:color="auto"/>
                    <w:bottom w:val="none" w:sz="0" w:space="0" w:color="auto"/>
                    <w:right w:val="none" w:sz="0" w:space="0" w:color="auto"/>
                  </w:divBdr>
                </w:div>
              </w:divsChild>
            </w:div>
            <w:div w:id="1248424505">
              <w:marLeft w:val="0"/>
              <w:marRight w:val="0"/>
              <w:marTop w:val="0"/>
              <w:marBottom w:val="0"/>
              <w:divBdr>
                <w:top w:val="none" w:sz="0" w:space="0" w:color="auto"/>
                <w:left w:val="none" w:sz="0" w:space="0" w:color="auto"/>
                <w:bottom w:val="none" w:sz="0" w:space="0" w:color="auto"/>
                <w:right w:val="none" w:sz="0" w:space="0" w:color="auto"/>
              </w:divBdr>
              <w:divsChild>
                <w:div w:id="1245189700">
                  <w:marLeft w:val="0"/>
                  <w:marRight w:val="0"/>
                  <w:marTop w:val="0"/>
                  <w:marBottom w:val="0"/>
                  <w:divBdr>
                    <w:top w:val="none" w:sz="0" w:space="0" w:color="auto"/>
                    <w:left w:val="none" w:sz="0" w:space="0" w:color="auto"/>
                    <w:bottom w:val="none" w:sz="0" w:space="0" w:color="auto"/>
                    <w:right w:val="none" w:sz="0" w:space="0" w:color="auto"/>
                  </w:divBdr>
                </w:div>
              </w:divsChild>
            </w:div>
            <w:div w:id="1271934335">
              <w:marLeft w:val="0"/>
              <w:marRight w:val="0"/>
              <w:marTop w:val="0"/>
              <w:marBottom w:val="0"/>
              <w:divBdr>
                <w:top w:val="none" w:sz="0" w:space="0" w:color="auto"/>
                <w:left w:val="none" w:sz="0" w:space="0" w:color="auto"/>
                <w:bottom w:val="none" w:sz="0" w:space="0" w:color="auto"/>
                <w:right w:val="none" w:sz="0" w:space="0" w:color="auto"/>
              </w:divBdr>
              <w:divsChild>
                <w:div w:id="1373921459">
                  <w:marLeft w:val="0"/>
                  <w:marRight w:val="0"/>
                  <w:marTop w:val="0"/>
                  <w:marBottom w:val="0"/>
                  <w:divBdr>
                    <w:top w:val="none" w:sz="0" w:space="0" w:color="auto"/>
                    <w:left w:val="none" w:sz="0" w:space="0" w:color="auto"/>
                    <w:bottom w:val="none" w:sz="0" w:space="0" w:color="auto"/>
                    <w:right w:val="none" w:sz="0" w:space="0" w:color="auto"/>
                  </w:divBdr>
                </w:div>
              </w:divsChild>
            </w:div>
            <w:div w:id="1273588958">
              <w:marLeft w:val="0"/>
              <w:marRight w:val="0"/>
              <w:marTop w:val="0"/>
              <w:marBottom w:val="0"/>
              <w:divBdr>
                <w:top w:val="none" w:sz="0" w:space="0" w:color="auto"/>
                <w:left w:val="none" w:sz="0" w:space="0" w:color="auto"/>
                <w:bottom w:val="none" w:sz="0" w:space="0" w:color="auto"/>
                <w:right w:val="none" w:sz="0" w:space="0" w:color="auto"/>
              </w:divBdr>
              <w:divsChild>
                <w:div w:id="952859645">
                  <w:marLeft w:val="0"/>
                  <w:marRight w:val="0"/>
                  <w:marTop w:val="0"/>
                  <w:marBottom w:val="0"/>
                  <w:divBdr>
                    <w:top w:val="none" w:sz="0" w:space="0" w:color="auto"/>
                    <w:left w:val="none" w:sz="0" w:space="0" w:color="auto"/>
                    <w:bottom w:val="none" w:sz="0" w:space="0" w:color="auto"/>
                    <w:right w:val="none" w:sz="0" w:space="0" w:color="auto"/>
                  </w:divBdr>
                </w:div>
              </w:divsChild>
            </w:div>
            <w:div w:id="1342464317">
              <w:marLeft w:val="0"/>
              <w:marRight w:val="0"/>
              <w:marTop w:val="0"/>
              <w:marBottom w:val="0"/>
              <w:divBdr>
                <w:top w:val="none" w:sz="0" w:space="0" w:color="auto"/>
                <w:left w:val="none" w:sz="0" w:space="0" w:color="auto"/>
                <w:bottom w:val="none" w:sz="0" w:space="0" w:color="auto"/>
                <w:right w:val="none" w:sz="0" w:space="0" w:color="auto"/>
              </w:divBdr>
              <w:divsChild>
                <w:div w:id="1026904679">
                  <w:marLeft w:val="0"/>
                  <w:marRight w:val="0"/>
                  <w:marTop w:val="0"/>
                  <w:marBottom w:val="0"/>
                  <w:divBdr>
                    <w:top w:val="none" w:sz="0" w:space="0" w:color="auto"/>
                    <w:left w:val="none" w:sz="0" w:space="0" w:color="auto"/>
                    <w:bottom w:val="none" w:sz="0" w:space="0" w:color="auto"/>
                    <w:right w:val="none" w:sz="0" w:space="0" w:color="auto"/>
                  </w:divBdr>
                </w:div>
              </w:divsChild>
            </w:div>
            <w:div w:id="1354527896">
              <w:marLeft w:val="0"/>
              <w:marRight w:val="0"/>
              <w:marTop w:val="0"/>
              <w:marBottom w:val="0"/>
              <w:divBdr>
                <w:top w:val="none" w:sz="0" w:space="0" w:color="auto"/>
                <w:left w:val="none" w:sz="0" w:space="0" w:color="auto"/>
                <w:bottom w:val="none" w:sz="0" w:space="0" w:color="auto"/>
                <w:right w:val="none" w:sz="0" w:space="0" w:color="auto"/>
              </w:divBdr>
              <w:divsChild>
                <w:div w:id="979305988">
                  <w:marLeft w:val="0"/>
                  <w:marRight w:val="0"/>
                  <w:marTop w:val="0"/>
                  <w:marBottom w:val="0"/>
                  <w:divBdr>
                    <w:top w:val="none" w:sz="0" w:space="0" w:color="auto"/>
                    <w:left w:val="none" w:sz="0" w:space="0" w:color="auto"/>
                    <w:bottom w:val="none" w:sz="0" w:space="0" w:color="auto"/>
                    <w:right w:val="none" w:sz="0" w:space="0" w:color="auto"/>
                  </w:divBdr>
                </w:div>
              </w:divsChild>
            </w:div>
            <w:div w:id="1365718448">
              <w:marLeft w:val="0"/>
              <w:marRight w:val="0"/>
              <w:marTop w:val="0"/>
              <w:marBottom w:val="0"/>
              <w:divBdr>
                <w:top w:val="none" w:sz="0" w:space="0" w:color="auto"/>
                <w:left w:val="none" w:sz="0" w:space="0" w:color="auto"/>
                <w:bottom w:val="none" w:sz="0" w:space="0" w:color="auto"/>
                <w:right w:val="none" w:sz="0" w:space="0" w:color="auto"/>
              </w:divBdr>
              <w:divsChild>
                <w:div w:id="159855038">
                  <w:marLeft w:val="0"/>
                  <w:marRight w:val="0"/>
                  <w:marTop w:val="0"/>
                  <w:marBottom w:val="0"/>
                  <w:divBdr>
                    <w:top w:val="none" w:sz="0" w:space="0" w:color="auto"/>
                    <w:left w:val="none" w:sz="0" w:space="0" w:color="auto"/>
                    <w:bottom w:val="none" w:sz="0" w:space="0" w:color="auto"/>
                    <w:right w:val="none" w:sz="0" w:space="0" w:color="auto"/>
                  </w:divBdr>
                </w:div>
              </w:divsChild>
            </w:div>
            <w:div w:id="1366251086">
              <w:marLeft w:val="0"/>
              <w:marRight w:val="0"/>
              <w:marTop w:val="0"/>
              <w:marBottom w:val="0"/>
              <w:divBdr>
                <w:top w:val="none" w:sz="0" w:space="0" w:color="auto"/>
                <w:left w:val="none" w:sz="0" w:space="0" w:color="auto"/>
                <w:bottom w:val="none" w:sz="0" w:space="0" w:color="auto"/>
                <w:right w:val="none" w:sz="0" w:space="0" w:color="auto"/>
              </w:divBdr>
              <w:divsChild>
                <w:div w:id="1467163786">
                  <w:marLeft w:val="0"/>
                  <w:marRight w:val="0"/>
                  <w:marTop w:val="0"/>
                  <w:marBottom w:val="0"/>
                  <w:divBdr>
                    <w:top w:val="none" w:sz="0" w:space="0" w:color="auto"/>
                    <w:left w:val="none" w:sz="0" w:space="0" w:color="auto"/>
                    <w:bottom w:val="none" w:sz="0" w:space="0" w:color="auto"/>
                    <w:right w:val="none" w:sz="0" w:space="0" w:color="auto"/>
                  </w:divBdr>
                </w:div>
              </w:divsChild>
            </w:div>
            <w:div w:id="1377394900">
              <w:marLeft w:val="0"/>
              <w:marRight w:val="0"/>
              <w:marTop w:val="0"/>
              <w:marBottom w:val="0"/>
              <w:divBdr>
                <w:top w:val="none" w:sz="0" w:space="0" w:color="auto"/>
                <w:left w:val="none" w:sz="0" w:space="0" w:color="auto"/>
                <w:bottom w:val="none" w:sz="0" w:space="0" w:color="auto"/>
                <w:right w:val="none" w:sz="0" w:space="0" w:color="auto"/>
              </w:divBdr>
              <w:divsChild>
                <w:div w:id="2055688290">
                  <w:marLeft w:val="0"/>
                  <w:marRight w:val="0"/>
                  <w:marTop w:val="0"/>
                  <w:marBottom w:val="0"/>
                  <w:divBdr>
                    <w:top w:val="none" w:sz="0" w:space="0" w:color="auto"/>
                    <w:left w:val="none" w:sz="0" w:space="0" w:color="auto"/>
                    <w:bottom w:val="none" w:sz="0" w:space="0" w:color="auto"/>
                    <w:right w:val="none" w:sz="0" w:space="0" w:color="auto"/>
                  </w:divBdr>
                </w:div>
              </w:divsChild>
            </w:div>
            <w:div w:id="1393847357">
              <w:marLeft w:val="0"/>
              <w:marRight w:val="0"/>
              <w:marTop w:val="0"/>
              <w:marBottom w:val="0"/>
              <w:divBdr>
                <w:top w:val="none" w:sz="0" w:space="0" w:color="auto"/>
                <w:left w:val="none" w:sz="0" w:space="0" w:color="auto"/>
                <w:bottom w:val="none" w:sz="0" w:space="0" w:color="auto"/>
                <w:right w:val="none" w:sz="0" w:space="0" w:color="auto"/>
              </w:divBdr>
              <w:divsChild>
                <w:div w:id="589045094">
                  <w:marLeft w:val="0"/>
                  <w:marRight w:val="0"/>
                  <w:marTop w:val="0"/>
                  <w:marBottom w:val="0"/>
                  <w:divBdr>
                    <w:top w:val="none" w:sz="0" w:space="0" w:color="auto"/>
                    <w:left w:val="none" w:sz="0" w:space="0" w:color="auto"/>
                    <w:bottom w:val="none" w:sz="0" w:space="0" w:color="auto"/>
                    <w:right w:val="none" w:sz="0" w:space="0" w:color="auto"/>
                  </w:divBdr>
                </w:div>
              </w:divsChild>
            </w:div>
            <w:div w:id="1425107611">
              <w:marLeft w:val="0"/>
              <w:marRight w:val="0"/>
              <w:marTop w:val="0"/>
              <w:marBottom w:val="0"/>
              <w:divBdr>
                <w:top w:val="none" w:sz="0" w:space="0" w:color="auto"/>
                <w:left w:val="none" w:sz="0" w:space="0" w:color="auto"/>
                <w:bottom w:val="none" w:sz="0" w:space="0" w:color="auto"/>
                <w:right w:val="none" w:sz="0" w:space="0" w:color="auto"/>
              </w:divBdr>
              <w:divsChild>
                <w:div w:id="214631543">
                  <w:marLeft w:val="0"/>
                  <w:marRight w:val="0"/>
                  <w:marTop w:val="0"/>
                  <w:marBottom w:val="0"/>
                  <w:divBdr>
                    <w:top w:val="none" w:sz="0" w:space="0" w:color="auto"/>
                    <w:left w:val="none" w:sz="0" w:space="0" w:color="auto"/>
                    <w:bottom w:val="none" w:sz="0" w:space="0" w:color="auto"/>
                    <w:right w:val="none" w:sz="0" w:space="0" w:color="auto"/>
                  </w:divBdr>
                </w:div>
              </w:divsChild>
            </w:div>
            <w:div w:id="1427455848">
              <w:marLeft w:val="0"/>
              <w:marRight w:val="0"/>
              <w:marTop w:val="0"/>
              <w:marBottom w:val="0"/>
              <w:divBdr>
                <w:top w:val="none" w:sz="0" w:space="0" w:color="auto"/>
                <w:left w:val="none" w:sz="0" w:space="0" w:color="auto"/>
                <w:bottom w:val="none" w:sz="0" w:space="0" w:color="auto"/>
                <w:right w:val="none" w:sz="0" w:space="0" w:color="auto"/>
              </w:divBdr>
              <w:divsChild>
                <w:div w:id="1942251012">
                  <w:marLeft w:val="0"/>
                  <w:marRight w:val="0"/>
                  <w:marTop w:val="0"/>
                  <w:marBottom w:val="0"/>
                  <w:divBdr>
                    <w:top w:val="none" w:sz="0" w:space="0" w:color="auto"/>
                    <w:left w:val="none" w:sz="0" w:space="0" w:color="auto"/>
                    <w:bottom w:val="none" w:sz="0" w:space="0" w:color="auto"/>
                    <w:right w:val="none" w:sz="0" w:space="0" w:color="auto"/>
                  </w:divBdr>
                </w:div>
              </w:divsChild>
            </w:div>
            <w:div w:id="1428963016">
              <w:marLeft w:val="0"/>
              <w:marRight w:val="0"/>
              <w:marTop w:val="0"/>
              <w:marBottom w:val="0"/>
              <w:divBdr>
                <w:top w:val="none" w:sz="0" w:space="0" w:color="auto"/>
                <w:left w:val="none" w:sz="0" w:space="0" w:color="auto"/>
                <w:bottom w:val="none" w:sz="0" w:space="0" w:color="auto"/>
                <w:right w:val="none" w:sz="0" w:space="0" w:color="auto"/>
              </w:divBdr>
              <w:divsChild>
                <w:div w:id="295188012">
                  <w:marLeft w:val="0"/>
                  <w:marRight w:val="0"/>
                  <w:marTop w:val="0"/>
                  <w:marBottom w:val="0"/>
                  <w:divBdr>
                    <w:top w:val="none" w:sz="0" w:space="0" w:color="auto"/>
                    <w:left w:val="none" w:sz="0" w:space="0" w:color="auto"/>
                    <w:bottom w:val="none" w:sz="0" w:space="0" w:color="auto"/>
                    <w:right w:val="none" w:sz="0" w:space="0" w:color="auto"/>
                  </w:divBdr>
                </w:div>
              </w:divsChild>
            </w:div>
            <w:div w:id="1439983331">
              <w:marLeft w:val="0"/>
              <w:marRight w:val="0"/>
              <w:marTop w:val="0"/>
              <w:marBottom w:val="0"/>
              <w:divBdr>
                <w:top w:val="none" w:sz="0" w:space="0" w:color="auto"/>
                <w:left w:val="none" w:sz="0" w:space="0" w:color="auto"/>
                <w:bottom w:val="none" w:sz="0" w:space="0" w:color="auto"/>
                <w:right w:val="none" w:sz="0" w:space="0" w:color="auto"/>
              </w:divBdr>
              <w:divsChild>
                <w:div w:id="515266111">
                  <w:marLeft w:val="0"/>
                  <w:marRight w:val="0"/>
                  <w:marTop w:val="0"/>
                  <w:marBottom w:val="0"/>
                  <w:divBdr>
                    <w:top w:val="none" w:sz="0" w:space="0" w:color="auto"/>
                    <w:left w:val="none" w:sz="0" w:space="0" w:color="auto"/>
                    <w:bottom w:val="none" w:sz="0" w:space="0" w:color="auto"/>
                    <w:right w:val="none" w:sz="0" w:space="0" w:color="auto"/>
                  </w:divBdr>
                </w:div>
              </w:divsChild>
            </w:div>
            <w:div w:id="1513226730">
              <w:marLeft w:val="0"/>
              <w:marRight w:val="0"/>
              <w:marTop w:val="0"/>
              <w:marBottom w:val="0"/>
              <w:divBdr>
                <w:top w:val="none" w:sz="0" w:space="0" w:color="auto"/>
                <w:left w:val="none" w:sz="0" w:space="0" w:color="auto"/>
                <w:bottom w:val="none" w:sz="0" w:space="0" w:color="auto"/>
                <w:right w:val="none" w:sz="0" w:space="0" w:color="auto"/>
              </w:divBdr>
              <w:divsChild>
                <w:div w:id="1246769635">
                  <w:marLeft w:val="0"/>
                  <w:marRight w:val="0"/>
                  <w:marTop w:val="0"/>
                  <w:marBottom w:val="0"/>
                  <w:divBdr>
                    <w:top w:val="none" w:sz="0" w:space="0" w:color="auto"/>
                    <w:left w:val="none" w:sz="0" w:space="0" w:color="auto"/>
                    <w:bottom w:val="none" w:sz="0" w:space="0" w:color="auto"/>
                    <w:right w:val="none" w:sz="0" w:space="0" w:color="auto"/>
                  </w:divBdr>
                </w:div>
              </w:divsChild>
            </w:div>
            <w:div w:id="1518157965">
              <w:marLeft w:val="0"/>
              <w:marRight w:val="0"/>
              <w:marTop w:val="0"/>
              <w:marBottom w:val="0"/>
              <w:divBdr>
                <w:top w:val="none" w:sz="0" w:space="0" w:color="auto"/>
                <w:left w:val="none" w:sz="0" w:space="0" w:color="auto"/>
                <w:bottom w:val="none" w:sz="0" w:space="0" w:color="auto"/>
                <w:right w:val="none" w:sz="0" w:space="0" w:color="auto"/>
              </w:divBdr>
              <w:divsChild>
                <w:div w:id="793644405">
                  <w:marLeft w:val="0"/>
                  <w:marRight w:val="0"/>
                  <w:marTop w:val="0"/>
                  <w:marBottom w:val="0"/>
                  <w:divBdr>
                    <w:top w:val="none" w:sz="0" w:space="0" w:color="auto"/>
                    <w:left w:val="none" w:sz="0" w:space="0" w:color="auto"/>
                    <w:bottom w:val="none" w:sz="0" w:space="0" w:color="auto"/>
                    <w:right w:val="none" w:sz="0" w:space="0" w:color="auto"/>
                  </w:divBdr>
                </w:div>
              </w:divsChild>
            </w:div>
            <w:div w:id="1525823835">
              <w:marLeft w:val="0"/>
              <w:marRight w:val="0"/>
              <w:marTop w:val="0"/>
              <w:marBottom w:val="0"/>
              <w:divBdr>
                <w:top w:val="none" w:sz="0" w:space="0" w:color="auto"/>
                <w:left w:val="none" w:sz="0" w:space="0" w:color="auto"/>
                <w:bottom w:val="none" w:sz="0" w:space="0" w:color="auto"/>
                <w:right w:val="none" w:sz="0" w:space="0" w:color="auto"/>
              </w:divBdr>
              <w:divsChild>
                <w:div w:id="145830067">
                  <w:marLeft w:val="0"/>
                  <w:marRight w:val="0"/>
                  <w:marTop w:val="0"/>
                  <w:marBottom w:val="0"/>
                  <w:divBdr>
                    <w:top w:val="none" w:sz="0" w:space="0" w:color="auto"/>
                    <w:left w:val="none" w:sz="0" w:space="0" w:color="auto"/>
                    <w:bottom w:val="none" w:sz="0" w:space="0" w:color="auto"/>
                    <w:right w:val="none" w:sz="0" w:space="0" w:color="auto"/>
                  </w:divBdr>
                </w:div>
              </w:divsChild>
            </w:div>
            <w:div w:id="1526096959">
              <w:marLeft w:val="0"/>
              <w:marRight w:val="0"/>
              <w:marTop w:val="0"/>
              <w:marBottom w:val="0"/>
              <w:divBdr>
                <w:top w:val="none" w:sz="0" w:space="0" w:color="auto"/>
                <w:left w:val="none" w:sz="0" w:space="0" w:color="auto"/>
                <w:bottom w:val="none" w:sz="0" w:space="0" w:color="auto"/>
                <w:right w:val="none" w:sz="0" w:space="0" w:color="auto"/>
              </w:divBdr>
              <w:divsChild>
                <w:div w:id="862547421">
                  <w:marLeft w:val="0"/>
                  <w:marRight w:val="0"/>
                  <w:marTop w:val="0"/>
                  <w:marBottom w:val="0"/>
                  <w:divBdr>
                    <w:top w:val="none" w:sz="0" w:space="0" w:color="auto"/>
                    <w:left w:val="none" w:sz="0" w:space="0" w:color="auto"/>
                    <w:bottom w:val="none" w:sz="0" w:space="0" w:color="auto"/>
                    <w:right w:val="none" w:sz="0" w:space="0" w:color="auto"/>
                  </w:divBdr>
                </w:div>
              </w:divsChild>
            </w:div>
            <w:div w:id="1571815975">
              <w:marLeft w:val="0"/>
              <w:marRight w:val="0"/>
              <w:marTop w:val="0"/>
              <w:marBottom w:val="0"/>
              <w:divBdr>
                <w:top w:val="none" w:sz="0" w:space="0" w:color="auto"/>
                <w:left w:val="none" w:sz="0" w:space="0" w:color="auto"/>
                <w:bottom w:val="none" w:sz="0" w:space="0" w:color="auto"/>
                <w:right w:val="none" w:sz="0" w:space="0" w:color="auto"/>
              </w:divBdr>
              <w:divsChild>
                <w:div w:id="197932568">
                  <w:marLeft w:val="0"/>
                  <w:marRight w:val="0"/>
                  <w:marTop w:val="0"/>
                  <w:marBottom w:val="0"/>
                  <w:divBdr>
                    <w:top w:val="none" w:sz="0" w:space="0" w:color="auto"/>
                    <w:left w:val="none" w:sz="0" w:space="0" w:color="auto"/>
                    <w:bottom w:val="none" w:sz="0" w:space="0" w:color="auto"/>
                    <w:right w:val="none" w:sz="0" w:space="0" w:color="auto"/>
                  </w:divBdr>
                </w:div>
              </w:divsChild>
            </w:div>
            <w:div w:id="1586527514">
              <w:marLeft w:val="0"/>
              <w:marRight w:val="0"/>
              <w:marTop w:val="0"/>
              <w:marBottom w:val="0"/>
              <w:divBdr>
                <w:top w:val="none" w:sz="0" w:space="0" w:color="auto"/>
                <w:left w:val="none" w:sz="0" w:space="0" w:color="auto"/>
                <w:bottom w:val="none" w:sz="0" w:space="0" w:color="auto"/>
                <w:right w:val="none" w:sz="0" w:space="0" w:color="auto"/>
              </w:divBdr>
              <w:divsChild>
                <w:div w:id="88933525">
                  <w:marLeft w:val="0"/>
                  <w:marRight w:val="0"/>
                  <w:marTop w:val="0"/>
                  <w:marBottom w:val="0"/>
                  <w:divBdr>
                    <w:top w:val="none" w:sz="0" w:space="0" w:color="auto"/>
                    <w:left w:val="none" w:sz="0" w:space="0" w:color="auto"/>
                    <w:bottom w:val="none" w:sz="0" w:space="0" w:color="auto"/>
                    <w:right w:val="none" w:sz="0" w:space="0" w:color="auto"/>
                  </w:divBdr>
                </w:div>
              </w:divsChild>
            </w:div>
            <w:div w:id="1612585182">
              <w:marLeft w:val="0"/>
              <w:marRight w:val="0"/>
              <w:marTop w:val="0"/>
              <w:marBottom w:val="0"/>
              <w:divBdr>
                <w:top w:val="none" w:sz="0" w:space="0" w:color="auto"/>
                <w:left w:val="none" w:sz="0" w:space="0" w:color="auto"/>
                <w:bottom w:val="none" w:sz="0" w:space="0" w:color="auto"/>
                <w:right w:val="none" w:sz="0" w:space="0" w:color="auto"/>
              </w:divBdr>
              <w:divsChild>
                <w:div w:id="743458436">
                  <w:marLeft w:val="0"/>
                  <w:marRight w:val="0"/>
                  <w:marTop w:val="0"/>
                  <w:marBottom w:val="0"/>
                  <w:divBdr>
                    <w:top w:val="none" w:sz="0" w:space="0" w:color="auto"/>
                    <w:left w:val="none" w:sz="0" w:space="0" w:color="auto"/>
                    <w:bottom w:val="none" w:sz="0" w:space="0" w:color="auto"/>
                    <w:right w:val="none" w:sz="0" w:space="0" w:color="auto"/>
                  </w:divBdr>
                </w:div>
              </w:divsChild>
            </w:div>
            <w:div w:id="1645817182">
              <w:marLeft w:val="0"/>
              <w:marRight w:val="0"/>
              <w:marTop w:val="0"/>
              <w:marBottom w:val="0"/>
              <w:divBdr>
                <w:top w:val="none" w:sz="0" w:space="0" w:color="auto"/>
                <w:left w:val="none" w:sz="0" w:space="0" w:color="auto"/>
                <w:bottom w:val="none" w:sz="0" w:space="0" w:color="auto"/>
                <w:right w:val="none" w:sz="0" w:space="0" w:color="auto"/>
              </w:divBdr>
              <w:divsChild>
                <w:div w:id="1336960280">
                  <w:marLeft w:val="0"/>
                  <w:marRight w:val="0"/>
                  <w:marTop w:val="0"/>
                  <w:marBottom w:val="0"/>
                  <w:divBdr>
                    <w:top w:val="none" w:sz="0" w:space="0" w:color="auto"/>
                    <w:left w:val="none" w:sz="0" w:space="0" w:color="auto"/>
                    <w:bottom w:val="none" w:sz="0" w:space="0" w:color="auto"/>
                    <w:right w:val="none" w:sz="0" w:space="0" w:color="auto"/>
                  </w:divBdr>
                </w:div>
              </w:divsChild>
            </w:div>
            <w:div w:id="1662125609">
              <w:marLeft w:val="0"/>
              <w:marRight w:val="0"/>
              <w:marTop w:val="0"/>
              <w:marBottom w:val="0"/>
              <w:divBdr>
                <w:top w:val="none" w:sz="0" w:space="0" w:color="auto"/>
                <w:left w:val="none" w:sz="0" w:space="0" w:color="auto"/>
                <w:bottom w:val="none" w:sz="0" w:space="0" w:color="auto"/>
                <w:right w:val="none" w:sz="0" w:space="0" w:color="auto"/>
              </w:divBdr>
              <w:divsChild>
                <w:div w:id="341592946">
                  <w:marLeft w:val="0"/>
                  <w:marRight w:val="0"/>
                  <w:marTop w:val="0"/>
                  <w:marBottom w:val="0"/>
                  <w:divBdr>
                    <w:top w:val="none" w:sz="0" w:space="0" w:color="auto"/>
                    <w:left w:val="none" w:sz="0" w:space="0" w:color="auto"/>
                    <w:bottom w:val="none" w:sz="0" w:space="0" w:color="auto"/>
                    <w:right w:val="none" w:sz="0" w:space="0" w:color="auto"/>
                  </w:divBdr>
                </w:div>
              </w:divsChild>
            </w:div>
            <w:div w:id="1721593266">
              <w:marLeft w:val="0"/>
              <w:marRight w:val="0"/>
              <w:marTop w:val="0"/>
              <w:marBottom w:val="0"/>
              <w:divBdr>
                <w:top w:val="none" w:sz="0" w:space="0" w:color="auto"/>
                <w:left w:val="none" w:sz="0" w:space="0" w:color="auto"/>
                <w:bottom w:val="none" w:sz="0" w:space="0" w:color="auto"/>
                <w:right w:val="none" w:sz="0" w:space="0" w:color="auto"/>
              </w:divBdr>
              <w:divsChild>
                <w:div w:id="2140805051">
                  <w:marLeft w:val="0"/>
                  <w:marRight w:val="0"/>
                  <w:marTop w:val="0"/>
                  <w:marBottom w:val="0"/>
                  <w:divBdr>
                    <w:top w:val="none" w:sz="0" w:space="0" w:color="auto"/>
                    <w:left w:val="none" w:sz="0" w:space="0" w:color="auto"/>
                    <w:bottom w:val="none" w:sz="0" w:space="0" w:color="auto"/>
                    <w:right w:val="none" w:sz="0" w:space="0" w:color="auto"/>
                  </w:divBdr>
                </w:div>
              </w:divsChild>
            </w:div>
            <w:div w:id="1756706053">
              <w:marLeft w:val="0"/>
              <w:marRight w:val="0"/>
              <w:marTop w:val="0"/>
              <w:marBottom w:val="0"/>
              <w:divBdr>
                <w:top w:val="none" w:sz="0" w:space="0" w:color="auto"/>
                <w:left w:val="none" w:sz="0" w:space="0" w:color="auto"/>
                <w:bottom w:val="none" w:sz="0" w:space="0" w:color="auto"/>
                <w:right w:val="none" w:sz="0" w:space="0" w:color="auto"/>
              </w:divBdr>
              <w:divsChild>
                <w:div w:id="234051476">
                  <w:marLeft w:val="0"/>
                  <w:marRight w:val="0"/>
                  <w:marTop w:val="0"/>
                  <w:marBottom w:val="0"/>
                  <w:divBdr>
                    <w:top w:val="none" w:sz="0" w:space="0" w:color="auto"/>
                    <w:left w:val="none" w:sz="0" w:space="0" w:color="auto"/>
                    <w:bottom w:val="none" w:sz="0" w:space="0" w:color="auto"/>
                    <w:right w:val="none" w:sz="0" w:space="0" w:color="auto"/>
                  </w:divBdr>
                </w:div>
              </w:divsChild>
            </w:div>
            <w:div w:id="1797064330">
              <w:marLeft w:val="0"/>
              <w:marRight w:val="0"/>
              <w:marTop w:val="0"/>
              <w:marBottom w:val="0"/>
              <w:divBdr>
                <w:top w:val="none" w:sz="0" w:space="0" w:color="auto"/>
                <w:left w:val="none" w:sz="0" w:space="0" w:color="auto"/>
                <w:bottom w:val="none" w:sz="0" w:space="0" w:color="auto"/>
                <w:right w:val="none" w:sz="0" w:space="0" w:color="auto"/>
              </w:divBdr>
              <w:divsChild>
                <w:div w:id="1659459416">
                  <w:marLeft w:val="0"/>
                  <w:marRight w:val="0"/>
                  <w:marTop w:val="0"/>
                  <w:marBottom w:val="0"/>
                  <w:divBdr>
                    <w:top w:val="none" w:sz="0" w:space="0" w:color="auto"/>
                    <w:left w:val="none" w:sz="0" w:space="0" w:color="auto"/>
                    <w:bottom w:val="none" w:sz="0" w:space="0" w:color="auto"/>
                    <w:right w:val="none" w:sz="0" w:space="0" w:color="auto"/>
                  </w:divBdr>
                </w:div>
              </w:divsChild>
            </w:div>
            <w:div w:id="1856383851">
              <w:marLeft w:val="0"/>
              <w:marRight w:val="0"/>
              <w:marTop w:val="0"/>
              <w:marBottom w:val="0"/>
              <w:divBdr>
                <w:top w:val="none" w:sz="0" w:space="0" w:color="auto"/>
                <w:left w:val="none" w:sz="0" w:space="0" w:color="auto"/>
                <w:bottom w:val="none" w:sz="0" w:space="0" w:color="auto"/>
                <w:right w:val="none" w:sz="0" w:space="0" w:color="auto"/>
              </w:divBdr>
              <w:divsChild>
                <w:div w:id="1171677180">
                  <w:marLeft w:val="0"/>
                  <w:marRight w:val="0"/>
                  <w:marTop w:val="0"/>
                  <w:marBottom w:val="0"/>
                  <w:divBdr>
                    <w:top w:val="none" w:sz="0" w:space="0" w:color="auto"/>
                    <w:left w:val="none" w:sz="0" w:space="0" w:color="auto"/>
                    <w:bottom w:val="none" w:sz="0" w:space="0" w:color="auto"/>
                    <w:right w:val="none" w:sz="0" w:space="0" w:color="auto"/>
                  </w:divBdr>
                </w:div>
              </w:divsChild>
            </w:div>
            <w:div w:id="1873809313">
              <w:marLeft w:val="0"/>
              <w:marRight w:val="0"/>
              <w:marTop w:val="0"/>
              <w:marBottom w:val="0"/>
              <w:divBdr>
                <w:top w:val="none" w:sz="0" w:space="0" w:color="auto"/>
                <w:left w:val="none" w:sz="0" w:space="0" w:color="auto"/>
                <w:bottom w:val="none" w:sz="0" w:space="0" w:color="auto"/>
                <w:right w:val="none" w:sz="0" w:space="0" w:color="auto"/>
              </w:divBdr>
              <w:divsChild>
                <w:div w:id="434405221">
                  <w:marLeft w:val="0"/>
                  <w:marRight w:val="0"/>
                  <w:marTop w:val="0"/>
                  <w:marBottom w:val="0"/>
                  <w:divBdr>
                    <w:top w:val="none" w:sz="0" w:space="0" w:color="auto"/>
                    <w:left w:val="none" w:sz="0" w:space="0" w:color="auto"/>
                    <w:bottom w:val="none" w:sz="0" w:space="0" w:color="auto"/>
                    <w:right w:val="none" w:sz="0" w:space="0" w:color="auto"/>
                  </w:divBdr>
                </w:div>
              </w:divsChild>
            </w:div>
            <w:div w:id="1915240327">
              <w:marLeft w:val="0"/>
              <w:marRight w:val="0"/>
              <w:marTop w:val="0"/>
              <w:marBottom w:val="0"/>
              <w:divBdr>
                <w:top w:val="none" w:sz="0" w:space="0" w:color="auto"/>
                <w:left w:val="none" w:sz="0" w:space="0" w:color="auto"/>
                <w:bottom w:val="none" w:sz="0" w:space="0" w:color="auto"/>
                <w:right w:val="none" w:sz="0" w:space="0" w:color="auto"/>
              </w:divBdr>
              <w:divsChild>
                <w:div w:id="475102533">
                  <w:marLeft w:val="0"/>
                  <w:marRight w:val="0"/>
                  <w:marTop w:val="0"/>
                  <w:marBottom w:val="0"/>
                  <w:divBdr>
                    <w:top w:val="none" w:sz="0" w:space="0" w:color="auto"/>
                    <w:left w:val="none" w:sz="0" w:space="0" w:color="auto"/>
                    <w:bottom w:val="none" w:sz="0" w:space="0" w:color="auto"/>
                    <w:right w:val="none" w:sz="0" w:space="0" w:color="auto"/>
                  </w:divBdr>
                </w:div>
              </w:divsChild>
            </w:div>
            <w:div w:id="1929845507">
              <w:marLeft w:val="0"/>
              <w:marRight w:val="0"/>
              <w:marTop w:val="0"/>
              <w:marBottom w:val="0"/>
              <w:divBdr>
                <w:top w:val="none" w:sz="0" w:space="0" w:color="auto"/>
                <w:left w:val="none" w:sz="0" w:space="0" w:color="auto"/>
                <w:bottom w:val="none" w:sz="0" w:space="0" w:color="auto"/>
                <w:right w:val="none" w:sz="0" w:space="0" w:color="auto"/>
              </w:divBdr>
              <w:divsChild>
                <w:div w:id="1335257909">
                  <w:marLeft w:val="0"/>
                  <w:marRight w:val="0"/>
                  <w:marTop w:val="0"/>
                  <w:marBottom w:val="0"/>
                  <w:divBdr>
                    <w:top w:val="none" w:sz="0" w:space="0" w:color="auto"/>
                    <w:left w:val="none" w:sz="0" w:space="0" w:color="auto"/>
                    <w:bottom w:val="none" w:sz="0" w:space="0" w:color="auto"/>
                    <w:right w:val="none" w:sz="0" w:space="0" w:color="auto"/>
                  </w:divBdr>
                </w:div>
              </w:divsChild>
            </w:div>
            <w:div w:id="1948459533">
              <w:marLeft w:val="0"/>
              <w:marRight w:val="0"/>
              <w:marTop w:val="0"/>
              <w:marBottom w:val="0"/>
              <w:divBdr>
                <w:top w:val="none" w:sz="0" w:space="0" w:color="auto"/>
                <w:left w:val="none" w:sz="0" w:space="0" w:color="auto"/>
                <w:bottom w:val="none" w:sz="0" w:space="0" w:color="auto"/>
                <w:right w:val="none" w:sz="0" w:space="0" w:color="auto"/>
              </w:divBdr>
              <w:divsChild>
                <w:div w:id="422918271">
                  <w:marLeft w:val="0"/>
                  <w:marRight w:val="0"/>
                  <w:marTop w:val="0"/>
                  <w:marBottom w:val="0"/>
                  <w:divBdr>
                    <w:top w:val="none" w:sz="0" w:space="0" w:color="auto"/>
                    <w:left w:val="none" w:sz="0" w:space="0" w:color="auto"/>
                    <w:bottom w:val="none" w:sz="0" w:space="0" w:color="auto"/>
                    <w:right w:val="none" w:sz="0" w:space="0" w:color="auto"/>
                  </w:divBdr>
                </w:div>
              </w:divsChild>
            </w:div>
            <w:div w:id="1957835790">
              <w:marLeft w:val="0"/>
              <w:marRight w:val="0"/>
              <w:marTop w:val="0"/>
              <w:marBottom w:val="0"/>
              <w:divBdr>
                <w:top w:val="none" w:sz="0" w:space="0" w:color="auto"/>
                <w:left w:val="none" w:sz="0" w:space="0" w:color="auto"/>
                <w:bottom w:val="none" w:sz="0" w:space="0" w:color="auto"/>
                <w:right w:val="none" w:sz="0" w:space="0" w:color="auto"/>
              </w:divBdr>
              <w:divsChild>
                <w:div w:id="1705054996">
                  <w:marLeft w:val="0"/>
                  <w:marRight w:val="0"/>
                  <w:marTop w:val="0"/>
                  <w:marBottom w:val="0"/>
                  <w:divBdr>
                    <w:top w:val="none" w:sz="0" w:space="0" w:color="auto"/>
                    <w:left w:val="none" w:sz="0" w:space="0" w:color="auto"/>
                    <w:bottom w:val="none" w:sz="0" w:space="0" w:color="auto"/>
                    <w:right w:val="none" w:sz="0" w:space="0" w:color="auto"/>
                  </w:divBdr>
                </w:div>
              </w:divsChild>
            </w:div>
            <w:div w:id="1987934161">
              <w:marLeft w:val="0"/>
              <w:marRight w:val="0"/>
              <w:marTop w:val="0"/>
              <w:marBottom w:val="0"/>
              <w:divBdr>
                <w:top w:val="none" w:sz="0" w:space="0" w:color="auto"/>
                <w:left w:val="none" w:sz="0" w:space="0" w:color="auto"/>
                <w:bottom w:val="none" w:sz="0" w:space="0" w:color="auto"/>
                <w:right w:val="none" w:sz="0" w:space="0" w:color="auto"/>
              </w:divBdr>
              <w:divsChild>
                <w:div w:id="923880339">
                  <w:marLeft w:val="0"/>
                  <w:marRight w:val="0"/>
                  <w:marTop w:val="0"/>
                  <w:marBottom w:val="0"/>
                  <w:divBdr>
                    <w:top w:val="none" w:sz="0" w:space="0" w:color="auto"/>
                    <w:left w:val="none" w:sz="0" w:space="0" w:color="auto"/>
                    <w:bottom w:val="none" w:sz="0" w:space="0" w:color="auto"/>
                    <w:right w:val="none" w:sz="0" w:space="0" w:color="auto"/>
                  </w:divBdr>
                </w:div>
              </w:divsChild>
            </w:div>
            <w:div w:id="1997564480">
              <w:marLeft w:val="0"/>
              <w:marRight w:val="0"/>
              <w:marTop w:val="0"/>
              <w:marBottom w:val="0"/>
              <w:divBdr>
                <w:top w:val="none" w:sz="0" w:space="0" w:color="auto"/>
                <w:left w:val="none" w:sz="0" w:space="0" w:color="auto"/>
                <w:bottom w:val="none" w:sz="0" w:space="0" w:color="auto"/>
                <w:right w:val="none" w:sz="0" w:space="0" w:color="auto"/>
              </w:divBdr>
              <w:divsChild>
                <w:div w:id="251553669">
                  <w:marLeft w:val="0"/>
                  <w:marRight w:val="0"/>
                  <w:marTop w:val="0"/>
                  <w:marBottom w:val="0"/>
                  <w:divBdr>
                    <w:top w:val="none" w:sz="0" w:space="0" w:color="auto"/>
                    <w:left w:val="none" w:sz="0" w:space="0" w:color="auto"/>
                    <w:bottom w:val="none" w:sz="0" w:space="0" w:color="auto"/>
                    <w:right w:val="none" w:sz="0" w:space="0" w:color="auto"/>
                  </w:divBdr>
                </w:div>
              </w:divsChild>
            </w:div>
            <w:div w:id="2005624359">
              <w:marLeft w:val="0"/>
              <w:marRight w:val="0"/>
              <w:marTop w:val="0"/>
              <w:marBottom w:val="0"/>
              <w:divBdr>
                <w:top w:val="none" w:sz="0" w:space="0" w:color="auto"/>
                <w:left w:val="none" w:sz="0" w:space="0" w:color="auto"/>
                <w:bottom w:val="none" w:sz="0" w:space="0" w:color="auto"/>
                <w:right w:val="none" w:sz="0" w:space="0" w:color="auto"/>
              </w:divBdr>
              <w:divsChild>
                <w:div w:id="439186016">
                  <w:marLeft w:val="0"/>
                  <w:marRight w:val="0"/>
                  <w:marTop w:val="0"/>
                  <w:marBottom w:val="0"/>
                  <w:divBdr>
                    <w:top w:val="none" w:sz="0" w:space="0" w:color="auto"/>
                    <w:left w:val="none" w:sz="0" w:space="0" w:color="auto"/>
                    <w:bottom w:val="none" w:sz="0" w:space="0" w:color="auto"/>
                    <w:right w:val="none" w:sz="0" w:space="0" w:color="auto"/>
                  </w:divBdr>
                </w:div>
              </w:divsChild>
            </w:div>
            <w:div w:id="2096393485">
              <w:marLeft w:val="0"/>
              <w:marRight w:val="0"/>
              <w:marTop w:val="0"/>
              <w:marBottom w:val="0"/>
              <w:divBdr>
                <w:top w:val="none" w:sz="0" w:space="0" w:color="auto"/>
                <w:left w:val="none" w:sz="0" w:space="0" w:color="auto"/>
                <w:bottom w:val="none" w:sz="0" w:space="0" w:color="auto"/>
                <w:right w:val="none" w:sz="0" w:space="0" w:color="auto"/>
              </w:divBdr>
              <w:divsChild>
                <w:div w:id="275479884">
                  <w:marLeft w:val="0"/>
                  <w:marRight w:val="0"/>
                  <w:marTop w:val="0"/>
                  <w:marBottom w:val="0"/>
                  <w:divBdr>
                    <w:top w:val="none" w:sz="0" w:space="0" w:color="auto"/>
                    <w:left w:val="none" w:sz="0" w:space="0" w:color="auto"/>
                    <w:bottom w:val="none" w:sz="0" w:space="0" w:color="auto"/>
                    <w:right w:val="none" w:sz="0" w:space="0" w:color="auto"/>
                  </w:divBdr>
                </w:div>
              </w:divsChild>
            </w:div>
            <w:div w:id="2124108512">
              <w:marLeft w:val="0"/>
              <w:marRight w:val="0"/>
              <w:marTop w:val="0"/>
              <w:marBottom w:val="0"/>
              <w:divBdr>
                <w:top w:val="none" w:sz="0" w:space="0" w:color="auto"/>
                <w:left w:val="none" w:sz="0" w:space="0" w:color="auto"/>
                <w:bottom w:val="none" w:sz="0" w:space="0" w:color="auto"/>
                <w:right w:val="none" w:sz="0" w:space="0" w:color="auto"/>
              </w:divBdr>
              <w:divsChild>
                <w:div w:id="775100317">
                  <w:marLeft w:val="0"/>
                  <w:marRight w:val="0"/>
                  <w:marTop w:val="0"/>
                  <w:marBottom w:val="0"/>
                  <w:divBdr>
                    <w:top w:val="none" w:sz="0" w:space="0" w:color="auto"/>
                    <w:left w:val="none" w:sz="0" w:space="0" w:color="auto"/>
                    <w:bottom w:val="none" w:sz="0" w:space="0" w:color="auto"/>
                    <w:right w:val="none" w:sz="0" w:space="0" w:color="auto"/>
                  </w:divBdr>
                </w:div>
              </w:divsChild>
            </w:div>
            <w:div w:id="2139376250">
              <w:marLeft w:val="0"/>
              <w:marRight w:val="0"/>
              <w:marTop w:val="0"/>
              <w:marBottom w:val="0"/>
              <w:divBdr>
                <w:top w:val="none" w:sz="0" w:space="0" w:color="auto"/>
                <w:left w:val="none" w:sz="0" w:space="0" w:color="auto"/>
                <w:bottom w:val="none" w:sz="0" w:space="0" w:color="auto"/>
                <w:right w:val="none" w:sz="0" w:space="0" w:color="auto"/>
              </w:divBdr>
              <w:divsChild>
                <w:div w:id="1196037448">
                  <w:marLeft w:val="0"/>
                  <w:marRight w:val="0"/>
                  <w:marTop w:val="0"/>
                  <w:marBottom w:val="0"/>
                  <w:divBdr>
                    <w:top w:val="none" w:sz="0" w:space="0" w:color="auto"/>
                    <w:left w:val="none" w:sz="0" w:space="0" w:color="auto"/>
                    <w:bottom w:val="none" w:sz="0" w:space="0" w:color="auto"/>
                    <w:right w:val="none" w:sz="0" w:space="0" w:color="auto"/>
                  </w:divBdr>
                </w:div>
              </w:divsChild>
            </w:div>
            <w:div w:id="2139378133">
              <w:marLeft w:val="0"/>
              <w:marRight w:val="0"/>
              <w:marTop w:val="0"/>
              <w:marBottom w:val="0"/>
              <w:divBdr>
                <w:top w:val="none" w:sz="0" w:space="0" w:color="auto"/>
                <w:left w:val="none" w:sz="0" w:space="0" w:color="auto"/>
                <w:bottom w:val="none" w:sz="0" w:space="0" w:color="auto"/>
                <w:right w:val="none" w:sz="0" w:space="0" w:color="auto"/>
              </w:divBdr>
              <w:divsChild>
                <w:div w:id="17392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lumplot.co.uk/Coventry-crime-stats.html"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varbes.com/demographics/coventry-demographics"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plumplot.co.uk/Coventry-population.html" TargetMode="External"/><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s://www.warwickshire.gov.uk/joint-strategic-needs-assessments-1/thematic-needs-assessments-previous-annual-updates/1"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etwork.youthmusic.org.uk/sites/all/migrated_content/files_from_html/A_simple_guide_to_dev"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Hastings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6ed0261d-8e1d-4a30-b593-96d7f0c84e13" ContentTypeId="0x01010091769D3ADCDDBD418A5720563395FE87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Document_x0020_Expires_x0020_On xmlns="f030db69-1d5c-4c1f-887a-00e75fed0d5c">2026-10-24T23:00:00+00:00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TaxCatchAll xmlns="f030db69-1d5c-4c1f-887a-00e75fed0d5c">
      <Value>1545</Value>
      <Value>5266</Value>
    </TaxCatchAll>
    <TaxKeywordTaxHTField xmlns="f030db69-1d5c-4c1f-887a-00e75fed0d5c">
      <Terms xmlns="http://schemas.microsoft.com/office/infopath/2007/PartnerControls">
        <TermInfo xmlns="http://schemas.microsoft.com/office/infopath/2007/PartnerControls">
          <TermName xmlns="http://schemas.microsoft.com/office/infopath/2007/PartnerControls">East Sussex</TermName>
          <TermId xmlns="http://schemas.microsoft.com/office/infopath/2007/PartnerControls">519c64a8-d9bc-4e86-b54c-a100d9e68e65</TermId>
        </TermInfo>
      </Terms>
    </TaxKeywordTaxHTField>
    <dc4525bf4a704db985c3696ff43c56c8 xmlns="f030db69-1d5c-4c1f-887a-00e75fed0d5c">
      <Terms xmlns="http://schemas.microsoft.com/office/infopath/2007/PartnerControls"/>
    </dc4525bf4a704db985c3696ff43c56c8>
    <Expire_x0020_in xmlns="f030db69-1d5c-4c1f-887a-00e75fed0d5c">3</Expire_x0020_in>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0BF712-4888-CD4F-9E75-AB7BDA5C15CD}">
  <ds:schemaRefs>
    <ds:schemaRef ds:uri="http://schemas.openxmlformats.org/officeDocument/2006/bibliography"/>
  </ds:schemaRefs>
</ds:datastoreItem>
</file>

<file path=customXml/itemProps3.xml><?xml version="1.0" encoding="utf-8"?>
<ds:datastoreItem xmlns:ds="http://schemas.openxmlformats.org/officeDocument/2006/customXml" ds:itemID="{6C94791A-0F29-4868-92FF-C97241D5700D}">
  <ds:schemaRefs>
    <ds:schemaRef ds:uri="http://schemas.microsoft.com/office/2006/metadata/customXsn"/>
  </ds:schemaRefs>
</ds:datastoreItem>
</file>

<file path=customXml/itemProps4.xml><?xml version="1.0" encoding="utf-8"?>
<ds:datastoreItem xmlns:ds="http://schemas.openxmlformats.org/officeDocument/2006/customXml" ds:itemID="{845FF826-BAA1-4AAD-AA5C-E496D67AB97F}">
  <ds:schemaRefs>
    <ds:schemaRef ds:uri="http://schemas.microsoft.com/sharepoint/events"/>
  </ds:schemaRefs>
</ds:datastoreItem>
</file>

<file path=customXml/itemProps5.xml><?xml version="1.0" encoding="utf-8"?>
<ds:datastoreItem xmlns:ds="http://schemas.openxmlformats.org/officeDocument/2006/customXml" ds:itemID="{624E6747-CC74-4720-86EE-A6B707B3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119F5A-2887-4AA3-8306-9ED62248DED2}">
  <ds:schemaRefs>
    <ds:schemaRef ds:uri="Microsoft.SharePoint.Taxonomy.ContentTypeSync"/>
  </ds:schemaRefs>
</ds:datastoreItem>
</file>

<file path=customXml/itemProps7.xml><?xml version="1.0" encoding="utf-8"?>
<ds:datastoreItem xmlns:ds="http://schemas.openxmlformats.org/officeDocument/2006/customXml" ds:itemID="{653890BA-39EB-4817-A8F4-0F3278FC1A37}">
  <ds:schemaRefs>
    <ds:schemaRef ds:uri="http://schemas.microsoft.com/sharepoint/v3/contenttype/forms"/>
  </ds:schemaRefs>
</ds:datastoreItem>
</file>

<file path=customXml/itemProps8.xml><?xml version="1.0" encoding="utf-8"?>
<ds:datastoreItem xmlns:ds="http://schemas.openxmlformats.org/officeDocument/2006/customXml" ds:itemID="{9D298A3B-0E15-470D-9C88-909252DE242A}">
  <ds:schemaRefs>
    <ds:schemaRef ds:uri="http://schemas.microsoft.com/office/2006/metadata/properties"/>
    <ds:schemaRef ds:uri="http://schemas.microsoft.com/office/infopath/2007/PartnerControls"/>
    <ds:schemaRef ds:uri="f030db69-1d5c-4c1f-887a-00e75fed0d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TN34 3SD</ap:Manager>
  <ap:Company>1 Quarry Crescent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Mullen</dc:creator>
  <cp:keywords>East Sussex</cp:keywords>
  <cp:lastModifiedBy>Patton, Mark</cp:lastModifiedBy>
  <cp:revision>10</cp:revision>
  <cp:lastPrinted>2023-07-31T07:12:00Z</cp:lastPrinted>
  <dcterms:created xsi:type="dcterms:W3CDTF">2023-07-31T07:11:00Z</dcterms:created>
  <dcterms:modified xsi:type="dcterms:W3CDTF">2023-10-25T07:29:33Z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0x01010091769D3ADCDDBD418A5720563395FE8701002E394365F1631E428E9197B36E8DB90A</vt:lpwstr>
  </property>
  <property fmtid="{D5CDD505-2E9C-101B-9397-08002B2CF9AE}" pid="4" name="TaxKeyword">
    <vt:lpwstr>5266;#East Sussex|519c64a8-d9bc-4e86-b54c-a100d9e68e65</vt:lpwstr>
  </property>
  <property fmtid="{D5CDD505-2E9C-101B-9397-08002B2CF9AE}" pid="5" name="_dlc_policyId">
    <vt:lpwstr/>
  </property>
  <property fmtid="{D5CDD505-2E9C-101B-9397-08002B2CF9AE}" pid="6" name="MediaServiceImageTags">
    <vt:lpwstr/>
  </property>
  <property fmtid="{D5CDD505-2E9C-101B-9397-08002B2CF9AE}" pid="7" name="lcf76f155ced4ddcb4097134ff3c332f">
    <vt:lpwstr/>
  </property>
  <property fmtid="{D5CDD505-2E9C-101B-9397-08002B2CF9AE}" pid="8" name="ItemRetentionFormula">
    <vt:lpwstr/>
  </property>
  <property fmtid="{D5CDD505-2E9C-101B-9397-08002B2CF9AE}" pid="9" name="Area">
    <vt:lpwstr>1545;#Coventry Music Service|ce7440ef-3cc7-475b-824c-9e1f7d053765</vt:lpwstr>
  </property>
  <property fmtid="{D5CDD505-2E9C-101B-9397-08002B2CF9AE}" pid="10" name="DocumentGroup">
    <vt:lpwstr/>
  </property>
  <property fmtid="{D5CDD505-2E9C-101B-9397-08002B2CF9AE}" pid="11" name="Set Document Expiry Date">
    <vt:lpwstr>https://coventrycc.sharepoint.com/teams/People/EduLibAdLearning/EducationEnt/CovMusicService/_layouts/15/wrkstat.aspx?List=dd172f33-c839-4d40-a1dc-e9fe9efdc064&amp;WorkflowInstanceName=ec661db2-874c-4fc5-be14-bcaf19be364b, Set document expiry date</vt:lpwstr>
  </property>
  <property fmtid="{D5CDD505-2E9C-101B-9397-08002B2CF9AE}" pid="12" name="SharedWithUsers">
    <vt:lpwstr>32116;#Cook, Joe (Coventry Music);#2010;#Steele, Mark;#2739;#Patton, Mark;#3443;#Tyler, Claire</vt:lpwstr>
  </property>
</Properties>
</file>