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1453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2615" cy="10145395"/>
                          <a:chExt cx="6952615" cy="101453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4" y="534923"/>
                            <a:ext cx="5721096" cy="373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331" y="134112"/>
                            <a:ext cx="1141476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840" y="140207"/>
                            <a:ext cx="641604" cy="6416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46" y="2043661"/>
                            <a:ext cx="6265150" cy="11689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019" y="2063495"/>
                            <a:ext cx="6204204" cy="10988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6425" y="1304861"/>
                            <a:ext cx="988059" cy="1123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5042837"/>
                            <a:ext cx="6281927" cy="1540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31" y="5055108"/>
                            <a:ext cx="6202680" cy="147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868" y="8263105"/>
                            <a:ext cx="6320019" cy="1196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7" y="8284464"/>
                            <a:ext cx="6240779" cy="1117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42925" y="9461982"/>
                            <a:ext cx="610552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683260">
                                <a:moveTo>
                                  <a:pt x="6105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260"/>
                                </a:lnTo>
                                <a:lnTo>
                                  <a:pt x="6105525" y="683260"/>
                                </a:lnTo>
                                <a:lnTo>
                                  <a:pt x="6105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725" y="9682327"/>
                            <a:ext cx="301625" cy="3016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7775" y="9753460"/>
                            <a:ext cx="280670" cy="227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233" cy="10084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3.999983pt;width:547.450pt;height:798.85pt;mso-position-horizontal-relative:page;mso-position-vertical-relative:page;z-index:-15775744" id="docshapegroup1" coordorigin="480,480" coordsize="10949,15977">
                <v:shape style="position:absolute;left:1394;top:1322;width:9010;height:588" type="#_x0000_t75" id="docshape2" stroked="false">
                  <v:imagedata r:id="rId5" o:title=""/>
                </v:shape>
                <v:shape style="position:absolute;left:1663;top:691;width:1798;height:1090" type="#_x0000_t75" id="docshape3" stroked="false">
                  <v:imagedata r:id="rId6" o:title=""/>
                </v:shape>
                <v:shape style="position:absolute;left:9264;top:700;width:1011;height:1011" type="#_x0000_t75" id="docshape4" stroked="false">
                  <v:imagedata r:id="rId7" o:title=""/>
                </v:shape>
                <v:shape style="position:absolute;left:1284;top:3698;width:9867;height:1841" type="#_x0000_t75" id="docshape5" stroked="false">
                  <v:imagedata r:id="rId8" o:title=""/>
                </v:shape>
                <v:shape style="position:absolute;left:1332;top:3729;width:9771;height:1731" type="#_x0000_t75" id="docshape6" stroked="false">
                  <v:imagedata r:id="rId9" o:title=""/>
                </v:shape>
                <v:shape style="position:absolute;left:9435;top:2534;width:1556;height:1769" type="#_x0000_t75" id="docshape7" stroked="false">
                  <v:imagedata r:id="rId10" o:title=""/>
                </v:shape>
                <v:shape style="position:absolute;left:1180;top:8421;width:9893;height:2427" type="#_x0000_t75" id="docshape8" stroked="false">
                  <v:imagedata r:id="rId11" o:title=""/>
                </v:shape>
                <v:shape style="position:absolute;left:1243;top:8440;width:9768;height:2328" type="#_x0000_t75" id="docshape9" stroked="false">
                  <v:imagedata r:id="rId12" o:title=""/>
                </v:shape>
                <v:shape style="position:absolute;left:1166;top:13492;width:9953;height:1885" type="#_x0000_t75" id="docshape10" stroked="false">
                  <v:imagedata r:id="rId13" o:title=""/>
                </v:shape>
                <v:shape style="position:absolute;left:1228;top:13526;width:9828;height:1760" type="#_x0000_t75" id="docshape11" stroked="false">
                  <v:imagedata r:id="rId14" o:title=""/>
                </v:shape>
                <v:rect style="position:absolute;left:1335;top:15380;width:9615;height:1076" id="docshape12" filled="true" fillcolor="#ffffff" stroked="false">
                  <v:fill type="solid"/>
                </v:rect>
                <v:shape style="position:absolute;left:3015;top:15727;width:475;height:475" type="#_x0000_t75" id="docshape13" stroked="false">
                  <v:imagedata r:id="rId15" o:title=""/>
                </v:shape>
                <v:shape style="position:absolute;left:8445;top:15839;width:442;height:359" type="#_x0000_t75" id="docshape14" stroked="false">
                  <v:imagedata r:id="rId16" o:title=""/>
                </v:shape>
                <v:shape style="position:absolute;left:480;top:480;width:10949;height:15881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Live</w:t>
      </w:r>
      <w:r>
        <w:rPr>
          <w:color w:val="FFFFFF"/>
          <w:spacing w:val="-5"/>
        </w:rPr>
        <w:t> </w:t>
      </w:r>
      <w:r>
        <w:rPr>
          <w:color w:val="FFFFFF"/>
        </w:rPr>
        <w:t>on Stage</w:t>
      </w:r>
      <w:r>
        <w:rPr>
          <w:color w:val="FFFFFF"/>
          <w:spacing w:val="-2"/>
        </w:rPr>
        <w:t> </w:t>
      </w:r>
      <w:r>
        <w:rPr>
          <w:color w:val="FFFFFF"/>
        </w:rPr>
        <w:t>–</w:t>
      </w:r>
      <w:r>
        <w:rPr>
          <w:color w:val="FFFFFF"/>
          <w:spacing w:val="-3"/>
        </w:rPr>
        <w:t> </w:t>
      </w:r>
      <w:r>
        <w:rPr>
          <w:color w:val="FFFFFF"/>
        </w:rPr>
        <w:t>The</w:t>
      </w:r>
      <w:r>
        <w:rPr>
          <w:color w:val="FFFFFF"/>
          <w:spacing w:val="-3"/>
        </w:rPr>
        <w:t> </w:t>
      </w:r>
      <w:r>
        <w:rPr>
          <w:color w:val="FFFFFF"/>
        </w:rPr>
        <w:t>Rock</w:t>
      </w:r>
      <w:r>
        <w:rPr>
          <w:color w:val="FFFFFF"/>
          <w:spacing w:val="-2"/>
        </w:rPr>
        <w:t> </w:t>
      </w:r>
      <w:r>
        <w:rPr>
          <w:color w:val="FFFFFF"/>
        </w:rPr>
        <w:t>Band</w:t>
      </w:r>
      <w:r>
        <w:rPr>
          <w:color w:val="FFFFFF"/>
          <w:spacing w:val="-2"/>
        </w:rPr>
        <w:t> Project</w:t>
      </w:r>
    </w:p>
    <w:p>
      <w:pPr>
        <w:spacing w:line="259" w:lineRule="auto" w:before="187"/>
        <w:ind w:left="100" w:right="186" w:firstLine="0"/>
        <w:jc w:val="left"/>
        <w:rPr>
          <w:rFonts w:ascii="Eras Demi ITC"/>
          <w:b/>
          <w:sz w:val="22"/>
        </w:rPr>
      </w:pPr>
      <w:r>
        <w:rPr>
          <w:rFonts w:ascii="Eras Demi ITC"/>
          <w:b/>
          <w:color w:val="006FC0"/>
          <w:sz w:val="22"/>
        </w:rPr>
        <w:t>Our exciting Live On Stage Project is broken into modules throughout the academic year.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Each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module</w:t>
      </w:r>
      <w:r>
        <w:rPr>
          <w:rFonts w:ascii="Eras Demi ITC"/>
          <w:b/>
          <w:color w:val="006FC0"/>
          <w:spacing w:val="-5"/>
          <w:sz w:val="22"/>
        </w:rPr>
        <w:t> </w:t>
      </w:r>
      <w:r>
        <w:rPr>
          <w:rFonts w:ascii="Eras Demi ITC"/>
          <w:b/>
          <w:color w:val="006FC0"/>
          <w:sz w:val="22"/>
        </w:rPr>
        <w:t>allows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the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young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musician</w:t>
      </w:r>
      <w:r>
        <w:rPr>
          <w:rFonts w:ascii="Eras Demi ITC"/>
          <w:b/>
          <w:color w:val="006FC0"/>
          <w:spacing w:val="-6"/>
          <w:sz w:val="22"/>
        </w:rPr>
        <w:t> </w:t>
      </w:r>
      <w:r>
        <w:rPr>
          <w:rFonts w:ascii="Eras Demi ITC"/>
          <w:b/>
          <w:color w:val="006FC0"/>
          <w:sz w:val="22"/>
        </w:rPr>
        <w:t>to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expand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their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learning</w:t>
      </w:r>
      <w:r>
        <w:rPr>
          <w:rFonts w:ascii="Eras Demi ITC"/>
          <w:b/>
          <w:color w:val="006FC0"/>
          <w:spacing w:val="-4"/>
          <w:sz w:val="22"/>
        </w:rPr>
        <w:t> </w:t>
      </w:r>
      <w:r>
        <w:rPr>
          <w:rFonts w:ascii="Eras Demi ITC"/>
          <w:b/>
          <w:color w:val="006FC0"/>
          <w:sz w:val="22"/>
        </w:rPr>
        <w:t>and</w:t>
      </w:r>
      <w:r>
        <w:rPr>
          <w:rFonts w:ascii="Eras Demi ITC"/>
          <w:b/>
          <w:color w:val="006FC0"/>
          <w:spacing w:val="-5"/>
          <w:sz w:val="22"/>
        </w:rPr>
        <w:t> </w:t>
      </w:r>
      <w:r>
        <w:rPr>
          <w:rFonts w:ascii="Eras Demi ITC"/>
          <w:b/>
          <w:color w:val="006FC0"/>
          <w:sz w:val="22"/>
        </w:rPr>
        <w:t>knowledge by experiencing performing, recording, writing and branding their band.</w:t>
      </w:r>
    </w:p>
    <w:p>
      <w:pPr>
        <w:pStyle w:val="BodyText"/>
        <w:ind w:left="0"/>
        <w:rPr>
          <w:rFonts w:ascii="Eras Demi ITC"/>
          <w:b/>
          <w:i w:val="0"/>
        </w:rPr>
      </w:pPr>
    </w:p>
    <w:p>
      <w:pPr>
        <w:pStyle w:val="BodyText"/>
        <w:spacing w:before="7"/>
        <w:ind w:left="0"/>
        <w:rPr>
          <w:rFonts w:ascii="Eras Demi ITC"/>
          <w:b/>
          <w:i w:val="0"/>
          <w:sz w:val="27"/>
        </w:rPr>
      </w:pPr>
    </w:p>
    <w:p>
      <w:pPr>
        <w:pStyle w:val="Heading1"/>
        <w:rPr>
          <w:u w:val="none"/>
        </w:rPr>
      </w:pPr>
      <w:r>
        <w:rPr>
          <w:u w:val="none"/>
        </w:rPr>
        <w:t>Here</w:t>
      </w:r>
      <w:r>
        <w:rPr>
          <w:spacing w:val="-5"/>
          <w:u w:val="none"/>
        </w:rPr>
        <w:t> </w:t>
      </w:r>
      <w:r>
        <w:rPr>
          <w:u w:val="none"/>
        </w:rPr>
        <w:t>is</w:t>
      </w:r>
      <w:r>
        <w:rPr>
          <w:spacing w:val="-1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selection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modules</w:t>
      </w:r>
      <w:r>
        <w:rPr>
          <w:spacing w:val="-3"/>
          <w:u w:val="none"/>
        </w:rPr>
        <w:t> </w:t>
      </w:r>
      <w:r>
        <w:rPr>
          <w:u w:val="none"/>
        </w:rPr>
        <w:t>we</w:t>
      </w:r>
      <w:r>
        <w:rPr>
          <w:spacing w:val="-2"/>
          <w:u w:val="none"/>
        </w:rPr>
        <w:t> </w:t>
      </w:r>
      <w:r>
        <w:rPr>
          <w:u w:val="none"/>
        </w:rPr>
        <w:t>run</w:t>
      </w:r>
      <w:r>
        <w:rPr>
          <w:spacing w:val="-3"/>
          <w:u w:val="none"/>
        </w:rPr>
        <w:t> </w:t>
      </w:r>
      <w:r>
        <w:rPr>
          <w:u w:val="none"/>
        </w:rPr>
        <w:t>throughout the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project:</w:t>
      </w:r>
    </w:p>
    <w:p>
      <w:pPr>
        <w:spacing w:line="292" w:lineRule="exact" w:before="187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  <w:u w:val="single" w:color="006FC0"/>
        </w:rPr>
        <w:t>Cover</w:t>
      </w:r>
      <w:r>
        <w:rPr>
          <w:b/>
          <w:color w:val="006FC0"/>
          <w:spacing w:val="-1"/>
          <w:sz w:val="24"/>
          <w:u w:val="single" w:color="006FC0"/>
        </w:rPr>
        <w:t> </w:t>
      </w:r>
      <w:r>
        <w:rPr>
          <w:b/>
          <w:color w:val="006FC0"/>
          <w:sz w:val="24"/>
          <w:u w:val="single" w:color="006FC0"/>
        </w:rPr>
        <w:t>Band</w:t>
      </w:r>
      <w:r>
        <w:rPr>
          <w:b/>
          <w:color w:val="006FC0"/>
          <w:spacing w:val="-1"/>
          <w:sz w:val="24"/>
          <w:u w:val="single" w:color="006FC0"/>
        </w:rPr>
        <w:t> </w:t>
      </w:r>
      <w:r>
        <w:rPr>
          <w:b/>
          <w:color w:val="006FC0"/>
          <w:sz w:val="24"/>
          <w:u w:val="single" w:color="006FC0"/>
        </w:rPr>
        <w:t>Module –</w:t>
      </w:r>
      <w:r>
        <w:rPr>
          <w:b/>
          <w:color w:val="006FC0"/>
          <w:spacing w:val="-3"/>
          <w:sz w:val="24"/>
          <w:u w:val="single" w:color="006FC0"/>
        </w:rPr>
        <w:t> </w:t>
      </w:r>
      <w:r>
        <w:rPr>
          <w:b/>
          <w:color w:val="006FC0"/>
          <w:sz w:val="24"/>
          <w:u w:val="single" w:color="006FC0"/>
        </w:rPr>
        <w:t>80s</w:t>
      </w:r>
      <w:r>
        <w:rPr>
          <w:b/>
          <w:color w:val="006FC0"/>
          <w:spacing w:val="-2"/>
          <w:sz w:val="24"/>
          <w:u w:val="single" w:color="006FC0"/>
        </w:rPr>
        <w:t> </w:t>
      </w:r>
      <w:r>
        <w:rPr>
          <w:b/>
          <w:color w:val="006FC0"/>
          <w:sz w:val="24"/>
          <w:u w:val="single" w:color="006FC0"/>
        </w:rPr>
        <w:t>Pop vs</w:t>
      </w:r>
      <w:r>
        <w:rPr>
          <w:b/>
          <w:color w:val="006FC0"/>
          <w:spacing w:val="-2"/>
          <w:sz w:val="24"/>
          <w:u w:val="single" w:color="006FC0"/>
        </w:rPr>
        <w:t> </w:t>
      </w:r>
      <w:r>
        <w:rPr>
          <w:b/>
          <w:color w:val="006FC0"/>
          <w:sz w:val="24"/>
          <w:u w:val="single" w:color="006FC0"/>
        </w:rPr>
        <w:t>Modern </w:t>
      </w:r>
      <w:r>
        <w:rPr>
          <w:b/>
          <w:color w:val="006FC0"/>
          <w:spacing w:val="-4"/>
          <w:sz w:val="24"/>
          <w:u w:val="single" w:color="006FC0"/>
        </w:rPr>
        <w:t>Rock</w:t>
      </w:r>
    </w:p>
    <w:p>
      <w:pPr>
        <w:pStyle w:val="BodyText"/>
        <w:spacing w:line="259" w:lineRule="auto"/>
        <w:ind w:right="186"/>
      </w:pPr>
      <w:r>
        <w:rPr>
          <w:i/>
        </w:rPr>
        <w:t>Young</w:t>
      </w:r>
      <w:r>
        <w:rPr>
          <w:i/>
          <w:spacing w:val="-4"/>
        </w:rPr>
        <w:t> </w:t>
      </w:r>
      <w:r>
        <w:rPr>
          <w:i/>
        </w:rPr>
        <w:t>musicians</w:t>
      </w:r>
      <w:r>
        <w:rPr>
          <w:i/>
          <w:spacing w:val="-3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2"/>
        </w:rPr>
        <w:t> </w:t>
      </w:r>
      <w:r>
        <w:rPr>
          <w:i/>
        </w:rPr>
        <w:t>introduced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performing</w:t>
      </w:r>
      <w:r>
        <w:rPr>
          <w:i/>
          <w:spacing w:val="-4"/>
        </w:rPr>
        <w:t> </w:t>
      </w:r>
      <w:r>
        <w:rPr>
          <w:i/>
        </w:rPr>
        <w:t>songs</w:t>
      </w:r>
      <w:r>
        <w:rPr>
          <w:i/>
          <w:spacing w:val="-3"/>
        </w:rPr>
        <w:t> </w:t>
      </w:r>
      <w:r>
        <w:rPr>
          <w:i/>
        </w:rPr>
        <w:t>from</w:t>
      </w:r>
      <w:r>
        <w:rPr>
          <w:i/>
          <w:spacing w:val="-3"/>
        </w:rPr>
        <w:t> </w:t>
      </w:r>
      <w:r>
        <w:rPr>
          <w:i/>
        </w:rPr>
        <w:t>other</w:t>
      </w:r>
      <w:r>
        <w:rPr>
          <w:i/>
          <w:spacing w:val="-3"/>
        </w:rPr>
        <w:t> </w:t>
      </w:r>
      <w:r>
        <w:rPr>
          <w:i/>
        </w:rPr>
        <w:t>artists in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style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rock</w:t>
      </w:r>
      <w:r>
        <w:rPr/>
        <w:t> music. One selected pop song will be mixed with a rock classic, taking lyrics and melodies from pop and mashing them up with the instrumental music from rock bands. Think Madonna mixed with Metallica!</w:t>
      </w:r>
    </w:p>
    <w:p>
      <w:pPr>
        <w:pStyle w:val="Heading1"/>
        <w:spacing w:before="159"/>
        <w:rPr>
          <w:u w:val="none"/>
        </w:rPr>
      </w:pPr>
      <w:r>
        <w:rPr>
          <w:color w:val="006FC0"/>
          <w:u w:val="single" w:color="006FC0"/>
        </w:rPr>
        <w:t>Song</w:t>
      </w:r>
      <w:r>
        <w:rPr>
          <w:color w:val="006FC0"/>
          <w:spacing w:val="-4"/>
          <w:u w:val="single" w:color="006FC0"/>
        </w:rPr>
        <w:t> </w:t>
      </w:r>
      <w:r>
        <w:rPr>
          <w:color w:val="006FC0"/>
          <w:u w:val="single" w:color="006FC0"/>
        </w:rPr>
        <w:t>Writing</w:t>
      </w:r>
      <w:r>
        <w:rPr>
          <w:color w:val="006FC0"/>
          <w:spacing w:val="-3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(Composition)</w:t>
      </w:r>
    </w:p>
    <w:p>
      <w:pPr>
        <w:pStyle w:val="BodyText"/>
        <w:spacing w:before="2"/>
        <w:ind w:right="186"/>
      </w:pPr>
      <w:r>
        <w:rPr>
          <w:i/>
        </w:rPr>
        <w:t>This module will introduce musicians to the song writing process previously taught in the</w:t>
      </w:r>
      <w:r>
        <w:rPr/>
        <w:t> cover</w:t>
      </w:r>
      <w:r>
        <w:rPr>
          <w:spacing w:val="-4"/>
        </w:rPr>
        <w:t> </w:t>
      </w:r>
      <w:r>
        <w:rPr/>
        <w:t>module</w:t>
      </w:r>
      <w:r>
        <w:rPr>
          <w:spacing w:val="-3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song</w:t>
      </w:r>
      <w:r>
        <w:rPr>
          <w:spacing w:val="-5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genres.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bands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develop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sound, experimenting and exploring styles that they can relate to.</w:t>
      </w:r>
    </w:p>
    <w:p>
      <w:pPr>
        <w:pStyle w:val="BodyText"/>
        <w:ind w:right="186"/>
      </w:pPr>
      <w:r>
        <w:rPr>
          <w:i/>
        </w:rPr>
        <w:t>Everyday</w:t>
      </w:r>
      <w:r>
        <w:rPr>
          <w:i/>
          <w:spacing w:val="-3"/>
        </w:rPr>
        <w:t> </w:t>
      </w:r>
      <w:r>
        <w:rPr>
          <w:i/>
        </w:rPr>
        <w:t>themes</w:t>
      </w:r>
      <w:r>
        <w:rPr>
          <w:i/>
          <w:spacing w:val="-4"/>
        </w:rPr>
        <w:t> </w:t>
      </w:r>
      <w:r>
        <w:rPr>
          <w:i/>
        </w:rPr>
        <w:t>such</w:t>
      </w:r>
      <w:r>
        <w:rPr>
          <w:i/>
          <w:spacing w:val="-4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history,</w:t>
      </w:r>
      <w:r>
        <w:rPr>
          <w:i/>
          <w:spacing w:val="-4"/>
        </w:rPr>
        <w:t> </w:t>
      </w:r>
      <w:r>
        <w:rPr>
          <w:i/>
        </w:rPr>
        <w:t>politics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relationships</w:t>
      </w:r>
      <w:r>
        <w:rPr>
          <w:i/>
          <w:spacing w:val="-4"/>
        </w:rPr>
        <w:t> </w:t>
      </w:r>
      <w:r>
        <w:rPr>
          <w:i/>
        </w:rPr>
        <w:t>will</w:t>
      </w:r>
      <w:r>
        <w:rPr>
          <w:i/>
          <w:spacing w:val="-4"/>
        </w:rPr>
        <w:t> </w:t>
      </w:r>
      <w:r>
        <w:rPr>
          <w:i/>
        </w:rPr>
        <w:t>be</w:t>
      </w:r>
      <w:r>
        <w:rPr>
          <w:i/>
          <w:spacing w:val="-3"/>
        </w:rPr>
        <w:t> </w:t>
      </w:r>
      <w:r>
        <w:rPr>
          <w:i/>
        </w:rPr>
        <w:t>used</w:t>
      </w:r>
      <w:r>
        <w:rPr>
          <w:i/>
          <w:spacing w:val="-4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demonstrations</w:t>
      </w:r>
      <w:r>
        <w:rPr>
          <w:i/>
          <w:spacing w:val="-4"/>
        </w:rPr>
        <w:t> </w:t>
      </w:r>
      <w:r>
        <w:rPr>
          <w:i/>
        </w:rPr>
        <w:t>on</w:t>
      </w:r>
      <w:r>
        <w:rPr/>
        <w:t> how song writers have used these ideas to influence their music.</w:t>
      </w:r>
    </w:p>
    <w:p>
      <w:pPr>
        <w:pStyle w:val="BodyText"/>
        <w:ind w:right="399"/>
      </w:pPr>
      <w:r>
        <w:rPr>
          <w:i/>
        </w:rPr>
        <w:t>Famous British and American song writers will be studied by covering their material,</w:t>
      </w:r>
      <w:r>
        <w:rPr/>
        <w:t> dissecting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songs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musicians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then have the craft to write their own song as a band forming their own individual sound.</w:t>
      </w:r>
    </w:p>
    <w:p>
      <w:pPr>
        <w:pStyle w:val="BodyText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r>
        <w:rPr>
          <w:color w:val="006FC0"/>
          <w:u w:val="single" w:color="006FC0"/>
        </w:rPr>
        <w:t>Industry</w:t>
      </w:r>
      <w:r>
        <w:rPr>
          <w:color w:val="006FC0"/>
          <w:spacing w:val="-4"/>
          <w:u w:val="single" w:color="006FC0"/>
        </w:rPr>
        <w:t> </w:t>
      </w:r>
      <w:r>
        <w:rPr>
          <w:color w:val="006FC0"/>
          <w:u w:val="single" w:color="006FC0"/>
        </w:rPr>
        <w:t>and</w:t>
      </w:r>
      <w:r>
        <w:rPr>
          <w:color w:val="006FC0"/>
          <w:spacing w:val="-2"/>
          <w:u w:val="single" w:color="006FC0"/>
        </w:rPr>
        <w:t> Technical</w:t>
      </w:r>
    </w:p>
    <w:p>
      <w:pPr>
        <w:pStyle w:val="BodyText"/>
        <w:ind w:right="186"/>
      </w:pPr>
      <w:r>
        <w:rPr>
          <w:i/>
        </w:rPr>
        <w:t>During</w:t>
      </w:r>
      <w:r>
        <w:rPr>
          <w:i/>
          <w:spacing w:val="-4"/>
        </w:rPr>
        <w:t> </w:t>
      </w:r>
      <w:r>
        <w:rPr>
          <w:i/>
        </w:rPr>
        <w:t>this</w:t>
      </w:r>
      <w:r>
        <w:rPr>
          <w:i/>
          <w:spacing w:val="-3"/>
        </w:rPr>
        <w:t> </w:t>
      </w:r>
      <w:r>
        <w:rPr>
          <w:i/>
        </w:rPr>
        <w:t>module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experienced</w:t>
      </w:r>
      <w:r>
        <w:rPr>
          <w:i/>
          <w:spacing w:val="-4"/>
        </w:rPr>
        <w:t> </w:t>
      </w:r>
      <w:r>
        <w:rPr>
          <w:i/>
        </w:rPr>
        <w:t>team</w:t>
      </w:r>
      <w:r>
        <w:rPr>
          <w:i/>
          <w:spacing w:val="-4"/>
        </w:rPr>
        <w:t> </w:t>
      </w:r>
      <w:r>
        <w:rPr>
          <w:i/>
        </w:rPr>
        <w:t>from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Tin</w:t>
      </w:r>
      <w:r>
        <w:rPr>
          <w:i/>
          <w:spacing w:val="-3"/>
        </w:rPr>
        <w:t> </w:t>
      </w:r>
      <w:r>
        <w:rPr>
          <w:i/>
        </w:rPr>
        <w:t>Music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-4"/>
        </w:rPr>
        <w:t> </w:t>
      </w:r>
      <w:r>
        <w:rPr>
          <w:i/>
        </w:rPr>
        <w:t>Arts</w:t>
      </w:r>
      <w:r>
        <w:rPr>
          <w:i/>
          <w:spacing w:val="-3"/>
        </w:rPr>
        <w:t> </w:t>
      </w:r>
      <w:r>
        <w:rPr>
          <w:i/>
        </w:rPr>
        <w:t>take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musicians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a</w:t>
      </w:r>
      <w:r>
        <w:rPr/>
        <w:t> journey of live sound and stage management. Primarily the sound engineering aspect of a live show will be a focal point, allowing musicians to learn how to set levels for a live event and where to set equipment on stage to get the best performance from an artist. They will also learn how to position microphones on a drum kit and guitar amplifier to get the best sound live on stage.</w:t>
      </w:r>
    </w:p>
    <w:p>
      <w:pPr>
        <w:pStyle w:val="BodyText"/>
        <w:spacing w:before="11"/>
        <w:ind w:left="0"/>
        <w:rPr>
          <w:i/>
          <w:sz w:val="27"/>
        </w:rPr>
      </w:pPr>
    </w:p>
    <w:p>
      <w:pPr>
        <w:pStyle w:val="Heading1"/>
        <w:jc w:val="both"/>
        <w:rPr>
          <w:u w:val="none"/>
        </w:rPr>
      </w:pPr>
      <w:r>
        <w:rPr>
          <w:color w:val="006FC0"/>
          <w:u w:val="single" w:color="006FC0"/>
        </w:rPr>
        <w:t>Music</w:t>
      </w:r>
      <w:r>
        <w:rPr>
          <w:color w:val="006FC0"/>
          <w:spacing w:val="1"/>
          <w:u w:val="single" w:color="006FC0"/>
        </w:rPr>
        <w:t> </w:t>
      </w:r>
      <w:r>
        <w:rPr>
          <w:color w:val="006FC0"/>
          <w:spacing w:val="-2"/>
          <w:u w:val="single" w:color="006FC0"/>
        </w:rPr>
        <w:t>Industry</w:t>
      </w:r>
    </w:p>
    <w:p>
      <w:pPr>
        <w:pStyle w:val="BodyText"/>
        <w:ind w:right="691"/>
        <w:jc w:val="both"/>
      </w:pPr>
      <w:r>
        <w:rPr>
          <w:i/>
        </w:rPr>
        <w:t>This module allows the now</w:t>
      </w:r>
      <w:r>
        <w:rPr>
          <w:i/>
          <w:spacing w:val="-1"/>
        </w:rPr>
        <w:t> </w:t>
      </w:r>
      <w:r>
        <w:rPr>
          <w:i/>
        </w:rPr>
        <w:t>formed</w:t>
      </w:r>
      <w:r>
        <w:rPr>
          <w:i/>
          <w:spacing w:val="-1"/>
        </w:rPr>
        <w:t> </w:t>
      </w:r>
      <w:r>
        <w:rPr>
          <w:i/>
        </w:rPr>
        <w:t>bands to</w:t>
      </w:r>
      <w:r>
        <w:rPr>
          <w:i/>
          <w:spacing w:val="-1"/>
        </w:rPr>
        <w:t> </w:t>
      </w:r>
      <w:r>
        <w:rPr>
          <w:i/>
        </w:rPr>
        <w:t>get creative</w:t>
      </w:r>
      <w:r>
        <w:rPr>
          <w:i/>
          <w:spacing w:val="-2"/>
        </w:rPr>
        <w:t> </w:t>
      </w:r>
      <w:r>
        <w:rPr>
          <w:i/>
        </w:rPr>
        <w:t>with</w:t>
      </w:r>
      <w:r>
        <w:rPr>
          <w:i/>
          <w:spacing w:val="-1"/>
        </w:rPr>
        <w:t> </w:t>
      </w:r>
      <w:r>
        <w:rPr>
          <w:i/>
        </w:rPr>
        <w:t>their branding</w:t>
      </w:r>
      <w:r>
        <w:rPr>
          <w:i/>
          <w:spacing w:val="-1"/>
        </w:rPr>
        <w:t> </w:t>
      </w:r>
      <w:r>
        <w:rPr>
          <w:i/>
        </w:rPr>
        <w:t>as well as</w:t>
      </w:r>
      <w:r>
        <w:rPr/>
        <w:t> introducing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music</w:t>
      </w:r>
      <w:r>
        <w:rPr>
          <w:spacing w:val="-2"/>
        </w:rPr>
        <w:t> </w:t>
      </w:r>
      <w:r>
        <w:rPr/>
        <w:t>industry,</w:t>
      </w:r>
      <w:r>
        <w:rPr>
          <w:spacing w:val="-2"/>
        </w:rPr>
        <w:t> </w:t>
      </w:r>
      <w:r>
        <w:rPr/>
        <w:t>both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independent.</w:t>
      </w:r>
      <w:r>
        <w:rPr>
          <w:spacing w:val="-4"/>
        </w:rPr>
        <w:t> </w:t>
      </w:r>
      <w:r>
        <w:rPr/>
        <w:t>Musicians</w:t>
      </w:r>
      <w:r>
        <w:rPr>
          <w:spacing w:val="-3"/>
        </w:rPr>
        <w:t> </w:t>
      </w:r>
      <w:r>
        <w:rPr/>
        <w:t>will learn how to do the following: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05" w:lineRule="exact" w:before="1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Design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band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logo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05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promote their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band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05" w:lineRule="exact" w:before="0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Using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merchandise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noticed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printing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shirts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i/>
          <w:sz w:val="24"/>
        </w:rPr>
      </w:pPr>
      <w:r>
        <w:rPr>
          <w:i/>
          <w:sz w:val="24"/>
        </w:rPr>
        <w:t>Talks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artists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promotors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music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industry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Heading1"/>
        <w:rPr>
          <w:u w:val="none"/>
        </w:rPr>
      </w:pPr>
      <w:r>
        <w:rPr>
          <w:color w:val="006FC0"/>
          <w:spacing w:val="-2"/>
          <w:u w:val="single" w:color="006FC0"/>
        </w:rPr>
        <w:t>Recording</w:t>
      </w:r>
    </w:p>
    <w:p>
      <w:pPr>
        <w:pStyle w:val="BodyText"/>
        <w:spacing w:line="259" w:lineRule="auto" w:before="185"/>
        <w:ind w:right="186"/>
      </w:pP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established</w:t>
      </w:r>
      <w:r>
        <w:rPr>
          <w:i/>
          <w:spacing w:val="-4"/>
        </w:rPr>
        <w:t> </w:t>
      </w:r>
      <w:r>
        <w:rPr>
          <w:i/>
        </w:rPr>
        <w:t>bands</w:t>
      </w:r>
      <w:r>
        <w:rPr>
          <w:i/>
          <w:spacing w:val="-3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perform</w:t>
      </w:r>
      <w:r>
        <w:rPr>
          <w:i/>
          <w:spacing w:val="-4"/>
        </w:rPr>
        <w:t> </w:t>
      </w:r>
      <w:r>
        <w:rPr>
          <w:i/>
        </w:rPr>
        <w:t>their</w:t>
      </w:r>
      <w:r>
        <w:rPr>
          <w:i/>
          <w:spacing w:val="-3"/>
        </w:rPr>
        <w:t> </w:t>
      </w:r>
      <w:r>
        <w:rPr>
          <w:i/>
        </w:rPr>
        <w:t>favourite</w:t>
      </w:r>
      <w:r>
        <w:rPr>
          <w:i/>
          <w:spacing w:val="-4"/>
        </w:rPr>
        <w:t> </w:t>
      </w:r>
      <w:r>
        <w:rPr>
          <w:i/>
        </w:rPr>
        <w:t>songs in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live</w:t>
      </w:r>
      <w:r>
        <w:rPr>
          <w:i/>
          <w:spacing w:val="-2"/>
        </w:rPr>
        <w:t> </w:t>
      </w:r>
      <w:r>
        <w:rPr>
          <w:i/>
        </w:rPr>
        <w:t>environment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learn</w:t>
      </w:r>
      <w:r>
        <w:rPr/>
        <w:t> how to get the best from their own individual performance. The bands will be able to listen back to their recordings and pick their favourite take to keep forever.</w:t>
      </w:r>
    </w:p>
    <w:p>
      <w:pPr>
        <w:pStyle w:val="BodyText"/>
        <w:spacing w:before="10"/>
        <w:ind w:left="0"/>
        <w:rPr>
          <w:i/>
          <w:sz w:val="29"/>
        </w:rPr>
      </w:pPr>
    </w:p>
    <w:p>
      <w:pPr>
        <w:spacing w:before="57"/>
        <w:ind w:left="299" w:right="0" w:firstLine="0"/>
        <w:jc w:val="center"/>
        <w:rPr>
          <w:sz w:val="22"/>
        </w:rPr>
      </w:pP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hyperlink r:id="rId18">
        <w:r>
          <w:rPr>
            <w:color w:val="0462C1"/>
            <w:sz w:val="22"/>
            <w:u w:val="single" w:color="0462C1"/>
          </w:rPr>
          <w:t>music@coventry.gov.uk</w:t>
        </w:r>
      </w:hyperlink>
      <w:r>
        <w:rPr>
          <w:color w:val="0462C1"/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visit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website</w:t>
      </w:r>
      <w:r>
        <w:rPr>
          <w:spacing w:val="-5"/>
          <w:sz w:val="22"/>
        </w:rPr>
        <w:t> </w:t>
      </w:r>
      <w:hyperlink r:id="rId19">
        <w:r>
          <w:rPr>
            <w:spacing w:val="-2"/>
            <w:sz w:val="22"/>
          </w:rPr>
          <w:t>www.coventrymusichub.co.uk</w:t>
        </w:r>
      </w:hyperlink>
    </w:p>
    <w:p>
      <w:pPr>
        <w:tabs>
          <w:tab w:pos="2168" w:val="left" w:leader="none"/>
          <w:tab w:pos="7465" w:val="left" w:leader="none"/>
        </w:tabs>
        <w:spacing w:before="182"/>
        <w:ind w:left="298" w:right="0" w:firstLine="0"/>
        <w:jc w:val="center"/>
        <w:rPr>
          <w:rFonts w:ascii="Segoe UI"/>
          <w:sz w:val="21"/>
        </w:rPr>
      </w:pP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on</w:t>
      </w:r>
      <w:r>
        <w:rPr>
          <w:sz w:val="22"/>
        </w:rPr>
        <w:tab/>
      </w:r>
      <w:r>
        <w:rPr>
          <w:spacing w:val="-2"/>
          <w:sz w:val="22"/>
        </w:rPr>
        <w:t>at</w:t>
      </w:r>
      <w:r>
        <w:rPr>
          <w:spacing w:val="26"/>
          <w:sz w:val="22"/>
        </w:rPr>
        <w:t> </w:t>
      </w:r>
      <w:hyperlink r:id="rId20">
        <w:r>
          <w:rPr>
            <w:color w:val="0462C1"/>
            <w:spacing w:val="-2"/>
            <w:sz w:val="22"/>
            <w:u w:val="single" w:color="0462C1"/>
          </w:rPr>
          <w:t>https://www.facebook.com/coventrymusichub</w:t>
        </w:r>
      </w:hyperlink>
      <w:r>
        <w:rPr>
          <w:color w:val="0462C1"/>
          <w:spacing w:val="24"/>
          <w:sz w:val="22"/>
        </w:rPr>
        <w:t> </w:t>
      </w:r>
      <w:r>
        <w:rPr>
          <w:spacing w:val="-10"/>
          <w:sz w:val="22"/>
        </w:rPr>
        <w:t>&amp;</w:t>
      </w:r>
      <w:r>
        <w:rPr>
          <w:sz w:val="22"/>
        </w:rPr>
        <w:tab/>
      </w:r>
      <w:hyperlink r:id="rId21">
        <w:r>
          <w:rPr>
            <w:rFonts w:ascii="Segoe UI"/>
            <w:color w:val="647785"/>
            <w:spacing w:val="-2"/>
            <w:sz w:val="21"/>
            <w:u w:val="single" w:color="647785"/>
          </w:rPr>
          <w:t>@coventry_music</w:t>
        </w:r>
      </w:hyperlink>
    </w:p>
    <w:sectPr>
      <w:type w:val="continuous"/>
      <w:pgSz w:w="11910" w:h="16840"/>
      <w:pgMar w:top="134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Eras Bold ITC">
    <w:altName w:val="Eras Bold ITC"/>
    <w:charset w:val="0"/>
    <w:family w:val="swiss"/>
    <w:pitch w:val="variable"/>
  </w:font>
  <w:font w:name="Eras Demi ITC">
    <w:altName w:val="Eras Demi IT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619"/>
      <w:jc w:val="center"/>
    </w:pPr>
    <w:rPr>
      <w:rFonts w:ascii="Eras Bold ITC" w:hAnsi="Eras Bold ITC" w:eastAsia="Eras Bold ITC" w:cs="Eras Bold ITC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music@coventry.gov.uk" TargetMode="External"/><Relationship Id="rId19" Type="http://schemas.openxmlformats.org/officeDocument/2006/relationships/hyperlink" Target="http://www.coventrymusichub.co.uk/" TargetMode="External"/><Relationship Id="rId20" Type="http://schemas.openxmlformats.org/officeDocument/2006/relationships/hyperlink" Target="https://www.facebook.com/coventrymusichub" TargetMode="External"/><Relationship Id="rId21" Type="http://schemas.openxmlformats.org/officeDocument/2006/relationships/hyperlink" Target="https://twitter.com/coventry_music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Patton, Mark</dc:creator>
  <dcterms:created xsi:type="dcterms:W3CDTF">2024-09-10T10:51:33Z</dcterms:created>
  <dcterms:modified xsi:type="dcterms:W3CDTF">2024-09-10T10:51:33Z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2013</vt:lpwstr>
  </property>
</Properties>
</file>